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Noto Sans CJK TC Black" w:hAnsi="Noto Sans CJK TC Black"/>
          <w:b/>
          <w:b/>
          <w:bCs/>
          <w:sz w:val="64"/>
          <w:szCs w:val="64"/>
        </w:rPr>
      </w:pPr>
      <w:r>
        <w:rPr>
          <w:rFonts w:ascii="Noto Sans CJK TC Black" w:hAnsi="Noto Sans CJK TC Black"/>
          <w:b/>
          <w:bCs/>
          <w:sz w:val="64"/>
          <w:szCs w:val="64"/>
        </w:rPr>
        <w:t>项目章程</w:t>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left"/>
        <w:rPr>
          <w:rFonts w:ascii="Noto Sans CJK TC Black" w:hAnsi="Noto Sans CJK TC Black" w:eastAsia="Noto Sans CJK TC Black"/>
          <w:b/>
          <w:b/>
          <w:bCs/>
          <w:sz w:val="32"/>
          <w:szCs w:val="32"/>
        </w:rPr>
      </w:pPr>
      <w:r>
        <w:rPr>
          <w:rFonts w:eastAsia="Noto Sans CJK TC Black" w:ascii="Noto Sans CJK TC Black" w:hAnsi="Noto Sans CJK TC Black"/>
          <w:b/>
          <w:bCs/>
          <w:sz w:val="32"/>
          <w:szCs w:val="32"/>
        </w:rPr>
      </w:r>
    </w:p>
    <w:p>
      <w:pPr>
        <w:pStyle w:val="Normal"/>
        <w:jc w:val="left"/>
        <w:rPr>
          <w:rFonts w:ascii="Noto Sans CJK TC Black" w:hAnsi="Noto Sans CJK TC Black" w:eastAsia="Noto Sans CJK TC Black"/>
          <w:b/>
          <w:b/>
          <w:bCs/>
          <w:sz w:val="32"/>
          <w:szCs w:val="32"/>
        </w:rPr>
      </w:pPr>
      <w:r>
        <w:rPr>
          <w:rFonts w:eastAsia="Noto Sans CJK TC Black" w:ascii="Noto Sans CJK TC Black" w:hAnsi="Noto Sans CJK TC Black"/>
          <w:b/>
          <w:bCs/>
          <w:sz w:val="32"/>
          <w:szCs w:val="32"/>
        </w:rPr>
        <w:t xml:space="preserve">                                                      </w:t>
      </w:r>
      <w:r>
        <w:rPr>
          <w:rFonts w:ascii="Noto Sans CJK TC Black" w:hAnsi="Noto Sans CJK TC Black" w:eastAsia="Noto Sans CJK TC Black"/>
          <w:b/>
          <w:bCs/>
          <w:sz w:val="32"/>
          <w:szCs w:val="32"/>
        </w:rPr>
        <w:t>编制</w:t>
      </w:r>
      <w:r>
        <w:rPr>
          <w:rFonts w:eastAsia="Noto Sans CJK TC Black" w:ascii="Noto Sans CJK TC Black" w:hAnsi="Noto Sans CJK TC Black"/>
          <w:b/>
          <w:bCs/>
          <w:sz w:val="32"/>
          <w:szCs w:val="32"/>
        </w:rPr>
        <w:t>:</w:t>
      </w:r>
      <w:r>
        <w:rPr>
          <w:rFonts w:ascii="Noto Sans CJK TC Black" w:hAnsi="Noto Sans CJK TC Black" w:eastAsia="Noto Sans CJK TC Black"/>
          <w:b/>
          <w:bCs/>
          <w:sz w:val="32"/>
          <w:szCs w:val="32"/>
        </w:rPr>
        <w:t>雷邓君</w:t>
      </w:r>
    </w:p>
    <w:p>
      <w:pPr>
        <w:pStyle w:val="Normal"/>
        <w:jc w:val="left"/>
        <w:rPr>
          <w:rFonts w:ascii="Noto Sans CJK TC Black" w:hAnsi="Noto Sans CJK TC Black" w:eastAsia="Noto Sans CJK TC Black"/>
          <w:b/>
          <w:b/>
          <w:bCs/>
          <w:sz w:val="32"/>
          <w:szCs w:val="32"/>
        </w:rPr>
      </w:pPr>
      <w:r>
        <w:rPr>
          <w:rFonts w:eastAsia="Noto Sans CJK TC Black" w:ascii="Noto Sans CJK TC Black" w:hAnsi="Noto Sans CJK TC Black"/>
          <w:b/>
          <w:bCs/>
          <w:sz w:val="32"/>
          <w:szCs w:val="32"/>
        </w:rPr>
        <w:t xml:space="preserve">                                             </w:t>
      </w:r>
      <w:r>
        <w:rPr>
          <w:rFonts w:ascii="Noto Sans CJK TC Black" w:hAnsi="Noto Sans CJK TC Black" w:eastAsia="Noto Sans CJK TC Black"/>
          <w:b/>
          <w:bCs/>
          <w:sz w:val="32"/>
          <w:szCs w:val="32"/>
        </w:rPr>
        <w:t>项目类型</w:t>
      </w:r>
      <w:r>
        <w:rPr>
          <w:rFonts w:eastAsia="Noto Sans CJK TC Black" w:ascii="Noto Sans CJK TC Black" w:hAnsi="Noto Sans CJK TC Black"/>
          <w:b/>
          <w:bCs/>
          <w:sz w:val="32"/>
          <w:szCs w:val="32"/>
        </w:rPr>
        <w:t>:</w:t>
      </w:r>
      <w:r>
        <w:rPr>
          <w:rFonts w:ascii="Noto Sans CJK TC Black" w:hAnsi="Noto Sans CJK TC Black" w:eastAsia="Noto Sans CJK TC Black"/>
          <w:b/>
          <w:bCs/>
          <w:sz w:val="32"/>
          <w:szCs w:val="32"/>
        </w:rPr>
        <w:t>基础服务</w:t>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t>本文件修订历史信息</w:t>
      </w:r>
      <w:r>
        <w:rPr>
          <w:rFonts w:ascii="Noto Sans CJK TC Black" w:hAnsi="Noto Sans CJK TC Black"/>
          <w:b/>
          <w:bCs/>
          <w:sz w:val="21"/>
          <w:szCs w:val="21"/>
        </w:rPr>
        <w:t>:</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更新日期</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修订者</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批准人</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主要修订摘要</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b w:val="false"/>
                <w:b w:val="false"/>
                <w:bCs w:val="false"/>
                <w:sz w:val="18"/>
                <w:szCs w:val="18"/>
              </w:rPr>
            </w:pPr>
            <w:r>
              <w:rPr>
                <w:rFonts w:ascii="Noto Sans CJK TC Black" w:hAnsi="Noto Sans CJK TC Black"/>
                <w:b w:val="false"/>
                <w:bCs w:val="false"/>
                <w:sz w:val="18"/>
                <w:szCs w:val="18"/>
              </w:rPr>
              <w:t>2018.7.7</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雷邓君</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刘伟</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新编写文件</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bl>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Heading1"/>
        <w:numPr>
          <w:ilvl w:val="0"/>
          <w:numId w:val="2"/>
        </w:numPr>
        <w:ind w:left="0" w:hanging="0"/>
        <w:rPr/>
      </w:pPr>
      <w:r>
        <w:rPr/>
        <w:t>1.</w:t>
      </w:r>
      <w:r>
        <w:rPr/>
        <w:t>项目章程介绍</w:t>
      </w:r>
    </w:p>
    <w:p>
      <w:pPr>
        <w:pStyle w:val="Heading2"/>
        <w:numPr>
          <w:ilvl w:val="1"/>
          <w:numId w:val="2"/>
        </w:numPr>
        <w:ind w:left="0" w:hanging="0"/>
        <w:rPr/>
      </w:pPr>
      <w:r>
        <w:rPr/>
        <w:t>1.1</w:t>
      </w:r>
      <w:r>
        <w:rPr/>
        <w:t>项目目标</w:t>
      </w:r>
    </w:p>
    <w:p>
      <w:pPr>
        <w:pStyle w:val="TextBody"/>
        <w:rPr/>
      </w:pPr>
      <w:r>
        <w:rPr/>
        <w:tab/>
      </w:r>
      <w:r>
        <w:rPr/>
        <w:t>本项目是开发一套能识别人员项目归属</w:t>
      </w:r>
      <w:r>
        <w:rPr/>
        <w:t>,</w:t>
      </w:r>
      <w:r>
        <w:rPr/>
        <w:t>识别其在项目中的角色</w:t>
      </w:r>
      <w:r>
        <w:rPr/>
        <w:t>,</w:t>
      </w:r>
      <w:r>
        <w:rPr/>
        <w:t>能受领并指派任务的综合管理平台</w:t>
      </w:r>
      <w:r>
        <w:rPr/>
        <w:t>.</w:t>
      </w:r>
      <w:r>
        <w:rPr/>
        <w:t>开发该系统的目的是对公司内项目进行有效的项目内部单独监控管理</w:t>
      </w:r>
      <w:r>
        <w:rPr/>
        <w:t>,</w:t>
      </w:r>
      <w:r>
        <w:rPr/>
        <w:t>合理公平实施</w:t>
      </w:r>
      <w:r>
        <w:rPr/>
        <w:t>KPI</w:t>
      </w:r>
      <w:r>
        <w:rPr/>
        <w:t>考核</w:t>
      </w:r>
      <w:r>
        <w:rPr/>
        <w:t>.</w:t>
      </w:r>
    </w:p>
    <w:p>
      <w:pPr>
        <w:pStyle w:val="TextBody"/>
        <w:rPr/>
      </w:pPr>
      <w:r>
        <w:rPr/>
      </w:r>
    </w:p>
    <w:p>
      <w:pPr>
        <w:pStyle w:val="Heading1"/>
        <w:numPr>
          <w:ilvl w:val="0"/>
          <w:numId w:val="2"/>
        </w:numPr>
        <w:ind w:left="0" w:hanging="0"/>
        <w:rPr/>
      </w:pPr>
      <w:r>
        <w:rPr/>
        <w:t>2.</w:t>
      </w:r>
      <w:r>
        <w:rPr/>
        <w:t>项目组织结构</w:t>
      </w:r>
    </w:p>
    <w:p>
      <w:pPr>
        <w:pStyle w:val="Heading2"/>
        <w:numPr>
          <w:ilvl w:val="1"/>
          <w:numId w:val="2"/>
        </w:numPr>
        <w:ind w:left="0" w:hanging="0"/>
        <w:rPr/>
      </w:pPr>
      <w:r>
        <w:rPr/>
        <w:t>2.1</w:t>
      </w:r>
      <w:r>
        <w:rPr/>
        <w:t>项目参与人职责</w:t>
      </w:r>
    </w:p>
    <w:tbl>
      <w:tblPr>
        <w:tblW w:w="972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60"/>
        <w:gridCol w:w="1350"/>
        <w:gridCol w:w="7110"/>
      </w:tblGrid>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角色</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人员</w:t>
            </w:r>
          </w:p>
        </w:tc>
        <w:tc>
          <w:tcPr>
            <w:tcW w:w="71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职责</w:t>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项目经理</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雷邓君</w:t>
            </w:r>
          </w:p>
        </w:tc>
        <w:tc>
          <w:tcPr>
            <w:tcW w:w="71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整理收集公司内部相关项目负责人的后台项目管理需求</w:t>
            </w:r>
          </w:p>
          <w:p>
            <w:pPr>
              <w:pStyle w:val="TableContents"/>
              <w:rPr/>
            </w:pPr>
            <w:r>
              <w:rPr/>
              <w:t xml:space="preserve">* </w:t>
            </w:r>
            <w:r>
              <w:rPr/>
              <w:t>编写项目章程文件</w:t>
            </w:r>
          </w:p>
          <w:p>
            <w:pPr>
              <w:pStyle w:val="TableContents"/>
              <w:rPr/>
            </w:pPr>
            <w:r>
              <w:rPr/>
              <w:t xml:space="preserve">* </w:t>
            </w:r>
            <w:r>
              <w:rPr/>
              <w:t>编写进度管理计划文件</w:t>
            </w:r>
          </w:p>
          <w:p>
            <w:pPr>
              <w:pStyle w:val="TableContents"/>
              <w:rPr/>
            </w:pPr>
            <w:r>
              <w:rPr/>
              <w:t xml:space="preserve">* </w:t>
            </w:r>
            <w:r>
              <w:rPr/>
              <w:t>编写相关方登记手册</w:t>
            </w:r>
          </w:p>
          <w:p>
            <w:pPr>
              <w:pStyle w:val="TableContents"/>
              <w:rPr/>
            </w:pPr>
            <w:r>
              <w:rPr/>
              <w:t xml:space="preserve">* </w:t>
            </w:r>
            <w:r>
              <w:rPr/>
              <w:t>编写总体需求文件</w:t>
            </w:r>
          </w:p>
          <w:p>
            <w:pPr>
              <w:pStyle w:val="TableContents"/>
              <w:rPr/>
            </w:pPr>
            <w:r>
              <w:rPr/>
              <w:t xml:space="preserve">* </w:t>
            </w:r>
            <w:r>
              <w:rPr/>
              <w:t>编写</w:t>
            </w:r>
            <w:r>
              <w:rPr/>
              <w:t>XXX</w:t>
            </w:r>
            <w:r>
              <w:rPr/>
              <w:t>项目</w:t>
            </w:r>
            <w:bookmarkStart w:id="0" w:name="__DdeLink__137_1531820566"/>
            <w:bookmarkEnd w:id="0"/>
            <w:r>
              <w:rPr/>
              <w:t>需求文件</w:t>
            </w:r>
          </w:p>
          <w:p>
            <w:pPr>
              <w:pStyle w:val="TableContents"/>
              <w:rPr/>
            </w:pPr>
            <w:r>
              <w:rPr/>
              <w:t xml:space="preserve">* </w:t>
            </w:r>
            <w:r>
              <w:rPr/>
              <w:t>监督项目实施</w:t>
            </w:r>
          </w:p>
          <w:p>
            <w:pPr>
              <w:pStyle w:val="TableContents"/>
              <w:rPr/>
            </w:pPr>
            <w:r>
              <w:rPr/>
              <w:t xml:space="preserve">* </w:t>
            </w:r>
            <w:r>
              <w:rPr/>
              <w:t>完成项目交付</w:t>
            </w:r>
          </w:p>
          <w:p>
            <w:pPr>
              <w:pStyle w:val="TableContents"/>
              <w:rPr/>
            </w:pPr>
            <w:r>
              <w:rPr/>
              <w:t xml:space="preserve">* </w:t>
            </w:r>
            <w:r>
              <w:rPr/>
              <w:t>编写工作绩效报告</w:t>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产品设计</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何竞超</w:t>
            </w:r>
          </w:p>
        </w:tc>
        <w:tc>
          <w:tcPr>
            <w:tcW w:w="71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与项目经理一起与相关提需求项目负责人沟通对接事宜</w:t>
            </w:r>
          </w:p>
          <w:p>
            <w:pPr>
              <w:pStyle w:val="TableContents"/>
              <w:rPr/>
            </w:pPr>
            <w:r>
              <w:rPr/>
              <w:t xml:space="preserve">* </w:t>
            </w:r>
            <w:r>
              <w:rPr/>
              <w:t>编写总体设计方案</w:t>
            </w:r>
          </w:p>
          <w:p>
            <w:pPr>
              <w:pStyle w:val="TableContents"/>
              <w:rPr/>
            </w:pPr>
            <w:r>
              <w:rPr/>
              <w:t xml:space="preserve">* </w:t>
            </w:r>
            <w:r>
              <w:rPr/>
              <w:t>编写</w:t>
            </w:r>
            <w:r>
              <w:rPr/>
              <w:t>XXX</w:t>
            </w:r>
            <w:r>
              <w:rPr/>
              <w:t>项目设计方案</w:t>
            </w:r>
          </w:p>
          <w:p>
            <w:pPr>
              <w:pStyle w:val="TableContents"/>
              <w:rPr/>
            </w:pPr>
            <w:r>
              <w:rPr/>
              <w:t xml:space="preserve">* </w:t>
            </w:r>
            <w:r>
              <w:rPr/>
              <w:t>编写资源需求文件</w:t>
            </w:r>
          </w:p>
          <w:p>
            <w:pPr>
              <w:pStyle w:val="TableContents"/>
              <w:rPr/>
            </w:pPr>
            <w:r>
              <w:rPr/>
              <w:t xml:space="preserve">* </w:t>
            </w:r>
            <w:r>
              <w:rPr/>
              <w:t xml:space="preserve">申请资源并编写资源清单  </w:t>
            </w:r>
          </w:p>
          <w:p>
            <w:pPr>
              <w:pStyle w:val="TableContents"/>
              <w:rPr/>
            </w:pPr>
            <w:r>
              <w:rPr/>
              <w:t xml:space="preserve">* </w:t>
            </w:r>
            <w:r>
              <w:rPr/>
              <w:t>协助开发人员梳理项目设计逻辑</w:t>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后端开发</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江涛</w:t>
            </w:r>
          </w:p>
        </w:tc>
        <w:tc>
          <w:tcPr>
            <w:tcW w:w="71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制定前端后端接口通信标准</w:t>
            </w:r>
          </w:p>
          <w:p>
            <w:pPr>
              <w:pStyle w:val="TableContents"/>
              <w:rPr/>
            </w:pPr>
            <w:r>
              <w:rPr/>
              <w:t xml:space="preserve">* </w:t>
            </w:r>
            <w:r>
              <w:rPr/>
              <w:t>编写</w:t>
            </w:r>
            <w:r>
              <w:rPr/>
              <w:t>XXX</w:t>
            </w:r>
            <w:r>
              <w:rPr/>
              <w:t>项目接口通信标准文件</w:t>
            </w:r>
          </w:p>
          <w:p>
            <w:pPr>
              <w:pStyle w:val="TableContents"/>
              <w:rPr/>
            </w:pPr>
            <w:r>
              <w:rPr/>
              <w:t xml:space="preserve">* </w:t>
            </w:r>
            <w:r>
              <w:rPr/>
              <w:t>后端接口开发</w:t>
            </w:r>
          </w:p>
          <w:p>
            <w:pPr>
              <w:pStyle w:val="TableContents"/>
              <w:rPr/>
            </w:pPr>
            <w:r>
              <w:rPr/>
              <w:t xml:space="preserve">* </w:t>
            </w:r>
            <w:r>
              <w:rPr/>
              <w:t>部署并维护系统</w:t>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前端开发</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XXX</w:t>
            </w:r>
          </w:p>
        </w:tc>
        <w:tc>
          <w:tcPr>
            <w:tcW w:w="71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前端</w:t>
            </w:r>
            <w:r>
              <w:rPr/>
              <w:t>web</w:t>
            </w:r>
            <w:r>
              <w:rPr/>
              <w:t>界面开发</w:t>
            </w:r>
          </w:p>
          <w:p>
            <w:pPr>
              <w:pStyle w:val="TableContents"/>
              <w:rPr/>
            </w:pPr>
            <w:r>
              <w:rPr/>
              <w:t xml:space="preserve">* </w:t>
            </w:r>
            <w:r>
              <w:rPr/>
              <w:t>协助后端开发人员接口联调</w:t>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测试</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XXX</w:t>
            </w:r>
          </w:p>
        </w:tc>
        <w:tc>
          <w:tcPr>
            <w:tcW w:w="71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根据需求文件测试系统</w:t>
            </w:r>
            <w:r>
              <w:rPr/>
              <w:t>BUG</w:t>
            </w:r>
          </w:p>
          <w:p>
            <w:pPr>
              <w:pStyle w:val="TableContents"/>
              <w:rPr/>
            </w:pPr>
            <w:r>
              <w:rPr/>
              <w:t xml:space="preserve">* </w:t>
            </w:r>
            <w:r>
              <w:rPr/>
              <w:t>编写</w:t>
            </w:r>
            <w:r>
              <w:rPr/>
              <w:t>XXX</w:t>
            </w:r>
            <w:r>
              <w:rPr/>
              <w:t>项目测试用例</w:t>
            </w:r>
          </w:p>
        </w:tc>
      </w:tr>
    </w:tbl>
    <w:p>
      <w:pPr>
        <w:pStyle w:val="TextBody"/>
        <w:rPr/>
      </w:pPr>
      <w:r>
        <w:rPr/>
      </w:r>
    </w:p>
    <w:p>
      <w:pPr>
        <w:pStyle w:val="Heading1"/>
        <w:numPr>
          <w:ilvl w:val="0"/>
          <w:numId w:val="2"/>
        </w:numPr>
        <w:ind w:left="0" w:hanging="0"/>
        <w:rPr/>
      </w:pPr>
      <w:r>
        <w:rPr/>
        <w:t>3.</w:t>
      </w:r>
      <w:r>
        <w:rPr/>
        <w:t>项目计划</w:t>
      </w:r>
    </w:p>
    <w:p>
      <w:pPr>
        <w:pStyle w:val="Heading2"/>
        <w:numPr>
          <w:ilvl w:val="1"/>
          <w:numId w:val="2"/>
        </w:numPr>
        <w:ind w:left="0" w:hanging="0"/>
        <w:rPr/>
      </w:pPr>
      <w:r>
        <w:rPr/>
        <w:t>3.1</w:t>
      </w:r>
      <w:r>
        <w:rPr/>
        <w:t>项目阶段划分及关键任务</w:t>
      </w:r>
    </w:p>
    <w:p>
      <w:pPr>
        <w:pStyle w:val="TextBody"/>
        <w:rPr/>
      </w:pPr>
      <w:r>
        <w:rPr/>
        <w:tab/>
      </w:r>
      <w:r>
        <w:rPr/>
        <w:t>以下阶段均适用于系统架构开发和</w:t>
      </w:r>
      <w:r>
        <w:rPr/>
        <w:t>XXX</w:t>
      </w:r>
      <w:r>
        <w:rPr/>
        <w:t>项目开发</w:t>
      </w:r>
    </w:p>
    <w:p>
      <w:pPr>
        <w:pStyle w:val="TextBody"/>
        <w:rPr/>
      </w:pPr>
      <w:r>
        <w:rPr/>
        <w:tab/>
        <w:tab/>
      </w:r>
      <w:r>
        <w:rPr/>
        <w:t>启动阶段</w:t>
      </w:r>
      <w:r>
        <w:rPr/>
        <w:t>-</w:t>
      </w:r>
      <w:r>
        <w:rPr/>
        <w:t xml:space="preserve">收集整理需求 </w:t>
      </w:r>
      <w:r>
        <w:rPr/>
        <w:t>,</w:t>
      </w:r>
      <w:r>
        <w:rPr/>
        <w:t>编写相关文件</w:t>
      </w:r>
      <w:r>
        <w:rPr/>
        <w:t>.</w:t>
      </w:r>
    </w:p>
    <w:p>
      <w:pPr>
        <w:pStyle w:val="TextBody"/>
        <w:rPr/>
      </w:pPr>
      <w:r>
        <w:rPr/>
        <w:tab/>
        <w:tab/>
      </w:r>
      <w:r>
        <w:rPr/>
        <w:t>组织与准备阶</w:t>
      </w:r>
      <w:r>
        <w:rPr/>
        <w:t>-</w:t>
      </w:r>
      <w:r>
        <w:rPr/>
        <w:t>系统或组件详细设计</w:t>
      </w:r>
      <w:r>
        <w:rPr/>
        <w:t>,</w:t>
      </w:r>
      <w:r>
        <w:rPr/>
        <w:t>开展相关评审</w:t>
      </w:r>
      <w:r>
        <w:rPr/>
        <w:t>,</w:t>
      </w:r>
      <w:r>
        <w:rPr/>
        <w:t>编写并更新相关文件</w:t>
      </w:r>
      <w:r>
        <w:rPr/>
        <w:t>.</w:t>
      </w:r>
    </w:p>
    <w:p>
      <w:pPr>
        <w:pStyle w:val="TextBody"/>
        <w:rPr/>
      </w:pPr>
      <w:r>
        <w:rPr/>
        <w:tab/>
        <w:tab/>
      </w:r>
      <w:r>
        <w:rPr/>
        <w:t>开发阶段</w:t>
      </w:r>
      <w:r>
        <w:rPr/>
        <w:t>-</w:t>
      </w:r>
      <w:r>
        <w:rPr/>
        <w:t>依据设计方案完整开发系统</w:t>
      </w:r>
      <w:r>
        <w:rPr/>
        <w:t>.</w:t>
      </w:r>
    </w:p>
    <w:p>
      <w:pPr>
        <w:pStyle w:val="TextBody"/>
        <w:rPr/>
      </w:pPr>
      <w:r>
        <w:rPr/>
        <w:tab/>
        <w:tab/>
      </w:r>
      <w:r>
        <w:rPr/>
        <w:t>测试阶段</w:t>
      </w:r>
      <w:r>
        <w:rPr/>
        <w:t>-</w:t>
      </w:r>
      <w:r>
        <w:rPr/>
        <w:t>依据需求文件和设计方案测试系统</w:t>
      </w:r>
      <w:r>
        <w:rPr/>
        <w:t>BUG,</w:t>
      </w:r>
      <w:r>
        <w:rPr/>
        <w:t>并及时反馈给开发人员修改</w:t>
      </w:r>
      <w:r>
        <w:rPr/>
        <w:t>.</w:t>
      </w:r>
    </w:p>
    <w:p>
      <w:pPr>
        <w:pStyle w:val="TextBody"/>
        <w:rPr/>
      </w:pPr>
      <w:r>
        <w:rPr/>
        <w:tab/>
        <w:tab/>
      </w:r>
      <w:r>
        <w:rPr/>
        <w:t>结束阶段</w:t>
      </w:r>
      <w:r>
        <w:rPr/>
        <w:t>-</w:t>
      </w:r>
      <w:r>
        <w:rPr/>
        <w:t>交付系统</w:t>
      </w:r>
      <w:r>
        <w:rPr/>
        <w:t>,</w:t>
      </w:r>
      <w:r>
        <w:rPr/>
        <w:t>提交工作绩效报告</w:t>
      </w:r>
    </w:p>
    <w:p>
      <w:pPr>
        <w:pStyle w:val="TextBody"/>
        <w:rPr/>
      </w:pPr>
      <w:r>
        <w:rPr/>
      </w:r>
    </w:p>
    <w:p>
      <w:pPr>
        <w:pStyle w:val="Heading1"/>
        <w:numPr>
          <w:ilvl w:val="0"/>
          <w:numId w:val="2"/>
        </w:numPr>
        <w:ind w:left="0" w:hanging="0"/>
        <w:rPr/>
      </w:pPr>
      <w:r>
        <w:rPr/>
        <w:t>4.</w:t>
      </w:r>
      <w:r>
        <w:rPr/>
        <w:t>项目文档管理</w:t>
      </w:r>
    </w:p>
    <w:p>
      <w:pPr>
        <w:pStyle w:val="Heading2"/>
        <w:numPr>
          <w:ilvl w:val="1"/>
          <w:numId w:val="2"/>
        </w:numPr>
        <w:ind w:left="0" w:hanging="0"/>
        <w:rPr/>
      </w:pPr>
      <w:r>
        <w:rPr/>
        <w:t>4.1</w:t>
      </w:r>
      <w:r>
        <w:rPr/>
        <w:t>项目文档管理重要性</w:t>
      </w:r>
    </w:p>
    <w:p>
      <w:pPr>
        <w:pStyle w:val="TextBody"/>
        <w:rPr/>
      </w:pPr>
      <w:r>
        <w:rPr/>
        <w:tab/>
      </w:r>
      <w:r>
        <w:rPr/>
        <w:t>为了保证项目最终成功</w:t>
      </w:r>
      <w:r>
        <w:rPr/>
        <w:t>,</w:t>
      </w:r>
      <w:r>
        <w:rPr/>
        <w:t>能根据新项目提的需求快速开发或迭代</w:t>
      </w:r>
      <w:r>
        <w:rPr/>
        <w:t>,</w:t>
      </w:r>
      <w:r>
        <w:rPr/>
        <w:t>必须在项目的每一个阶段都进行严格的控制</w:t>
      </w:r>
      <w:r>
        <w:rPr/>
        <w:t>.</w:t>
      </w:r>
      <w:r>
        <w:rPr/>
        <w:t>项目文档是项目工作过程及结果的反映</w:t>
      </w:r>
      <w:r>
        <w:rPr/>
        <w:t>,</w:t>
      </w:r>
      <w:r>
        <w:rPr/>
        <w:t>是项目控制的依据</w:t>
      </w:r>
      <w:r>
        <w:rPr/>
        <w:t>,</w:t>
      </w:r>
      <w:r>
        <w:rPr/>
        <w:t>因此必须对项目整个过程都要充分文档资料化</w:t>
      </w:r>
      <w:r>
        <w:rPr/>
        <w:t>.</w:t>
      </w:r>
    </w:p>
    <w:p>
      <w:pPr>
        <w:pStyle w:val="TextBody"/>
        <w:rPr/>
      </w:pPr>
      <w:r>
        <w:rPr/>
      </w:r>
    </w:p>
    <w:p>
      <w:pPr>
        <w:pStyle w:val="Heading2"/>
        <w:numPr>
          <w:ilvl w:val="1"/>
          <w:numId w:val="2"/>
        </w:numPr>
        <w:ind w:left="0" w:hanging="0"/>
        <w:rPr/>
      </w:pPr>
      <w:r>
        <w:rPr/>
        <w:t>4.2</w:t>
      </w:r>
      <w:r>
        <w:rPr/>
        <w:t>项目文档体系</w:t>
      </w:r>
    </w:p>
    <w:p>
      <w:pPr>
        <w:pStyle w:val="TextBody"/>
        <w:rPr/>
      </w:pPr>
      <w:r>
        <w:rPr/>
        <w:tab/>
      </w:r>
      <w:r>
        <w:rPr/>
        <w:t>本项目总体相关文件</w:t>
      </w:r>
      <w:r>
        <w:rPr/>
        <w:t>.</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29"/>
        <w:gridCol w:w="2389"/>
        <w:gridCol w:w="2409"/>
        <w:gridCol w:w="2417"/>
      </w:tblGrid>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文档名称</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项目阶段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文件格式</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编制人</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项目章程</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启动阶段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雷邓君</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进度管理计划</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启动阶段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xlsx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雷邓君</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相关方登记手册</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启动阶段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xlsx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雷邓君</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总体需求</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组织与准备阶段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雷邓君</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总体设计方案</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组织与准备阶段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何竞超</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资源需求文件</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组织与准备阶段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何竞超</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资源清单</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组织与准备阶段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何竞超</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工作绩效报告</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结束阶段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xlsx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雷邓君</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变更记录表</w:t>
            </w:r>
          </w:p>
        </w:tc>
        <w:tc>
          <w:tcPr>
            <w:tcW w:w="23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全阶段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xlsx</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雷邓君</w:t>
            </w:r>
          </w:p>
        </w:tc>
      </w:tr>
    </w:tbl>
    <w:p>
      <w:pPr>
        <w:pStyle w:val="TextBody"/>
        <w:rPr/>
      </w:pPr>
      <w:r>
        <w:rPr/>
      </w:r>
    </w:p>
    <w:p>
      <w:pPr>
        <w:pStyle w:val="Heading2"/>
        <w:numPr>
          <w:ilvl w:val="1"/>
          <w:numId w:val="2"/>
        </w:numPr>
        <w:ind w:left="0" w:hanging="0"/>
        <w:rPr/>
      </w:pPr>
      <w:r>
        <w:rPr/>
        <w:t>4.3 XXX</w:t>
      </w:r>
      <w:r>
        <w:rPr/>
        <w:t>项目组件文档体系</w:t>
      </w:r>
    </w:p>
    <w:p>
      <w:pPr>
        <w:pStyle w:val="TextBody"/>
        <w:rPr/>
      </w:pPr>
      <w:r>
        <w:rPr/>
        <w:tab/>
        <w:t>XXX</w:t>
      </w:r>
      <w:r>
        <w:rPr/>
        <w:t>项目组件文档体系主要是针对某个具体项目</w:t>
      </w:r>
      <w:r>
        <w:rPr/>
        <w:t>,</w:t>
      </w:r>
      <w:r>
        <w:rPr/>
        <w:t>新增项目都需有以下文件</w:t>
      </w:r>
      <w:r>
        <w:rPr/>
        <w:t>,</w:t>
      </w:r>
      <w:r>
        <w:rPr/>
        <w:t>并依以下文件进行新增开发与交付</w:t>
      </w:r>
      <w:r>
        <w:rPr/>
        <w:t>.</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790"/>
        <w:gridCol w:w="2029"/>
        <w:gridCol w:w="2409"/>
        <w:gridCol w:w="2416"/>
      </w:tblGrid>
      <w:tr>
        <w:trPr/>
        <w:tc>
          <w:tcPr>
            <w:tcW w:w="27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文档名称</w:t>
            </w:r>
          </w:p>
        </w:tc>
        <w:tc>
          <w:tcPr>
            <w:tcW w:w="2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项目阶段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文件格式</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编制人</w:t>
            </w:r>
          </w:p>
        </w:tc>
      </w:tr>
      <w:tr>
        <w:trPr/>
        <w:tc>
          <w:tcPr>
            <w:tcW w:w="27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XXX</w:t>
            </w:r>
            <w:r>
              <w:rPr/>
              <w:t>项目需求文件</w:t>
            </w:r>
          </w:p>
        </w:tc>
        <w:tc>
          <w:tcPr>
            <w:tcW w:w="2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组织与准备阶段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雷邓君</w:t>
            </w:r>
          </w:p>
        </w:tc>
      </w:tr>
      <w:tr>
        <w:trPr/>
        <w:tc>
          <w:tcPr>
            <w:tcW w:w="27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XXX</w:t>
            </w:r>
            <w:r>
              <w:rPr/>
              <w:t>项目设计方案</w:t>
            </w:r>
          </w:p>
        </w:tc>
        <w:tc>
          <w:tcPr>
            <w:tcW w:w="2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组织与准备阶段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何竞超</w:t>
            </w:r>
          </w:p>
        </w:tc>
      </w:tr>
      <w:tr>
        <w:trPr/>
        <w:tc>
          <w:tcPr>
            <w:tcW w:w="27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XXX </w:t>
            </w:r>
            <w:r>
              <w:rPr/>
              <w:t>项目接口通信标准</w:t>
            </w:r>
          </w:p>
        </w:tc>
        <w:tc>
          <w:tcPr>
            <w:tcW w:w="2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开发阶段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江涛</w:t>
            </w:r>
          </w:p>
        </w:tc>
      </w:tr>
      <w:tr>
        <w:trPr/>
        <w:tc>
          <w:tcPr>
            <w:tcW w:w="27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XXX </w:t>
            </w:r>
            <w:r>
              <w:rPr/>
              <w:t>项目测试用例</w:t>
            </w:r>
          </w:p>
        </w:tc>
        <w:tc>
          <w:tcPr>
            <w:tcW w:w="2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测试阶段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docx</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XXX</w:t>
            </w:r>
          </w:p>
        </w:tc>
      </w:tr>
    </w:tbl>
    <w:p>
      <w:pPr>
        <w:pStyle w:val="TextBody"/>
        <w:rPr/>
      </w:pPr>
      <w:r>
        <w:rPr/>
      </w:r>
    </w:p>
    <w:p>
      <w:pPr>
        <w:pStyle w:val="Heading1"/>
        <w:numPr>
          <w:ilvl w:val="0"/>
          <w:numId w:val="2"/>
        </w:numPr>
        <w:ind w:left="0" w:hanging="0"/>
        <w:rPr/>
      </w:pPr>
      <w:r>
        <w:rPr/>
        <w:t>5.</w:t>
      </w:r>
      <w:r>
        <w:rPr/>
        <w:t>验收标准</w:t>
      </w:r>
    </w:p>
    <w:p>
      <w:pPr>
        <w:pStyle w:val="Heading2"/>
        <w:numPr>
          <w:ilvl w:val="1"/>
          <w:numId w:val="2"/>
        </w:numPr>
        <w:ind w:left="0" w:hanging="0"/>
        <w:rPr/>
      </w:pPr>
      <w:r>
        <w:rPr/>
        <w:t>5.1</w:t>
      </w:r>
      <w:r>
        <w:rPr/>
        <w:t>验收方式</w:t>
      </w:r>
    </w:p>
    <w:p>
      <w:pPr>
        <w:pStyle w:val="TextBody"/>
        <w:rPr/>
      </w:pPr>
      <w:r>
        <w:rPr/>
        <w:tab/>
      </w:r>
      <w:r>
        <w:rPr/>
        <w:t>系统架构验收</w:t>
      </w:r>
      <w:r>
        <w:rPr/>
        <w:t>-</w:t>
      </w:r>
      <w:r>
        <w:rPr/>
        <w:t>提供可操作</w:t>
      </w:r>
      <w:r>
        <w:rPr/>
        <w:t>web</w:t>
      </w:r>
      <w:r>
        <w:rPr/>
        <w:t>地址</w:t>
      </w:r>
      <w:r>
        <w:rPr/>
        <w:t>,</w:t>
      </w:r>
      <w:r>
        <w:rPr/>
        <w:t>根据系统架构需求文件逐一确认功能</w:t>
      </w:r>
      <w:r>
        <w:rPr/>
        <w:t>.</w:t>
      </w:r>
    </w:p>
    <w:p>
      <w:pPr>
        <w:pStyle w:val="TextBody"/>
        <w:spacing w:before="0" w:after="140"/>
        <w:rPr/>
      </w:pPr>
      <w:r>
        <w:rPr/>
        <w:tab/>
        <w:t>XXX</w:t>
      </w:r>
      <w:r>
        <w:rPr/>
        <w:t>项目验收</w:t>
      </w:r>
      <w:r>
        <w:rPr/>
        <w:t>-</w:t>
      </w:r>
      <w:r>
        <w:rPr/>
        <w:t>提供可操作</w:t>
      </w:r>
      <w:r>
        <w:rPr/>
        <w:t>web</w:t>
      </w:r>
      <w:r>
        <w:rPr/>
        <w:t>地址</w:t>
      </w:r>
      <w:r>
        <w:rPr/>
        <w:t>,</w:t>
      </w:r>
      <w:r>
        <w:rPr/>
        <w:t>根据</w:t>
      </w:r>
      <w:r>
        <w:rPr/>
        <w:t>XXX</w:t>
      </w:r>
      <w:r>
        <w:rPr/>
        <w:t>项目需求文件逐一确认功能</w:t>
      </w:r>
      <w:r>
        <w:rPr/>
        <w:t>.</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TC Blac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53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LibreOffice/5.1.6.2$Linux_X86_64 LibreOffice_project/10m0$Build-2</Application>
  <Pages>5</Pages>
  <Words>1115</Words>
  <Characters>1225</Characters>
  <CharactersWithSpaces>1370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2018-07-07T15:21:44Z</dcterms:created>
  <dc:creator/>
  <dc:description/>
  <dc:language>en-US</dc:language>
  <cp:lastModifiedBy/>
  <dcterms:modified xsi:type="dcterms:W3CDTF">2018-07-09T15:40:34Z</dcterms:modified>
  <cp:revision>37</cp:revision>
  <dc:subject/>
  <dc:title/>
</cp:coreProperties>
</file>