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GradeThread Backlink Campaign</w:t>
      </w:r>
    </w:p>
    <w:p>
      <w:pPr>
        <w:spacing w:after="120"/>
      </w:pPr>
      <w:r>
        <w:rPr>
          <w:i/>
          <w:iCs/>
        </w:rPr>
        <w:t xml:space="preserve">Guest post pitches, outreach templates, and how to use the target list. White-hat only — no PBNs, link farms, paid link schemes, or comment spam. Every tactic here builds links Google (and actual readers) will treat as legitimate.</w:t>
      </w:r>
    </w:p>
    <w:p>
      <w:pPr>
        <w:pBdr>
          <w:bottom w:val="single" w:color="999999" w:sz="6"/>
        </w:pBdr>
        <w:spacing w:after="200"/>
      </w:pPr>
    </w:p>
    <w:p>
      <w:pPr>
        <w:pStyle w:val="Heading1"/>
        <w:spacing w:after="150" w:before="300"/>
      </w:pPr>
      <w:r>
        <w:t xml:space="preserve">Strategy note</w:t>
      </w:r>
    </w:p>
    <w:p>
      <w:pPr>
        <w:spacing w:after="120"/>
      </w:pPr>
      <w:r>
        <w:t xml:space="preserve">GradeThread has three real linkable assets worth leading with instead of a bare product pitch: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published grading standard and transparency/accuracy report (gradethread.com/transparency) — a rare, citable data source in a niche full of unverifiable claims.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50+ detailed blog posts on condition-grading edge cases (pilling by fiber type, collar wear, shrinkage, repairs) — genuinely useful, not thin content.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Two free tools with no signup — the grade checker and "What's It Worth?" — that other sites can link to as a resource, not just a mention.</w:t>
      </w:r>
    </w:p>
    <w:p>
      <w:pPr>
        <w:spacing w:after="120"/>
      </w:pPr>
      <w:r>
        <w:t xml:space="preserve">Lead pitches with one of these, not with "check out our SaaS." Editors say yes to something their readers can use.</w:t>
      </w:r>
    </w:p>
    <w:p>
      <w:pPr>
        <w:pStyle w:val="Heading1"/>
        <w:spacing w:after="150" w:before="300"/>
      </w:pPr>
      <w:r>
        <w:t xml:space="preserve">Guest post pitches</w:t>
      </w:r>
    </w:p>
    <w:p>
      <w:pPr>
        <w:pStyle w:val="Heading2"/>
        <w:spacing w:after="120" w:before="240"/>
      </w:pPr>
      <w:r>
        <w:t xml:space="preserve">Pitch 1 — "What Buyers Actually Mean by 'Excellent Condition' (And Why It Isn't the Same on Every Listing)"</w:t>
      </w:r>
    </w:p>
    <w:p>
      <w:pPr>
        <w:spacing w:after="120"/>
      </w:pPr>
      <w:r>
        <w:rPr>
          <w:b/>
          <w:bCs/>
        </w:rPr>
        <w:t xml:space="preserve">Target: </w:t>
      </w:r>
      <w:r>
        <w:t xml:space="preserve">Resale/reseller-tool blogs (Ultimate Thrifting, Voolist, Resellbot, Hustle &amp; Slow)</w:t>
      </w:r>
    </w:p>
    <w:p>
      <w:pPr>
        <w:spacing w:after="120"/>
      </w:pPr>
      <w:r>
        <w:rPr>
          <w:b/>
          <w:bCs/>
        </w:rPr>
        <w:t xml:space="preserve">Hook: </w:t>
      </w:r>
      <w:r>
        <w:t xml:space="preserve">Resale is growing ~4x faster than retail overall (ThredUp 2026 Resale Report), but "good condition" still means something different on every listing — and that gap is what drives returns and disputes.</w:t>
      </w:r>
    </w:p>
    <w:p>
      <w:pPr>
        <w:spacing w:after="120"/>
      </w:pPr>
      <w:r>
        <w:t xml:space="preserve">Outline: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problem: condition language is subjective and seller-graded, buyers can't verify it before purchase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What a published rubric looks like: five weighted factors (fabric, structural, cosmetic, functional, odor) scored on a fixed 1.0–10.0 scale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Real numbers: cite GradeThread's own AI-vs-human agreement rate and dispute rate from the transparency report (pull current figures before pitching — the page updates continuously)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Practical takeaway for the reader: three things to photograph and disclose regardless of what tool they use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Soft mention: GradeThread's free grade-checker tool, no signup, as a "try it yourself" close</w:t>
      </w:r>
    </w:p>
    <w:p>
      <w:pPr>
        <w:pStyle w:val="Heading2"/>
        <w:spacing w:after="120" w:before="240"/>
      </w:pPr>
      <w:r>
        <w:t xml:space="preserve">Pitch 2 — "Fabric Pilling Isn't One Thing: Why Merino, Acrylic, and Cotton Blends Need Different Grading Rules"</w:t>
      </w:r>
    </w:p>
    <w:p>
      <w:pPr>
        <w:spacing w:after="120"/>
      </w:pPr>
      <w:r>
        <w:rPr>
          <w:b/>
          <w:bCs/>
        </w:rPr>
        <w:t xml:space="preserve">Target: </w:t>
      </w:r>
      <w:r>
        <w:t xml:space="preserve">Sustainability/circular-economy sites (Ourgoodbrands, The Sustainable Brands Journal, Good Maker Tales) and vintage-specific blogs (ThriftFlipping.com)</w:t>
      </w:r>
    </w:p>
    <w:p>
      <w:pPr>
        <w:spacing w:after="120"/>
      </w:pPr>
      <w:r>
        <w:rPr>
          <w:b/>
          <w:bCs/>
        </w:rPr>
        <w:t xml:space="preserve">Hook: </w:t>
      </w:r>
      <w:r>
        <w:t xml:space="preserve">The same pill count reads as "Excellent" on a merino sweater and "Poor" on an acrylic one — most condition guides ignore fiber type entirely, which either scares off good garments from resale or lets bad ones back into circulation.</w:t>
      </w:r>
    </w:p>
    <w:p>
      <w:pPr>
        <w:spacing w:after="120"/>
      </w:pPr>
      <w:r>
        <w:t xml:space="preserve">Outline: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Why extending a garment's resale life matters for circularity, not just seller profit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short taxonomy of pilling by fiber type (adapt, don't copy, from gradethread.com/blog/how-to-grade-pilling-different-fabric-types)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How provenance tracking (GradeThread's Garment Passport) lets a condition history follow an item through multiple resales instead of resetting to "gently used" each time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Close: a link to the condition glossary as a shared-vocabulary resource for the site's readers</w:t>
      </w:r>
    </w:p>
    <w:p>
      <w:pPr>
        <w:pStyle w:val="Heading2"/>
        <w:spacing w:after="120" w:before="240"/>
      </w:pPr>
      <w:r>
        <w:t xml:space="preserve">Pitch 3 — "We Publish Our AI's Error Rate. Here's Why More Resale Tools Should."</w:t>
      </w:r>
    </w:p>
    <w:p>
      <w:pPr>
        <w:spacing w:after="120"/>
      </w:pPr>
      <w:r>
        <w:rPr>
          <w:b/>
          <w:bCs/>
        </w:rPr>
        <w:t xml:space="preserve">Target: </w:t>
      </w:r>
      <w:r>
        <w:t xml:space="preserve">AI/SaaS-focused blogs, Indie Hackers founder story, AI tool directories' blog sections</w:t>
      </w:r>
    </w:p>
    <w:p>
      <w:pPr>
        <w:spacing w:after="120"/>
      </w:pPr>
      <w:r>
        <w:rPr>
          <w:b/>
          <w:bCs/>
        </w:rPr>
        <w:t xml:space="preserve">Hook: </w:t>
      </w:r>
      <w:r>
        <w:t xml:space="preserve">Most "AI-graded" resale tools make no accuracy claim a buyer or seller can check. GradeThread publishes AI-vs-human agreement, mean error, and a model changelog gated by a fixed eval bar before any new model goes live.</w:t>
      </w:r>
    </w:p>
    <w:p>
      <w:pPr>
        <w:spacing w:after="120"/>
      </w:pPr>
      <w:r>
        <w:t xml:space="preserve">Outline: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trust problem with black-box AI scoring in commerce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How the eval-gate / golden-set / regression-monitor loop works (engineering story, not a sales pitch)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What it looks like in practice: a real example of a caught regression or a version that didn't clear the gate (use a real, non-confidential example if one exists, or describe the mechanism generically)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Framed as a founder/engineering post, not an ad — this is the piece to submit as an Indie Hackers milestone post too</w:t>
      </w:r>
    </w:p>
    <w:p>
      <w:pPr>
        <w:pStyle w:val="Heading1"/>
        <w:spacing w:after="150" w:before="300"/>
      </w:pPr>
      <w:r>
        <w:t xml:space="preserve">Outreach email templates</w:t>
      </w:r>
    </w:p>
    <w:p>
      <w:pPr>
        <w:pStyle w:val="Heading2"/>
        <w:spacing w:after="120" w:before="240"/>
      </w:pPr>
      <w:r>
        <w:t xml:space="preserve">Template A — Guest post pitch (cold)</w:t>
      </w:r>
    </w:p>
    <w:p>
      <w:pPr>
        <w:spacing w:after="120"/>
      </w:pPr>
      <w:r>
        <w:rPr>
          <w:b/>
          <w:bCs/>
        </w:rPr>
        <w:t xml:space="preserve">Subject: Quick pitch for [Site Name] — [working title]</w:t>
      </w:r>
    </w:p>
    <w:p>
      <w:pPr>
        <w:spacing w:after="120"/>
      </w:pPr>
      <w:r>
        <w:t xml:space="preserve">Hi [Name],</w:t>
      </w:r>
    </w:p>
    <w:p>
      <w:pPr>
        <w:spacing w:after="120"/>
      </w:pPr>
      <w:r>
        <w:t xml:space="preserve">I run GradeThread, a condition-grading standard for resale clothing (we publish an actual accuracy report against expert reviewers, which is rarer in this space than it should be).</w:t>
      </w:r>
    </w:p>
    <w:p>
      <w:pPr>
        <w:spacing w:after="120"/>
      </w:pPr>
      <w:r>
        <w:t xml:space="preserve">I've been reading [Site Name] — the [specific recent post title] piece was sharp. I'd like to pitch a guest post: "[working title]" — [one-sentence hook]. I'd write it from scratch for your audience, no product pitch beyond a single relevant link where it's genuinely useful (e.g. our free grade-checker tool, if that fits naturally).</w:t>
      </w:r>
    </w:p>
    <w:p>
      <w:pPr>
        <w:spacing w:after="120"/>
      </w:pPr>
      <w:r>
        <w:t xml:space="preserve">Happy to send a full outline first, or just write a draft on spec if that's easier on your end. Let me know what length/style guidelines you use.</w:t>
      </w:r>
    </w:p>
    <w:p>
      <w:pPr>
        <w:spacing w:after="120"/>
      </w:pPr>
      <w:r>
        <w:t xml:space="preserve">Thanks,</w:t>
      </w:r>
    </w:p>
    <w:p>
      <w:pPr>
        <w:spacing w:after="120"/>
      </w:pPr>
      <w:r>
        <w:t xml:space="preserve">Dan Pearson</w:t>
      </w:r>
    </w:p>
    <w:p>
      <w:pPr>
        <w:spacing w:after="120"/>
      </w:pPr>
      <w:r>
        <w:t xml:space="preserve">GradeThread / Pearson Media LLC</w:t>
      </w:r>
    </w:p>
    <w:p>
      <w:pPr>
        <w:pStyle w:val="Heading2"/>
        <w:spacing w:after="120" w:before="240"/>
      </w:pPr>
      <w:r>
        <w:t xml:space="preserve">Template B — Resource-page / tool-roundup inclusion request</w:t>
      </w:r>
    </w:p>
    <w:p>
      <w:pPr>
        <w:spacing w:after="120"/>
      </w:pPr>
      <w:r>
        <w:rPr>
          <w:b/>
          <w:bCs/>
        </w:rPr>
        <w:t xml:space="preserve">Subject: Addition for your ["Best Poshmark Tools" / relevant roundup title]</w:t>
      </w:r>
    </w:p>
    <w:p>
      <w:pPr>
        <w:spacing w:after="120"/>
      </w:pPr>
      <w:r>
        <w:t xml:space="preserve">Hi [Name],</w:t>
      </w:r>
    </w:p>
    <w:p>
      <w:pPr>
        <w:spacing w:after="120"/>
      </w:pPr>
      <w:r>
        <w:t xml:space="preserve">Your [roundup title] post is one of the better lists in this space — I noticed it doesn't currently mention condition-grading tools. GradeThread gives resellers a standardized 1.0–10.0 condition grade with a shareable, verifiable certificate — free to try, no signup required: gradethread.com/tools/grade-checker.</w:t>
      </w:r>
    </w:p>
    <w:p>
      <w:pPr>
        <w:spacing w:after="120"/>
      </w:pPr>
      <w:r>
        <w:t xml:space="preserve">Would it be a fit to add? Happy to provide a short blurb or any details that make it easy to slot in.</w:t>
      </w:r>
    </w:p>
    <w:p>
      <w:pPr>
        <w:spacing w:after="120"/>
      </w:pPr>
      <w:r>
        <w:t xml:space="preserve">Thanks for putting the list together — appreciate you considering it.</w:t>
      </w:r>
    </w:p>
    <w:p>
      <w:pPr>
        <w:spacing w:after="120"/>
      </w:pPr>
      <w:r>
        <w:t xml:space="preserve">Dan Pearson</w:t>
      </w:r>
    </w:p>
    <w:p>
      <w:pPr>
        <w:spacing w:after="120"/>
      </w:pPr>
      <w:r>
        <w:t xml:space="preserve">GradeThread</w:t>
      </w:r>
    </w:p>
    <w:p>
      <w:pPr>
        <w:pStyle w:val="Heading2"/>
        <w:spacing w:after="120" w:before="240"/>
      </w:pPr>
      <w:r>
        <w:t xml:space="preserve">Template C — Directory / vendor-profile claim (G2, Capterra, AlternativeTo, etc.)</w:t>
      </w:r>
    </w:p>
    <w:p>
      <w:pPr>
        <w:spacing w:after="120"/>
      </w:pPr>
      <w:r>
        <w:t xml:space="preserve">Use the platform's own "claim your listing" or "submit a product" flow rather than email. Standard info to have ready: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One-line description: "AI-powered condition grading and verifiable certificates for pre-owned clothing resellers."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Category: Consignment/Resale Software (Capterra) or closest AI-tools category (Futurepedia, There's An AI For That)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Logo + 2-3 screenshots (grade certificate, FlipDesk pipeline view)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Link back to gradethread.com and, where allowed, to /transparency as supporting evidence of claims</w:t>
      </w:r>
    </w:p>
    <w:p>
      <w:pPr>
        <w:pBdr>
          <w:bottom w:val="single" w:color="999999" w:sz="6"/>
        </w:pBdr>
        <w:spacing w:after="200"/>
      </w:pPr>
    </w:p>
    <w:p>
      <w:pPr>
        <w:pStyle w:val="Heading1"/>
        <w:spacing w:after="150" w:before="300"/>
      </w:pPr>
      <w:r>
        <w:t xml:space="preserve">How to use this with the target spreadsheet</w:t>
      </w:r>
    </w:p>
    <w:p>
      <w:pPr>
        <w:spacing w:after="120"/>
      </w:pPr>
      <w:r>
        <w:t xml:space="preserve">The accompanying file GradeThread_Backlink_Targets.xlsx lists 30 targets across resale/reseller-tool blogs, sustainability/circular-economy sites, and SaaS/AI directories, each tagged with a priority, contact method, and specific pitch angle.</w:t>
      </w:r>
    </w:p>
    <w:p>
      <w:pPr>
        <w:spacing w:after="120"/>
      </w:pPr>
      <w:r>
        <w:t xml:space="preserve">Suggested order: start with the High-priority rows (they're the best-fit, highest-likely-response targets), personalize Template A or B per the "Pitch Angle" column, and update the Status column as you send/hear back. I can draft the actual guest post content once a site says yes — just point me at which pitch and target.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2026-07-21T15:40:25.876Z</dcterms:created>
  <dcterms:modified xsi:type="dcterms:W3CDTF">2026-07-21T15:40:25.877Z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