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A2985" w14:textId="77777777" w:rsidR="00C22D47" w:rsidRDefault="00000000">
      <w:pPr>
        <w:spacing w:after="16" w:line="265" w:lineRule="auto"/>
        <w:ind w:left="1661" w:hanging="10"/>
      </w:pPr>
      <w:r>
        <w:rPr>
          <w:rFonts w:eastAsia="Times New Roman" w:cs="Times New Roman"/>
        </w:rPr>
        <w:t xml:space="preserve">МОСКОВСКИЙ ГОСУДАРСТВЕННЫЙ ТЕХНИЧЕСКИЙ </w:t>
      </w:r>
    </w:p>
    <w:p w14:paraId="26E7A477" w14:textId="77777777" w:rsidR="00C22D47" w:rsidRDefault="00000000">
      <w:pPr>
        <w:spacing w:after="0"/>
        <w:ind w:left="959" w:right="884" w:hanging="10"/>
        <w:jc w:val="center"/>
      </w:pPr>
      <w:r>
        <w:rPr>
          <w:rFonts w:eastAsia="Times New Roman" w:cs="Times New Roman"/>
        </w:rPr>
        <w:t xml:space="preserve">УНИВЕРСИТЕТ </w:t>
      </w:r>
    </w:p>
    <w:p w14:paraId="1F9D3835" w14:textId="77777777" w:rsidR="00C22D47" w:rsidRDefault="00000000">
      <w:pPr>
        <w:spacing w:after="0"/>
        <w:ind w:left="959" w:right="4" w:hanging="10"/>
        <w:jc w:val="center"/>
      </w:pPr>
      <w:r>
        <w:rPr>
          <w:rFonts w:eastAsia="Times New Roman" w:cs="Times New Roman"/>
        </w:rPr>
        <w:t xml:space="preserve">им. Н.Э. Баумана </w:t>
      </w:r>
    </w:p>
    <w:p w14:paraId="6D820DF6" w14:textId="77777777" w:rsidR="00C22D47" w:rsidRDefault="00000000">
      <w:pPr>
        <w:spacing w:after="64"/>
      </w:pPr>
      <w:r>
        <w:rPr>
          <w:rFonts w:eastAsia="Times New Roman" w:cs="Times New Roman"/>
        </w:rPr>
        <w:t xml:space="preserve"> </w:t>
      </w:r>
    </w:p>
    <w:p w14:paraId="315E85DD" w14:textId="77777777" w:rsidR="00C22D47" w:rsidRDefault="00000000">
      <w:pPr>
        <w:spacing w:after="0"/>
      </w:pPr>
      <w:r>
        <w:rPr>
          <w:rFonts w:eastAsia="Times New Roman" w:cs="Times New Roman"/>
        </w:rPr>
        <w:t xml:space="preserve"> </w:t>
      </w:r>
    </w:p>
    <w:p w14:paraId="12422D8E" w14:textId="77777777" w:rsidR="00C22D47" w:rsidRDefault="00000000">
      <w:pPr>
        <w:spacing w:after="16" w:line="265" w:lineRule="auto"/>
        <w:ind w:left="2283" w:hanging="10"/>
      </w:pPr>
      <w:r>
        <w:rPr>
          <w:rFonts w:eastAsia="Times New Roman" w:cs="Times New Roman"/>
        </w:rPr>
        <w:t xml:space="preserve">Факультет «Информатика и системы управления» </w:t>
      </w:r>
    </w:p>
    <w:p w14:paraId="0FDA51E4" w14:textId="77777777" w:rsidR="00C22D47" w:rsidRDefault="00000000">
      <w:pPr>
        <w:spacing w:after="16" w:line="265" w:lineRule="auto"/>
        <w:ind w:left="1895" w:hanging="10"/>
      </w:pPr>
      <w:r>
        <w:rPr>
          <w:rFonts w:eastAsia="Times New Roman" w:cs="Times New Roman"/>
        </w:rPr>
        <w:t xml:space="preserve">Кафедра «Систем обработки информации и управления» </w:t>
      </w:r>
    </w:p>
    <w:p w14:paraId="45845F3C" w14:textId="77777777" w:rsidR="00C22D47" w:rsidRDefault="00000000">
      <w:pPr>
        <w:spacing w:after="0"/>
      </w:pPr>
      <w:r>
        <w:rPr>
          <w:rFonts w:eastAsia="Times New Roman" w:cs="Times New Roman"/>
        </w:rPr>
        <w:t xml:space="preserve"> </w:t>
      </w:r>
    </w:p>
    <w:p w14:paraId="02465E9C" w14:textId="77777777" w:rsidR="00C22D47" w:rsidRDefault="00000000">
      <w:pPr>
        <w:spacing w:after="112"/>
      </w:pPr>
      <w:r>
        <w:rPr>
          <w:rFonts w:eastAsia="Times New Roman" w:cs="Times New Roman"/>
        </w:rPr>
        <w:t xml:space="preserve"> </w:t>
      </w:r>
    </w:p>
    <w:p w14:paraId="60A84A08" w14:textId="77777777" w:rsidR="00C22D47" w:rsidRDefault="00000000">
      <w:pPr>
        <w:spacing w:after="155"/>
      </w:pPr>
      <w:r>
        <w:rPr>
          <w:rFonts w:eastAsia="Times New Roman" w:cs="Times New Roman"/>
        </w:rPr>
        <w:t xml:space="preserve"> </w:t>
      </w:r>
    </w:p>
    <w:p w14:paraId="332CFA10" w14:textId="77777777" w:rsidR="00C22D47" w:rsidRDefault="00000000">
      <w:pPr>
        <w:pStyle w:val="1"/>
      </w:pPr>
      <w:r>
        <w:t xml:space="preserve">ОТЧЕТ </w:t>
      </w:r>
    </w:p>
    <w:p w14:paraId="5F820A88" w14:textId="6D14BA54" w:rsidR="00C22D47" w:rsidRDefault="00000000">
      <w:pPr>
        <w:spacing w:after="659" w:line="265" w:lineRule="auto"/>
        <w:ind w:left="2432" w:right="1348" w:firstLine="953"/>
      </w:pPr>
      <w:r>
        <w:rPr>
          <w:rFonts w:eastAsia="Times New Roman" w:cs="Times New Roman"/>
          <w:b/>
        </w:rPr>
        <w:t>Лабораторная работа №</w:t>
      </w:r>
      <w:r>
        <w:rPr>
          <w:rFonts w:eastAsia="Times New Roman" w:cs="Times New Roman"/>
          <w:b/>
          <w:u w:val="single" w:color="000000"/>
        </w:rPr>
        <w:t xml:space="preserve"> </w:t>
      </w:r>
      <w:r>
        <w:rPr>
          <w:rFonts w:eastAsia="Times New Roman" w:cs="Times New Roman"/>
          <w:b/>
          <w:u w:val="single" w:color="000000"/>
        </w:rPr>
        <w:tab/>
      </w:r>
      <w:r w:rsidR="007B562E">
        <w:rPr>
          <w:rFonts w:eastAsia="Times New Roman" w:cs="Times New Roman"/>
          <w:b/>
        </w:rPr>
        <w:t>2</w:t>
      </w:r>
      <w:r>
        <w:rPr>
          <w:rFonts w:eastAsia="Times New Roman" w:cs="Times New Roman"/>
          <w:b/>
        </w:rPr>
        <w:t xml:space="preserve"> </w:t>
      </w:r>
      <w:r>
        <w:rPr>
          <w:noProof/>
        </w:rPr>
        <mc:AlternateContent>
          <mc:Choice Requires="wpg">
            <w:drawing>
              <wp:inline distT="0" distB="0" distL="0" distR="0" wp14:anchorId="4FD4B7F9" wp14:editId="2EA29E2E">
                <wp:extent cx="184404" cy="16764"/>
                <wp:effectExtent l="0" t="0" r="0" b="0"/>
                <wp:docPr id="45422" name="Group 45422"/>
                <wp:cNvGraphicFramePr/>
                <a:graphic xmlns:a="http://schemas.openxmlformats.org/drawingml/2006/main">
                  <a:graphicData uri="http://schemas.microsoft.com/office/word/2010/wordprocessingGroup">
                    <wpg:wgp>
                      <wpg:cNvGrpSpPr/>
                      <wpg:grpSpPr>
                        <a:xfrm>
                          <a:off x="0" y="0"/>
                          <a:ext cx="184404" cy="16764"/>
                          <a:chOff x="0" y="0"/>
                          <a:chExt cx="184404" cy="16764"/>
                        </a:xfrm>
                      </wpg:grpSpPr>
                      <wps:wsp>
                        <wps:cNvPr id="64782" name="Shape 64782"/>
                        <wps:cNvSpPr/>
                        <wps:spPr>
                          <a:xfrm>
                            <a:off x="0" y="0"/>
                            <a:ext cx="184404" cy="16764"/>
                          </a:xfrm>
                          <a:custGeom>
                            <a:avLst/>
                            <a:gdLst/>
                            <a:ahLst/>
                            <a:cxnLst/>
                            <a:rect l="0" t="0" r="0" b="0"/>
                            <a:pathLst>
                              <a:path w="184404" h="16764">
                                <a:moveTo>
                                  <a:pt x="0" y="0"/>
                                </a:moveTo>
                                <a:lnTo>
                                  <a:pt x="184404" y="0"/>
                                </a:lnTo>
                                <a:lnTo>
                                  <a:pt x="184404" y="16764"/>
                                </a:lnTo>
                                <a:lnTo>
                                  <a:pt x="0" y="1676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45422" style="width:14.52pt;height:1.32001pt;mso-position-horizontal-relative:char;mso-position-vertical-relative:line" coordsize="1844,167">
                <v:shape id="Shape 64783" style="position:absolute;width:1844;height:167;left:0;top:0;" coordsize="184404,16764" path="m0,0l184404,0l184404,16764l0,16764l0,0">
                  <v:stroke weight="0pt" endcap="flat" joinstyle="round" on="false" color="#000000" opacity="0"/>
                  <v:fill on="true" color="#000000"/>
                </v:shape>
              </v:group>
            </w:pict>
          </mc:Fallback>
        </mc:AlternateContent>
      </w:r>
      <w:r>
        <w:rPr>
          <w:rFonts w:eastAsia="Times New Roman" w:cs="Times New Roman"/>
          <w:b/>
        </w:rPr>
        <w:t xml:space="preserve"> </w:t>
      </w:r>
      <w:r>
        <w:rPr>
          <w:rFonts w:eastAsia="Times New Roman" w:cs="Times New Roman"/>
        </w:rPr>
        <w:t xml:space="preserve">по дисциплине «Методы машинного обучения» </w:t>
      </w:r>
    </w:p>
    <w:p w14:paraId="1ADAF1A1" w14:textId="1C3DE7C6" w:rsidR="00C22D47" w:rsidRDefault="00000000">
      <w:pPr>
        <w:spacing w:after="606" w:line="265" w:lineRule="auto"/>
        <w:ind w:left="2900" w:hanging="10"/>
      </w:pPr>
      <w:r>
        <w:rPr>
          <w:rFonts w:eastAsia="Times New Roman" w:cs="Times New Roman"/>
        </w:rPr>
        <w:t xml:space="preserve">Тема: «Обработка признаков (часть </w:t>
      </w:r>
      <w:r w:rsidR="007B562E">
        <w:rPr>
          <w:rFonts w:eastAsia="Times New Roman" w:cs="Times New Roman"/>
        </w:rPr>
        <w:t>2</w:t>
      </w:r>
      <w:r>
        <w:rPr>
          <w:rFonts w:eastAsia="Times New Roman" w:cs="Times New Roman"/>
        </w:rPr>
        <w:t xml:space="preserve">)» </w:t>
      </w:r>
    </w:p>
    <w:p w14:paraId="5C746861" w14:textId="77777777" w:rsidR="00C22D47" w:rsidRDefault="00000000">
      <w:pPr>
        <w:spacing w:after="290"/>
      </w:pPr>
      <w:r>
        <w:rPr>
          <w:noProof/>
        </w:rPr>
        <mc:AlternateContent>
          <mc:Choice Requires="wpg">
            <w:drawing>
              <wp:anchor distT="0" distB="0" distL="114300" distR="114300" simplePos="0" relativeHeight="251658240" behindDoc="0" locked="0" layoutInCell="1" allowOverlap="1" wp14:anchorId="2F9B1292" wp14:editId="6B2425EE">
                <wp:simplePos x="0" y="0"/>
                <wp:positionH relativeFrom="page">
                  <wp:posOffset>1741805</wp:posOffset>
                </wp:positionH>
                <wp:positionV relativeFrom="page">
                  <wp:posOffset>9298305</wp:posOffset>
                </wp:positionV>
                <wp:extent cx="5159121" cy="7238"/>
                <wp:effectExtent l="0" t="0" r="0" b="0"/>
                <wp:wrapTopAndBottom/>
                <wp:docPr id="45421" name="Group 45421"/>
                <wp:cNvGraphicFramePr/>
                <a:graphic xmlns:a="http://schemas.openxmlformats.org/drawingml/2006/main">
                  <a:graphicData uri="http://schemas.microsoft.com/office/word/2010/wordprocessingGroup">
                    <wpg:wgp>
                      <wpg:cNvGrpSpPr/>
                      <wpg:grpSpPr>
                        <a:xfrm>
                          <a:off x="0" y="0"/>
                          <a:ext cx="5159121" cy="7238"/>
                          <a:chOff x="0" y="0"/>
                          <a:chExt cx="5159121" cy="7238"/>
                        </a:xfrm>
                      </wpg:grpSpPr>
                      <wps:wsp>
                        <wps:cNvPr id="4244" name="Shape 4244"/>
                        <wps:cNvSpPr/>
                        <wps:spPr>
                          <a:xfrm>
                            <a:off x="0" y="0"/>
                            <a:ext cx="5159121" cy="0"/>
                          </a:xfrm>
                          <a:custGeom>
                            <a:avLst/>
                            <a:gdLst/>
                            <a:ahLst/>
                            <a:cxnLst/>
                            <a:rect l="0" t="0" r="0" b="0"/>
                            <a:pathLst>
                              <a:path w="5159121">
                                <a:moveTo>
                                  <a:pt x="0" y="0"/>
                                </a:moveTo>
                                <a:lnTo>
                                  <a:pt x="5159121" y="0"/>
                                </a:lnTo>
                              </a:path>
                            </a:pathLst>
                          </a:custGeom>
                          <a:ln w="723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45421" style="width:406.23pt;height:0.56992pt;position:absolute;mso-position-horizontal-relative:page;mso-position-horizontal:absolute;margin-left:137.15pt;mso-position-vertical-relative:page;margin-top:732.15pt;" coordsize="51591,72">
                <v:shape id="Shape 4244" style="position:absolute;width:51591;height:0;left:0;top:0;" coordsize="5159121,0" path="m0,0l5159121,0">
                  <v:stroke weight="0.56992pt" endcap="flat" joinstyle="round" on="true" color="#000000"/>
                  <v:fill on="false" color="#000000" opacity="0"/>
                </v:shape>
                <w10:wrap type="topAndBottom"/>
              </v:group>
            </w:pict>
          </mc:Fallback>
        </mc:AlternateContent>
      </w:r>
      <w:r>
        <w:rPr>
          <w:rFonts w:eastAsia="Times New Roman" w:cs="Times New Roman"/>
        </w:rPr>
        <w:t xml:space="preserve"> </w:t>
      </w:r>
    </w:p>
    <w:p w14:paraId="78D54899" w14:textId="77777777" w:rsidR="00C22D47" w:rsidRDefault="00000000">
      <w:pPr>
        <w:spacing w:after="23"/>
      </w:pPr>
      <w:r>
        <w:rPr>
          <w:rFonts w:eastAsia="Times New Roman" w:cs="Times New Roman"/>
        </w:rPr>
        <w:t xml:space="preserve"> </w:t>
      </w:r>
    </w:p>
    <w:p w14:paraId="294EFCFC" w14:textId="26FA4B7A" w:rsidR="00C22D47" w:rsidRDefault="00000000">
      <w:pPr>
        <w:tabs>
          <w:tab w:val="center" w:pos="4573"/>
          <w:tab w:val="center" w:pos="6851"/>
          <w:tab w:val="center" w:pos="8284"/>
          <w:tab w:val="center" w:pos="9458"/>
        </w:tabs>
        <w:spacing w:after="0"/>
      </w:pPr>
      <w:r>
        <w:tab/>
      </w:r>
      <w:r>
        <w:rPr>
          <w:rFonts w:eastAsia="Times New Roman" w:cs="Times New Roman"/>
        </w:rPr>
        <w:t xml:space="preserve">ИСПОЛНИТЕЛЬ: </w:t>
      </w:r>
      <w:r>
        <w:rPr>
          <w:rFonts w:eastAsia="Times New Roman" w:cs="Times New Roman"/>
        </w:rPr>
        <w:tab/>
      </w:r>
      <w:r>
        <w:rPr>
          <w:rFonts w:eastAsia="Times New Roman" w:cs="Times New Roman"/>
          <w:u w:val="single" w:color="000000"/>
        </w:rPr>
        <w:t xml:space="preserve"> </w:t>
      </w:r>
      <w:r w:rsidR="009C75BB">
        <w:rPr>
          <w:rFonts w:eastAsia="Times New Roman" w:cs="Times New Roman"/>
          <w:u w:val="single" w:color="000000"/>
        </w:rPr>
        <w:tab/>
      </w:r>
      <w:r w:rsidR="00553A56">
        <w:rPr>
          <w:rFonts w:eastAsia="Times New Roman" w:cs="Times New Roman"/>
          <w:u w:val="single" w:color="000000"/>
        </w:rPr>
        <w:t>Трифонов</w:t>
      </w:r>
      <w:r>
        <w:rPr>
          <w:rFonts w:eastAsia="Times New Roman" w:cs="Times New Roman"/>
          <w:u w:val="single" w:color="000000"/>
        </w:rPr>
        <w:t xml:space="preserve"> </w:t>
      </w:r>
      <w:r w:rsidR="00553A56">
        <w:rPr>
          <w:rFonts w:eastAsia="Times New Roman" w:cs="Times New Roman"/>
          <w:u w:val="single" w:color="000000"/>
        </w:rPr>
        <w:t>Д</w:t>
      </w:r>
      <w:r>
        <w:rPr>
          <w:rFonts w:eastAsia="Times New Roman" w:cs="Times New Roman"/>
          <w:u w:val="single" w:color="000000"/>
        </w:rPr>
        <w:t>.</w:t>
      </w:r>
      <w:r w:rsidR="009C75BB">
        <w:rPr>
          <w:rFonts w:eastAsia="Times New Roman" w:cs="Times New Roman"/>
          <w:u w:val="single" w:color="000000"/>
        </w:rPr>
        <w:t>А</w:t>
      </w:r>
      <w:r>
        <w:rPr>
          <w:rFonts w:eastAsia="Times New Roman" w:cs="Times New Roman"/>
          <w:u w:val="single" w:color="000000"/>
        </w:rPr>
        <w:t xml:space="preserve">. </w:t>
      </w:r>
      <w:r>
        <w:rPr>
          <w:rFonts w:eastAsia="Times New Roman" w:cs="Times New Roman"/>
          <w:u w:val="single" w:color="000000"/>
        </w:rPr>
        <w:tab/>
      </w:r>
      <w:r>
        <w:rPr>
          <w:rFonts w:eastAsia="Times New Roman" w:cs="Times New Roman"/>
        </w:rPr>
        <w:t xml:space="preserve"> </w:t>
      </w:r>
    </w:p>
    <w:p w14:paraId="564C1C7F" w14:textId="77777777" w:rsidR="00C22D47" w:rsidRDefault="00000000">
      <w:pPr>
        <w:spacing w:after="131"/>
        <w:ind w:left="10" w:right="-11" w:hanging="10"/>
        <w:jc w:val="right"/>
      </w:pPr>
      <w:r>
        <w:rPr>
          <w:rFonts w:eastAsia="Times New Roman" w:cs="Times New Roman"/>
          <w:sz w:val="16"/>
        </w:rPr>
        <w:t xml:space="preserve">ФИО </w:t>
      </w:r>
    </w:p>
    <w:p w14:paraId="40EE22E2" w14:textId="68F12600" w:rsidR="00C22D47" w:rsidRDefault="00000000">
      <w:pPr>
        <w:tabs>
          <w:tab w:val="center" w:pos="6128"/>
          <w:tab w:val="center" w:pos="6892"/>
          <w:tab w:val="center" w:pos="8169"/>
          <w:tab w:val="center" w:pos="9456"/>
        </w:tabs>
        <w:spacing w:after="0"/>
      </w:pPr>
      <w:r>
        <w:tab/>
      </w:r>
      <w:r>
        <w:rPr>
          <w:rFonts w:eastAsia="Times New Roman" w:cs="Times New Roman"/>
        </w:rPr>
        <w:t xml:space="preserve">группа </w:t>
      </w:r>
      <w:r>
        <w:rPr>
          <w:rFonts w:eastAsia="Times New Roman" w:cs="Times New Roman"/>
        </w:rPr>
        <w:tab/>
        <w:t xml:space="preserve"> </w:t>
      </w:r>
      <w:r>
        <w:rPr>
          <w:rFonts w:eastAsia="Times New Roman" w:cs="Times New Roman"/>
        </w:rPr>
        <w:tab/>
        <w:t>ИУ5-2</w:t>
      </w:r>
      <w:r w:rsidR="00553A56">
        <w:rPr>
          <w:rFonts w:eastAsia="Times New Roman" w:cs="Times New Roman"/>
        </w:rPr>
        <w:t>2</w:t>
      </w:r>
      <w:r>
        <w:rPr>
          <w:rFonts w:eastAsia="Times New Roman" w:cs="Times New Roman"/>
        </w:rPr>
        <w:t xml:space="preserve">М </w:t>
      </w:r>
      <w:r>
        <w:rPr>
          <w:rFonts w:eastAsia="Times New Roman" w:cs="Times New Roman"/>
        </w:rPr>
        <w:tab/>
        <w:t xml:space="preserve"> </w:t>
      </w:r>
    </w:p>
    <w:p w14:paraId="0ABCFD6A" w14:textId="77777777" w:rsidR="00C22D47" w:rsidRDefault="00000000">
      <w:pPr>
        <w:tabs>
          <w:tab w:val="right" w:pos="9473"/>
        </w:tabs>
        <w:spacing w:after="0"/>
      </w:pPr>
      <w:r>
        <w:rPr>
          <w:rFonts w:eastAsia="Times New Roman" w:cs="Times New Roman"/>
          <w:sz w:val="20"/>
        </w:rPr>
        <w:t xml:space="preserve"> </w:t>
      </w:r>
      <w:r>
        <w:rPr>
          <w:rFonts w:eastAsia="Times New Roman" w:cs="Times New Roman"/>
          <w:sz w:val="20"/>
        </w:rPr>
        <w:tab/>
      </w:r>
      <w:r>
        <w:rPr>
          <w:noProof/>
        </w:rPr>
        <mc:AlternateContent>
          <mc:Choice Requires="wpg">
            <w:drawing>
              <wp:inline distT="0" distB="0" distL="0" distR="0" wp14:anchorId="64D012D2" wp14:editId="1D6EE9C4">
                <wp:extent cx="1627886" cy="228346"/>
                <wp:effectExtent l="0" t="0" r="0" b="0"/>
                <wp:docPr id="45419" name="Group 45419"/>
                <wp:cNvGraphicFramePr/>
                <a:graphic xmlns:a="http://schemas.openxmlformats.org/drawingml/2006/main">
                  <a:graphicData uri="http://schemas.microsoft.com/office/word/2010/wordprocessingGroup">
                    <wpg:wgp>
                      <wpg:cNvGrpSpPr/>
                      <wpg:grpSpPr>
                        <a:xfrm>
                          <a:off x="0" y="0"/>
                          <a:ext cx="1627886" cy="228346"/>
                          <a:chOff x="0" y="0"/>
                          <a:chExt cx="1627886" cy="228346"/>
                        </a:xfrm>
                      </wpg:grpSpPr>
                      <wps:wsp>
                        <wps:cNvPr id="4242" name="Shape 4242"/>
                        <wps:cNvSpPr/>
                        <wps:spPr>
                          <a:xfrm>
                            <a:off x="201803" y="228346"/>
                            <a:ext cx="1425448" cy="0"/>
                          </a:xfrm>
                          <a:custGeom>
                            <a:avLst/>
                            <a:gdLst/>
                            <a:ahLst/>
                            <a:cxnLst/>
                            <a:rect l="0" t="0" r="0" b="0"/>
                            <a:pathLst>
                              <a:path w="1425448">
                                <a:moveTo>
                                  <a:pt x="0" y="0"/>
                                </a:moveTo>
                                <a:lnTo>
                                  <a:pt x="1425448" y="0"/>
                                </a:lnTo>
                              </a:path>
                            </a:pathLst>
                          </a:custGeom>
                          <a:ln w="7238" cap="flat">
                            <a:round/>
                          </a:ln>
                        </wps:spPr>
                        <wps:style>
                          <a:lnRef idx="1">
                            <a:srgbClr val="000000"/>
                          </a:lnRef>
                          <a:fillRef idx="0">
                            <a:srgbClr val="000000">
                              <a:alpha val="0"/>
                            </a:srgbClr>
                          </a:fillRef>
                          <a:effectRef idx="0">
                            <a:scrgbClr r="0" g="0" b="0"/>
                          </a:effectRef>
                          <a:fontRef idx="none"/>
                        </wps:style>
                        <wps:bodyPr/>
                      </wps:wsp>
                      <wps:wsp>
                        <wps:cNvPr id="64784" name="Shape 64784"/>
                        <wps:cNvSpPr/>
                        <wps:spPr>
                          <a:xfrm>
                            <a:off x="0" y="0"/>
                            <a:ext cx="1627886" cy="16764"/>
                          </a:xfrm>
                          <a:custGeom>
                            <a:avLst/>
                            <a:gdLst/>
                            <a:ahLst/>
                            <a:cxnLst/>
                            <a:rect l="0" t="0" r="0" b="0"/>
                            <a:pathLst>
                              <a:path w="1627886" h="16764">
                                <a:moveTo>
                                  <a:pt x="0" y="0"/>
                                </a:moveTo>
                                <a:lnTo>
                                  <a:pt x="1627886" y="0"/>
                                </a:lnTo>
                                <a:lnTo>
                                  <a:pt x="1627886" y="16764"/>
                                </a:lnTo>
                                <a:lnTo>
                                  <a:pt x="0" y="1676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45419" style="width:128.18pt;height:17.98pt;mso-position-horizontal-relative:char;mso-position-vertical-relative:line" coordsize="16278,2283">
                <v:shape id="Shape 4242" style="position:absolute;width:14254;height:0;left:2018;top:2283;" coordsize="1425448,0" path="m0,0l1425448,0">
                  <v:stroke weight="0.56992pt" endcap="flat" joinstyle="round" on="true" color="#000000"/>
                  <v:fill on="false" color="#000000" opacity="0"/>
                </v:shape>
                <v:shape id="Shape 64785" style="position:absolute;width:16278;height:167;left:0;top:0;" coordsize="1627886,16764" path="m0,0l1627886,0l1627886,16764l0,16764l0,0">
                  <v:stroke weight="0pt" endcap="flat" joinstyle="round" on="false" color="#000000" opacity="0"/>
                  <v:fill on="true" color="#000000"/>
                </v:shape>
              </v:group>
            </w:pict>
          </mc:Fallback>
        </mc:AlternateContent>
      </w:r>
    </w:p>
    <w:p w14:paraId="0F527FA9" w14:textId="77777777" w:rsidR="00C22D47" w:rsidRDefault="00000000">
      <w:pPr>
        <w:spacing w:after="282"/>
        <w:ind w:left="10" w:right="-11" w:hanging="10"/>
        <w:jc w:val="right"/>
      </w:pPr>
      <w:r>
        <w:rPr>
          <w:rFonts w:eastAsia="Times New Roman" w:cs="Times New Roman"/>
          <w:sz w:val="16"/>
        </w:rPr>
        <w:t xml:space="preserve">подпись </w:t>
      </w:r>
    </w:p>
    <w:p w14:paraId="6AF83A0D" w14:textId="77777777" w:rsidR="00C22D47" w:rsidRDefault="00000000">
      <w:pPr>
        <w:tabs>
          <w:tab w:val="center" w:pos="7288"/>
          <w:tab w:val="right" w:pos="9473"/>
        </w:tabs>
        <w:spacing w:after="0"/>
        <w:ind w:right="-15"/>
      </w:pPr>
      <w:r>
        <w:tab/>
      </w:r>
      <w:r>
        <w:rPr>
          <w:rFonts w:eastAsia="Times New Roman" w:cs="Times New Roman"/>
        </w:rPr>
        <w:t xml:space="preserve">" </w:t>
      </w:r>
      <w:r>
        <w:rPr>
          <w:noProof/>
        </w:rPr>
        <mc:AlternateContent>
          <mc:Choice Requires="wpg">
            <w:drawing>
              <wp:inline distT="0" distB="0" distL="0" distR="0" wp14:anchorId="430AD81F" wp14:editId="121207E3">
                <wp:extent cx="184404" cy="9144"/>
                <wp:effectExtent l="0" t="0" r="0" b="0"/>
                <wp:docPr id="45423" name="Group 45423"/>
                <wp:cNvGraphicFramePr/>
                <a:graphic xmlns:a="http://schemas.openxmlformats.org/drawingml/2006/main">
                  <a:graphicData uri="http://schemas.microsoft.com/office/word/2010/wordprocessingGroup">
                    <wpg:wgp>
                      <wpg:cNvGrpSpPr/>
                      <wpg:grpSpPr>
                        <a:xfrm>
                          <a:off x="0" y="0"/>
                          <a:ext cx="184404" cy="9144"/>
                          <a:chOff x="0" y="0"/>
                          <a:chExt cx="184404" cy="9144"/>
                        </a:xfrm>
                      </wpg:grpSpPr>
                      <wps:wsp>
                        <wps:cNvPr id="64786" name="Shape 64786"/>
                        <wps:cNvSpPr/>
                        <wps:spPr>
                          <a:xfrm>
                            <a:off x="0" y="0"/>
                            <a:ext cx="184404" cy="9144"/>
                          </a:xfrm>
                          <a:custGeom>
                            <a:avLst/>
                            <a:gdLst/>
                            <a:ahLst/>
                            <a:cxnLst/>
                            <a:rect l="0" t="0" r="0" b="0"/>
                            <a:pathLst>
                              <a:path w="184404" h="9144">
                                <a:moveTo>
                                  <a:pt x="0" y="0"/>
                                </a:moveTo>
                                <a:lnTo>
                                  <a:pt x="184404" y="0"/>
                                </a:lnTo>
                                <a:lnTo>
                                  <a:pt x="18440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45423" style="width:14.52pt;height:0.720001pt;mso-position-horizontal-relative:char;mso-position-vertical-relative:line" coordsize="1844,91">
                <v:shape id="Shape 64787" style="position:absolute;width:1844;height:91;left:0;top:0;" coordsize="184404,9144" path="m0,0l184404,0l184404,9144l0,9144l0,0">
                  <v:stroke weight="0pt" endcap="flat" joinstyle="round" on="false" color="#000000" opacity="0"/>
                  <v:fill on="true" color="#000000"/>
                </v:shape>
              </v:group>
            </w:pict>
          </mc:Fallback>
        </mc:AlternateContent>
      </w:r>
      <w:r>
        <w:rPr>
          <w:rFonts w:eastAsia="Times New Roman" w:cs="Times New Roman"/>
        </w:rPr>
        <w:t>"</w:t>
      </w:r>
      <w:r>
        <w:rPr>
          <w:rFonts w:eastAsia="Times New Roman" w:cs="Times New Roman"/>
          <w:u w:val="single" w:color="000000"/>
        </w:rPr>
        <w:t xml:space="preserve"> </w:t>
      </w:r>
      <w:r>
        <w:rPr>
          <w:rFonts w:eastAsia="Times New Roman" w:cs="Times New Roman"/>
          <w:u w:val="single" w:color="000000"/>
        </w:rPr>
        <w:tab/>
      </w:r>
      <w:r>
        <w:rPr>
          <w:rFonts w:eastAsia="Times New Roman" w:cs="Times New Roman"/>
        </w:rPr>
        <w:t>202</w:t>
      </w:r>
      <w:r w:rsidR="009C75BB">
        <w:rPr>
          <w:rFonts w:eastAsia="Times New Roman" w:cs="Times New Roman"/>
        </w:rPr>
        <w:t>6</w:t>
      </w:r>
      <w:r>
        <w:rPr>
          <w:rFonts w:eastAsia="Times New Roman" w:cs="Times New Roman"/>
        </w:rPr>
        <w:t xml:space="preserve"> г. </w:t>
      </w:r>
    </w:p>
    <w:p w14:paraId="4FD805C0" w14:textId="77777777" w:rsidR="00C22D47" w:rsidRDefault="00000000">
      <w:pPr>
        <w:spacing w:after="22"/>
      </w:pPr>
      <w:r>
        <w:rPr>
          <w:rFonts w:eastAsia="Times New Roman" w:cs="Times New Roman"/>
        </w:rPr>
        <w:t xml:space="preserve"> </w:t>
      </w:r>
    </w:p>
    <w:p w14:paraId="2D616880" w14:textId="77777777" w:rsidR="00C22D47" w:rsidRDefault="00000000">
      <w:pPr>
        <w:tabs>
          <w:tab w:val="center" w:pos="4723"/>
          <w:tab w:val="center" w:pos="6890"/>
          <w:tab w:val="center" w:pos="8166"/>
          <w:tab w:val="center" w:pos="9456"/>
        </w:tabs>
        <w:spacing w:after="0"/>
      </w:pPr>
      <w:r>
        <w:tab/>
      </w:r>
      <w:r>
        <w:rPr>
          <w:rFonts w:eastAsia="Times New Roman" w:cs="Times New Roman"/>
        </w:rPr>
        <w:t xml:space="preserve">ПРЕПОДАВАТЕЛЬ: </w:t>
      </w:r>
      <w:r>
        <w:rPr>
          <w:rFonts w:eastAsia="Times New Roman" w:cs="Times New Roman"/>
        </w:rPr>
        <w:tab/>
      </w:r>
      <w:r>
        <w:rPr>
          <w:rFonts w:eastAsia="Times New Roman" w:cs="Times New Roman"/>
          <w:u w:val="single" w:color="000000"/>
        </w:rPr>
        <w:t xml:space="preserve"> </w:t>
      </w:r>
      <w:r>
        <w:rPr>
          <w:rFonts w:eastAsia="Times New Roman" w:cs="Times New Roman"/>
          <w:u w:val="single" w:color="000000"/>
        </w:rPr>
        <w:tab/>
      </w:r>
      <w:proofErr w:type="spellStart"/>
      <w:r>
        <w:rPr>
          <w:rFonts w:eastAsia="Times New Roman" w:cs="Times New Roman"/>
          <w:u w:val="single" w:color="000000"/>
        </w:rPr>
        <w:t>Гапанюк</w:t>
      </w:r>
      <w:proofErr w:type="spellEnd"/>
      <w:r>
        <w:rPr>
          <w:rFonts w:eastAsia="Times New Roman" w:cs="Times New Roman"/>
          <w:u w:val="single" w:color="000000"/>
        </w:rPr>
        <w:t xml:space="preserve"> Ю.Е. </w:t>
      </w:r>
      <w:r>
        <w:rPr>
          <w:rFonts w:eastAsia="Times New Roman" w:cs="Times New Roman"/>
          <w:u w:val="single" w:color="000000"/>
        </w:rPr>
        <w:tab/>
      </w:r>
      <w:r>
        <w:rPr>
          <w:rFonts w:eastAsia="Times New Roman" w:cs="Times New Roman"/>
        </w:rPr>
        <w:t xml:space="preserve"> </w:t>
      </w:r>
    </w:p>
    <w:p w14:paraId="0CF2B07F" w14:textId="77777777" w:rsidR="00C22D47" w:rsidRDefault="00000000">
      <w:pPr>
        <w:spacing w:after="77"/>
        <w:ind w:left="10" w:right="-11" w:hanging="10"/>
        <w:jc w:val="right"/>
      </w:pPr>
      <w:r>
        <w:rPr>
          <w:rFonts w:eastAsia="Times New Roman" w:cs="Times New Roman"/>
          <w:sz w:val="16"/>
        </w:rPr>
        <w:t xml:space="preserve">ФИО </w:t>
      </w:r>
    </w:p>
    <w:p w14:paraId="5569C23D" w14:textId="77777777" w:rsidR="00C22D47" w:rsidRDefault="00000000">
      <w:pPr>
        <w:spacing w:after="0"/>
      </w:pPr>
      <w:r>
        <w:rPr>
          <w:rFonts w:eastAsia="Times New Roman" w:cs="Times New Roman"/>
          <w:sz w:val="20"/>
        </w:rPr>
        <w:t xml:space="preserve"> </w:t>
      </w:r>
    </w:p>
    <w:p w14:paraId="554D90A6" w14:textId="77777777" w:rsidR="00C22D47" w:rsidRDefault="00000000">
      <w:pPr>
        <w:spacing w:after="43"/>
        <w:ind w:left="6933"/>
      </w:pPr>
      <w:r>
        <w:rPr>
          <w:noProof/>
        </w:rPr>
        <mc:AlternateContent>
          <mc:Choice Requires="wpg">
            <w:drawing>
              <wp:inline distT="0" distB="0" distL="0" distR="0" wp14:anchorId="58C55526" wp14:editId="256069CC">
                <wp:extent cx="1600835" cy="7238"/>
                <wp:effectExtent l="0" t="0" r="0" b="0"/>
                <wp:docPr id="45420" name="Group 45420"/>
                <wp:cNvGraphicFramePr/>
                <a:graphic xmlns:a="http://schemas.openxmlformats.org/drawingml/2006/main">
                  <a:graphicData uri="http://schemas.microsoft.com/office/word/2010/wordprocessingGroup">
                    <wpg:wgp>
                      <wpg:cNvGrpSpPr/>
                      <wpg:grpSpPr>
                        <a:xfrm>
                          <a:off x="0" y="0"/>
                          <a:ext cx="1600835" cy="7238"/>
                          <a:chOff x="0" y="0"/>
                          <a:chExt cx="1600835" cy="7238"/>
                        </a:xfrm>
                      </wpg:grpSpPr>
                      <wps:wsp>
                        <wps:cNvPr id="4243" name="Shape 4243"/>
                        <wps:cNvSpPr/>
                        <wps:spPr>
                          <a:xfrm>
                            <a:off x="0" y="0"/>
                            <a:ext cx="1600835" cy="0"/>
                          </a:xfrm>
                          <a:custGeom>
                            <a:avLst/>
                            <a:gdLst/>
                            <a:ahLst/>
                            <a:cxnLst/>
                            <a:rect l="0" t="0" r="0" b="0"/>
                            <a:pathLst>
                              <a:path w="1600835">
                                <a:moveTo>
                                  <a:pt x="0" y="0"/>
                                </a:moveTo>
                                <a:lnTo>
                                  <a:pt x="1600835" y="0"/>
                                </a:lnTo>
                              </a:path>
                            </a:pathLst>
                          </a:custGeom>
                          <a:ln w="723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45420" style="width:126.05pt;height:0.56992pt;mso-position-horizontal-relative:char;mso-position-vertical-relative:line" coordsize="16008,72">
                <v:shape id="Shape 4243" style="position:absolute;width:16008;height:0;left:0;top:0;" coordsize="1600835,0" path="m0,0l1600835,0">
                  <v:stroke weight="0.56992pt" endcap="flat" joinstyle="round" on="true" color="#000000"/>
                  <v:fill on="false" color="#000000" opacity="0"/>
                </v:shape>
              </v:group>
            </w:pict>
          </mc:Fallback>
        </mc:AlternateContent>
      </w:r>
    </w:p>
    <w:p w14:paraId="1BB31F20" w14:textId="77777777" w:rsidR="00C22D47" w:rsidRDefault="00000000">
      <w:pPr>
        <w:spacing w:after="116"/>
        <w:ind w:left="10" w:right="-11" w:hanging="10"/>
        <w:jc w:val="right"/>
      </w:pPr>
      <w:r>
        <w:rPr>
          <w:rFonts w:eastAsia="Times New Roman" w:cs="Times New Roman"/>
          <w:sz w:val="16"/>
        </w:rPr>
        <w:t xml:space="preserve">подпись </w:t>
      </w:r>
    </w:p>
    <w:p w14:paraId="41BDDAE7" w14:textId="77777777" w:rsidR="00C22D47" w:rsidRDefault="00000000">
      <w:pPr>
        <w:spacing w:after="104"/>
      </w:pPr>
      <w:r>
        <w:rPr>
          <w:rFonts w:eastAsia="Times New Roman" w:cs="Times New Roman"/>
          <w:sz w:val="16"/>
        </w:rPr>
        <w:t xml:space="preserve"> </w:t>
      </w:r>
    </w:p>
    <w:p w14:paraId="2B83A650" w14:textId="77777777" w:rsidR="00C22D47" w:rsidRDefault="00000000">
      <w:pPr>
        <w:tabs>
          <w:tab w:val="center" w:pos="7153"/>
          <w:tab w:val="right" w:pos="9473"/>
        </w:tabs>
        <w:spacing w:after="0"/>
        <w:ind w:right="-15"/>
      </w:pPr>
      <w:r>
        <w:tab/>
      </w:r>
      <w:r>
        <w:rPr>
          <w:rFonts w:eastAsia="Times New Roman" w:cs="Times New Roman"/>
        </w:rPr>
        <w:t xml:space="preserve">" </w:t>
      </w:r>
      <w:r>
        <w:rPr>
          <w:noProof/>
        </w:rPr>
        <mc:AlternateContent>
          <mc:Choice Requires="wpg">
            <w:drawing>
              <wp:inline distT="0" distB="0" distL="0" distR="0" wp14:anchorId="7EC78C86" wp14:editId="4866F394">
                <wp:extent cx="184404" cy="9144"/>
                <wp:effectExtent l="0" t="0" r="0" b="0"/>
                <wp:docPr id="45424" name="Group 45424"/>
                <wp:cNvGraphicFramePr/>
                <a:graphic xmlns:a="http://schemas.openxmlformats.org/drawingml/2006/main">
                  <a:graphicData uri="http://schemas.microsoft.com/office/word/2010/wordprocessingGroup">
                    <wpg:wgp>
                      <wpg:cNvGrpSpPr/>
                      <wpg:grpSpPr>
                        <a:xfrm>
                          <a:off x="0" y="0"/>
                          <a:ext cx="184404" cy="9144"/>
                          <a:chOff x="0" y="0"/>
                          <a:chExt cx="184404" cy="9144"/>
                        </a:xfrm>
                      </wpg:grpSpPr>
                      <wps:wsp>
                        <wps:cNvPr id="64788" name="Shape 64788"/>
                        <wps:cNvSpPr/>
                        <wps:spPr>
                          <a:xfrm>
                            <a:off x="0" y="0"/>
                            <a:ext cx="184404" cy="9144"/>
                          </a:xfrm>
                          <a:custGeom>
                            <a:avLst/>
                            <a:gdLst/>
                            <a:ahLst/>
                            <a:cxnLst/>
                            <a:rect l="0" t="0" r="0" b="0"/>
                            <a:pathLst>
                              <a:path w="184404" h="9144">
                                <a:moveTo>
                                  <a:pt x="0" y="0"/>
                                </a:moveTo>
                                <a:lnTo>
                                  <a:pt x="184404" y="0"/>
                                </a:lnTo>
                                <a:lnTo>
                                  <a:pt x="18440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45424" style="width:14.52pt;height:0.720032pt;mso-position-horizontal-relative:char;mso-position-vertical-relative:line" coordsize="1844,91">
                <v:shape id="Shape 64789" style="position:absolute;width:1844;height:91;left:0;top:0;" coordsize="184404,9144" path="m0,0l184404,0l184404,9144l0,9144l0,0">
                  <v:stroke weight="0pt" endcap="flat" joinstyle="round" on="false" color="#000000" opacity="0"/>
                  <v:fill on="true" color="#000000"/>
                </v:shape>
              </v:group>
            </w:pict>
          </mc:Fallback>
        </mc:AlternateContent>
      </w:r>
      <w:r>
        <w:rPr>
          <w:rFonts w:eastAsia="Times New Roman" w:cs="Times New Roman"/>
        </w:rPr>
        <w:t>"</w:t>
      </w:r>
      <w:r>
        <w:rPr>
          <w:rFonts w:eastAsia="Times New Roman" w:cs="Times New Roman"/>
          <w:u w:val="single" w:color="000000"/>
        </w:rPr>
        <w:t xml:space="preserve"> </w:t>
      </w:r>
      <w:r>
        <w:rPr>
          <w:rFonts w:eastAsia="Times New Roman" w:cs="Times New Roman"/>
          <w:u w:val="single" w:color="000000"/>
        </w:rPr>
        <w:tab/>
      </w:r>
      <w:r>
        <w:rPr>
          <w:rFonts w:eastAsia="Times New Roman" w:cs="Times New Roman"/>
        </w:rPr>
        <w:t>202</w:t>
      </w:r>
      <w:r w:rsidR="009C75BB">
        <w:rPr>
          <w:rFonts w:eastAsia="Times New Roman" w:cs="Times New Roman"/>
        </w:rPr>
        <w:t>6</w:t>
      </w:r>
      <w:r>
        <w:rPr>
          <w:rFonts w:eastAsia="Times New Roman" w:cs="Times New Roman"/>
        </w:rPr>
        <w:t xml:space="preserve"> г. </w:t>
      </w:r>
    </w:p>
    <w:p w14:paraId="778EB322" w14:textId="777DAA7D" w:rsidR="00C22D47" w:rsidRDefault="00000000">
      <w:pPr>
        <w:spacing w:after="0"/>
      </w:pPr>
      <w:r>
        <w:rPr>
          <w:rFonts w:eastAsia="Times New Roman" w:cs="Times New Roman"/>
        </w:rPr>
        <w:t xml:space="preserve"> </w:t>
      </w:r>
    </w:p>
    <w:p w14:paraId="66ACF9F3" w14:textId="1788D995" w:rsidR="00C22D47" w:rsidRDefault="00000000" w:rsidP="00487962">
      <w:pPr>
        <w:spacing w:after="0"/>
        <w:ind w:left="959" w:hanging="10"/>
        <w:jc w:val="center"/>
      </w:pPr>
      <w:r>
        <w:rPr>
          <w:rFonts w:eastAsia="Times New Roman" w:cs="Times New Roman"/>
        </w:rPr>
        <w:t>Москва - 202</w:t>
      </w:r>
      <w:r w:rsidR="00A10C6F">
        <w:rPr>
          <w:rFonts w:eastAsia="Times New Roman" w:cs="Times New Roman"/>
        </w:rPr>
        <w:t>6</w:t>
      </w:r>
    </w:p>
    <w:p w14:paraId="14FDC508" w14:textId="780FDA21" w:rsidR="00C22D47" w:rsidRPr="00487962" w:rsidRDefault="00000000" w:rsidP="00487962">
      <w:pPr>
        <w:spacing w:after="138"/>
        <w:rPr>
          <w:sz w:val="32"/>
          <w:szCs w:val="28"/>
        </w:rPr>
      </w:pPr>
      <w:r w:rsidRPr="00487962">
        <w:rPr>
          <w:rFonts w:eastAsia="Times New Roman" w:cs="Times New Roman"/>
          <w:b/>
          <w:sz w:val="32"/>
          <w:szCs w:val="28"/>
        </w:rPr>
        <w:lastRenderedPageBreak/>
        <w:t>Задание</w:t>
      </w:r>
    </w:p>
    <w:p w14:paraId="2DB49ADE" w14:textId="77777777" w:rsidR="00487962" w:rsidRPr="00487962" w:rsidRDefault="00487962" w:rsidP="00487962">
      <w:pPr>
        <w:pStyle w:val="a5"/>
        <w:numPr>
          <w:ilvl w:val="0"/>
          <w:numId w:val="7"/>
        </w:numPr>
        <w:spacing w:line="278" w:lineRule="auto"/>
        <w:rPr>
          <w:rFonts w:eastAsia="Times New Roman" w:cs="Times New Roman"/>
          <w:szCs w:val="28"/>
        </w:rPr>
      </w:pPr>
      <w:r w:rsidRPr="00487962">
        <w:rPr>
          <w:rFonts w:eastAsia="Times New Roman" w:cs="Times New Roman"/>
          <w:szCs w:val="28"/>
        </w:rPr>
        <w:t>Выбрать один или несколько наборов данных (датасетов) для решения следующих задач. Каждая задача может быть решена на отдельном датасете, или несколько задач могут быть решены на одном датасете. Просьба не использовать датасет, на котором данная задача решалась в лекции.</w:t>
      </w:r>
    </w:p>
    <w:p w14:paraId="5FAB0B1C" w14:textId="77777777" w:rsidR="00487962" w:rsidRPr="00487962" w:rsidRDefault="00487962" w:rsidP="00487962">
      <w:pPr>
        <w:pStyle w:val="a5"/>
        <w:numPr>
          <w:ilvl w:val="0"/>
          <w:numId w:val="7"/>
        </w:numPr>
        <w:spacing w:line="278" w:lineRule="auto"/>
        <w:rPr>
          <w:rFonts w:eastAsia="Times New Roman" w:cs="Times New Roman"/>
          <w:szCs w:val="28"/>
        </w:rPr>
      </w:pPr>
      <w:r w:rsidRPr="00487962">
        <w:rPr>
          <w:rFonts w:eastAsia="Times New Roman" w:cs="Times New Roman"/>
          <w:szCs w:val="28"/>
        </w:rPr>
        <w:t>Для выбранного датасета (датасетов) на основе материалов лекций решить следующие задачи:</w:t>
      </w:r>
    </w:p>
    <w:p w14:paraId="63D07F33" w14:textId="3DFB1FE7" w:rsidR="00487962" w:rsidRPr="00487962" w:rsidRDefault="00487962" w:rsidP="00487962">
      <w:pPr>
        <w:pStyle w:val="a5"/>
        <w:numPr>
          <w:ilvl w:val="1"/>
          <w:numId w:val="7"/>
        </w:numPr>
        <w:spacing w:line="278" w:lineRule="auto"/>
        <w:rPr>
          <w:rFonts w:eastAsia="Times New Roman" w:cs="Times New Roman"/>
          <w:szCs w:val="28"/>
        </w:rPr>
      </w:pPr>
      <w:r w:rsidRPr="00487962">
        <w:rPr>
          <w:rFonts w:eastAsia="Times New Roman" w:cs="Times New Roman"/>
          <w:szCs w:val="28"/>
        </w:rPr>
        <w:t>масштабирование признаков (не менее чем тремя способами)</w:t>
      </w:r>
    </w:p>
    <w:p w14:paraId="4CFBC532" w14:textId="716B5725" w:rsidR="00487962" w:rsidRPr="00487962" w:rsidRDefault="00487962" w:rsidP="00487962">
      <w:pPr>
        <w:pStyle w:val="a5"/>
        <w:numPr>
          <w:ilvl w:val="1"/>
          <w:numId w:val="7"/>
        </w:numPr>
        <w:spacing w:line="278" w:lineRule="auto"/>
        <w:rPr>
          <w:rFonts w:eastAsia="Times New Roman" w:cs="Times New Roman"/>
          <w:szCs w:val="28"/>
        </w:rPr>
      </w:pPr>
      <w:r w:rsidRPr="00487962">
        <w:rPr>
          <w:rFonts w:eastAsia="Times New Roman" w:cs="Times New Roman"/>
          <w:szCs w:val="28"/>
        </w:rPr>
        <w:t>обработку выбросов для числовых признаков (по одному способу для удаления выбросов и для замены выбросов)</w:t>
      </w:r>
    </w:p>
    <w:p w14:paraId="72FD1068" w14:textId="77777777" w:rsidR="00487962" w:rsidRPr="00487962" w:rsidRDefault="00487962" w:rsidP="00487962">
      <w:pPr>
        <w:pStyle w:val="a5"/>
        <w:numPr>
          <w:ilvl w:val="1"/>
          <w:numId w:val="7"/>
        </w:numPr>
        <w:spacing w:line="278" w:lineRule="auto"/>
        <w:rPr>
          <w:rFonts w:eastAsia="Times New Roman" w:cs="Times New Roman"/>
          <w:szCs w:val="28"/>
        </w:rPr>
      </w:pPr>
      <w:r w:rsidRPr="00487962">
        <w:rPr>
          <w:rFonts w:eastAsia="Times New Roman" w:cs="Times New Roman"/>
          <w:szCs w:val="28"/>
        </w:rPr>
        <w:t>обработку по крайней мере одного нестандартного признака (который не является числовым или категориальным)</w:t>
      </w:r>
    </w:p>
    <w:p w14:paraId="4D41C361" w14:textId="77777777" w:rsidR="00487962" w:rsidRDefault="00487962" w:rsidP="00487962">
      <w:pPr>
        <w:pStyle w:val="a5"/>
        <w:numPr>
          <w:ilvl w:val="1"/>
          <w:numId w:val="7"/>
        </w:numPr>
        <w:spacing w:line="278" w:lineRule="auto"/>
        <w:rPr>
          <w:rFonts w:eastAsia="Times New Roman" w:cs="Times New Roman"/>
          <w:szCs w:val="28"/>
        </w:rPr>
      </w:pPr>
      <w:r w:rsidRPr="00487962">
        <w:rPr>
          <w:rFonts w:eastAsia="Times New Roman" w:cs="Times New Roman"/>
          <w:szCs w:val="28"/>
        </w:rPr>
        <w:t>отбор признаков:</w:t>
      </w:r>
    </w:p>
    <w:p w14:paraId="67718A3D" w14:textId="77777777" w:rsidR="00487962" w:rsidRDefault="00487962" w:rsidP="00487962">
      <w:pPr>
        <w:pStyle w:val="a5"/>
        <w:numPr>
          <w:ilvl w:val="2"/>
          <w:numId w:val="7"/>
        </w:numPr>
        <w:spacing w:line="278" w:lineRule="auto"/>
        <w:rPr>
          <w:rFonts w:eastAsia="Times New Roman" w:cs="Times New Roman"/>
          <w:szCs w:val="28"/>
        </w:rPr>
      </w:pPr>
      <w:r w:rsidRPr="00487962">
        <w:rPr>
          <w:rFonts w:eastAsia="Times New Roman" w:cs="Times New Roman"/>
          <w:szCs w:val="28"/>
        </w:rPr>
        <w:t>один метод из группы методов фильтрации (</w:t>
      </w:r>
      <w:proofErr w:type="spellStart"/>
      <w:r w:rsidRPr="00487962">
        <w:rPr>
          <w:rFonts w:eastAsia="Times New Roman" w:cs="Times New Roman"/>
          <w:szCs w:val="28"/>
        </w:rPr>
        <w:t>filter</w:t>
      </w:r>
      <w:proofErr w:type="spellEnd"/>
      <w:r w:rsidRPr="00487962">
        <w:rPr>
          <w:rFonts w:eastAsia="Times New Roman" w:cs="Times New Roman"/>
          <w:szCs w:val="28"/>
        </w:rPr>
        <w:t xml:space="preserve"> </w:t>
      </w:r>
      <w:proofErr w:type="spellStart"/>
      <w:r w:rsidRPr="00487962">
        <w:rPr>
          <w:rFonts w:eastAsia="Times New Roman" w:cs="Times New Roman"/>
          <w:szCs w:val="28"/>
        </w:rPr>
        <w:t>methods</w:t>
      </w:r>
      <w:proofErr w:type="spellEnd"/>
      <w:r w:rsidRPr="00487962">
        <w:rPr>
          <w:rFonts w:eastAsia="Times New Roman" w:cs="Times New Roman"/>
          <w:szCs w:val="28"/>
        </w:rPr>
        <w:t>)</w:t>
      </w:r>
    </w:p>
    <w:p w14:paraId="330A18E1" w14:textId="4D6D43E9" w:rsidR="00487962" w:rsidRDefault="00487962" w:rsidP="00487962">
      <w:pPr>
        <w:pStyle w:val="a5"/>
        <w:numPr>
          <w:ilvl w:val="2"/>
          <w:numId w:val="7"/>
        </w:numPr>
        <w:spacing w:line="278" w:lineRule="auto"/>
        <w:rPr>
          <w:rFonts w:eastAsia="Times New Roman" w:cs="Times New Roman"/>
          <w:szCs w:val="28"/>
        </w:rPr>
      </w:pPr>
      <w:r w:rsidRPr="00487962">
        <w:rPr>
          <w:rFonts w:eastAsia="Times New Roman" w:cs="Times New Roman"/>
          <w:szCs w:val="28"/>
        </w:rPr>
        <w:t>один метод из группы методов обертывания (</w:t>
      </w:r>
      <w:proofErr w:type="spellStart"/>
      <w:r w:rsidRPr="00487962">
        <w:rPr>
          <w:rFonts w:eastAsia="Times New Roman" w:cs="Times New Roman"/>
          <w:szCs w:val="28"/>
        </w:rPr>
        <w:t>wrapper</w:t>
      </w:r>
      <w:proofErr w:type="spellEnd"/>
      <w:r w:rsidRPr="00487962">
        <w:rPr>
          <w:rFonts w:eastAsia="Times New Roman" w:cs="Times New Roman"/>
          <w:szCs w:val="28"/>
        </w:rPr>
        <w:t xml:space="preserve"> </w:t>
      </w:r>
      <w:proofErr w:type="spellStart"/>
      <w:r w:rsidRPr="00487962">
        <w:rPr>
          <w:rFonts w:eastAsia="Times New Roman" w:cs="Times New Roman"/>
          <w:szCs w:val="28"/>
        </w:rPr>
        <w:t>methods</w:t>
      </w:r>
      <w:proofErr w:type="spellEnd"/>
      <w:r w:rsidRPr="00487962">
        <w:rPr>
          <w:rFonts w:eastAsia="Times New Roman" w:cs="Times New Roman"/>
          <w:szCs w:val="28"/>
        </w:rPr>
        <w:t>)</w:t>
      </w:r>
    </w:p>
    <w:p w14:paraId="69FB5FC1" w14:textId="6AE0CEDF" w:rsidR="00487962" w:rsidRPr="00487962" w:rsidRDefault="00487962" w:rsidP="00487962">
      <w:pPr>
        <w:pStyle w:val="a5"/>
        <w:numPr>
          <w:ilvl w:val="2"/>
          <w:numId w:val="7"/>
        </w:numPr>
        <w:spacing w:line="278" w:lineRule="auto"/>
        <w:rPr>
          <w:rFonts w:eastAsia="Times New Roman" w:cs="Times New Roman"/>
          <w:szCs w:val="28"/>
        </w:rPr>
      </w:pPr>
      <w:r w:rsidRPr="00487962">
        <w:rPr>
          <w:rFonts w:eastAsia="Times New Roman" w:cs="Times New Roman"/>
          <w:szCs w:val="28"/>
        </w:rPr>
        <w:t>один метод из группы методов вложений (</w:t>
      </w:r>
      <w:proofErr w:type="spellStart"/>
      <w:r w:rsidRPr="00487962">
        <w:rPr>
          <w:rFonts w:eastAsia="Times New Roman" w:cs="Times New Roman"/>
          <w:szCs w:val="28"/>
        </w:rPr>
        <w:t>embedded</w:t>
      </w:r>
      <w:proofErr w:type="spellEnd"/>
      <w:r w:rsidRPr="00487962">
        <w:rPr>
          <w:rFonts w:eastAsia="Times New Roman" w:cs="Times New Roman"/>
          <w:szCs w:val="28"/>
        </w:rPr>
        <w:t xml:space="preserve"> </w:t>
      </w:r>
      <w:proofErr w:type="spellStart"/>
      <w:r w:rsidRPr="00487962">
        <w:rPr>
          <w:rFonts w:eastAsia="Times New Roman" w:cs="Times New Roman"/>
          <w:szCs w:val="28"/>
        </w:rPr>
        <w:t>methods</w:t>
      </w:r>
      <w:proofErr w:type="spellEnd"/>
      <w:r w:rsidRPr="00487962">
        <w:rPr>
          <w:rFonts w:eastAsia="Times New Roman" w:cs="Times New Roman"/>
          <w:szCs w:val="28"/>
        </w:rPr>
        <w:t>)</w:t>
      </w:r>
    </w:p>
    <w:p w14:paraId="3D06ED57" w14:textId="4DCC0A02" w:rsidR="00553A56" w:rsidRDefault="00553A56">
      <w:pPr>
        <w:spacing w:line="278" w:lineRule="auto"/>
        <w:rPr>
          <w:rFonts w:eastAsia="Times New Roman" w:cs="Times New Roman"/>
          <w:szCs w:val="28"/>
        </w:rPr>
      </w:pPr>
      <w:r>
        <w:rPr>
          <w:rFonts w:eastAsia="Times New Roman" w:cs="Times New Roman"/>
          <w:szCs w:val="28"/>
        </w:rPr>
        <w:br w:type="page"/>
      </w:r>
    </w:p>
    <w:p w14:paraId="27A8BBAE" w14:textId="2D2976F1" w:rsidR="00553A56" w:rsidRPr="00553A56" w:rsidRDefault="00553A56" w:rsidP="00553A56">
      <w:pPr>
        <w:spacing w:after="0" w:line="360" w:lineRule="auto"/>
        <w:ind w:left="101"/>
        <w:jc w:val="both"/>
        <w:rPr>
          <w:rFonts w:cs="Times New Roman"/>
          <w:b/>
          <w:bCs/>
          <w:szCs w:val="32"/>
        </w:rPr>
      </w:pPr>
      <w:r w:rsidRPr="00553A56">
        <w:rPr>
          <w:rFonts w:cs="Times New Roman"/>
          <w:b/>
          <w:bCs/>
          <w:szCs w:val="32"/>
        </w:rPr>
        <w:lastRenderedPageBreak/>
        <w:t>Подготовка к выполнению. Установка и импорт библиотек</w:t>
      </w:r>
    </w:p>
    <w:p w14:paraId="5CDC27C2" w14:textId="77777777" w:rsidR="00553A56" w:rsidRDefault="00553A56" w:rsidP="00553A56">
      <w:pPr>
        <w:spacing w:after="0"/>
        <w:ind w:left="115"/>
      </w:pPr>
    </w:p>
    <w:p w14:paraId="3CD911E9" w14:textId="742A30CE" w:rsidR="00553A56" w:rsidRDefault="00553A56" w:rsidP="00553A56">
      <w:pPr>
        <w:spacing w:after="0"/>
        <w:ind w:left="115"/>
      </w:pPr>
      <w:r>
        <w:rPr>
          <w:noProof/>
        </w:rPr>
        <w:drawing>
          <wp:inline distT="0" distB="0" distL="0" distR="0" wp14:anchorId="119F4E5E" wp14:editId="3DC32BCF">
            <wp:extent cx="6189980" cy="2400617"/>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a:extLst>
                        <a:ext uri="{28A0092B-C50C-407E-A947-70E740481C1C}">
                          <a14:useLocalDpi xmlns:a14="http://schemas.microsoft.com/office/drawing/2010/main" val="0"/>
                        </a:ext>
                      </a:extLst>
                    </a:blip>
                    <a:stretch>
                      <a:fillRect/>
                    </a:stretch>
                  </pic:blipFill>
                  <pic:spPr>
                    <a:xfrm>
                      <a:off x="0" y="0"/>
                      <a:ext cx="6189980" cy="2400617"/>
                    </a:xfrm>
                    <a:prstGeom prst="rect">
                      <a:avLst/>
                    </a:prstGeom>
                  </pic:spPr>
                </pic:pic>
              </a:graphicData>
            </a:graphic>
          </wp:inline>
        </w:drawing>
      </w:r>
    </w:p>
    <w:p w14:paraId="29EBDA68" w14:textId="77777777" w:rsidR="00553A56" w:rsidRDefault="00553A56" w:rsidP="00553A56">
      <w:pPr>
        <w:spacing w:after="0"/>
        <w:ind w:left="115"/>
      </w:pPr>
    </w:p>
    <w:p w14:paraId="581F7B77" w14:textId="6FF3B493" w:rsidR="00553A56" w:rsidRDefault="00553A56" w:rsidP="00553A56">
      <w:pPr>
        <w:spacing w:after="0"/>
        <w:ind w:left="115"/>
      </w:pPr>
      <w:r>
        <w:rPr>
          <w:noProof/>
        </w:rPr>
        <w:drawing>
          <wp:inline distT="0" distB="0" distL="0" distR="0" wp14:anchorId="736369CE" wp14:editId="2484B4CB">
            <wp:extent cx="5609524" cy="13771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a:extLst>
                        <a:ext uri="{28A0092B-C50C-407E-A947-70E740481C1C}">
                          <a14:useLocalDpi xmlns:a14="http://schemas.microsoft.com/office/drawing/2010/main" val="0"/>
                        </a:ext>
                      </a:extLst>
                    </a:blip>
                    <a:stretch>
                      <a:fillRect/>
                    </a:stretch>
                  </pic:blipFill>
                  <pic:spPr>
                    <a:xfrm>
                      <a:off x="0" y="0"/>
                      <a:ext cx="5609524" cy="1377145"/>
                    </a:xfrm>
                    <a:prstGeom prst="rect">
                      <a:avLst/>
                    </a:prstGeom>
                  </pic:spPr>
                </pic:pic>
              </a:graphicData>
            </a:graphic>
          </wp:inline>
        </w:drawing>
      </w:r>
    </w:p>
    <w:p w14:paraId="46AAA9CD" w14:textId="77777777" w:rsidR="00553A56" w:rsidRDefault="00553A56" w:rsidP="00553A56">
      <w:pPr>
        <w:spacing w:after="0"/>
        <w:ind w:left="115"/>
      </w:pPr>
    </w:p>
    <w:p w14:paraId="0FCE9BB9" w14:textId="77777777" w:rsidR="00553A56" w:rsidRPr="00553A56" w:rsidRDefault="00553A56" w:rsidP="00553A56">
      <w:pPr>
        <w:spacing w:after="0"/>
        <w:ind w:left="115"/>
      </w:pPr>
      <w:r w:rsidRPr="00553A56">
        <w:rPr>
          <w:b/>
          <w:bCs/>
        </w:rPr>
        <w:t>Выбрать набор данных (датасет), содержащий категориальные и числовые признаки и пропуски в данных</w:t>
      </w:r>
    </w:p>
    <w:p w14:paraId="02AD31A1" w14:textId="77777777" w:rsidR="00553A56" w:rsidRDefault="00553A56" w:rsidP="00553A56">
      <w:pPr>
        <w:spacing w:after="0"/>
        <w:ind w:left="115"/>
      </w:pPr>
    </w:p>
    <w:p w14:paraId="3963728B" w14:textId="16E0AE84" w:rsidR="00553A56" w:rsidRPr="00553A56" w:rsidRDefault="00553A56" w:rsidP="00553A56">
      <w:pPr>
        <w:spacing w:after="0"/>
        <w:ind w:left="115" w:firstLine="593"/>
      </w:pPr>
      <w:r w:rsidRPr="00553A56">
        <w:t xml:space="preserve">Выбран датасет </w:t>
      </w:r>
      <w:r w:rsidRPr="00553A56">
        <w:rPr>
          <w:lang w:val="en-US"/>
        </w:rPr>
        <w:t>House</w:t>
      </w:r>
      <w:r w:rsidRPr="00553A56">
        <w:t xml:space="preserve"> </w:t>
      </w:r>
      <w:r w:rsidRPr="00553A56">
        <w:rPr>
          <w:lang w:val="en-US"/>
        </w:rPr>
        <w:t>Prices</w:t>
      </w:r>
      <w:r w:rsidRPr="00553A56">
        <w:t xml:space="preserve"> </w:t>
      </w:r>
      <w:r>
        <w:t xml:space="preserve">с ресурса </w:t>
      </w:r>
      <w:r>
        <w:rPr>
          <w:lang w:val="en-US"/>
        </w:rPr>
        <w:t>Kaggle</w:t>
      </w:r>
      <w:r w:rsidRPr="00553A56">
        <w:t xml:space="preserve">. </w:t>
      </w:r>
      <w:r>
        <w:t>Датасет с числовыми и категориальными признаками, есть пропуски.</w:t>
      </w:r>
    </w:p>
    <w:p w14:paraId="7143EBDB" w14:textId="77777777" w:rsidR="00553A56" w:rsidRPr="00553A56" w:rsidRDefault="00553A56" w:rsidP="00553A56">
      <w:pPr>
        <w:spacing w:after="0"/>
        <w:ind w:left="115"/>
      </w:pPr>
    </w:p>
    <w:p w14:paraId="616FFE51" w14:textId="17D40110" w:rsidR="00553A56" w:rsidRDefault="00553A56" w:rsidP="00553A56">
      <w:pPr>
        <w:spacing w:after="0"/>
        <w:ind w:left="115"/>
      </w:pPr>
      <w:r>
        <w:rPr>
          <w:noProof/>
        </w:rPr>
        <w:drawing>
          <wp:inline distT="0" distB="0" distL="0" distR="0" wp14:anchorId="3B398C78" wp14:editId="07C5D390">
            <wp:extent cx="6189980" cy="1913890"/>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9980" cy="1913890"/>
                    </a:xfrm>
                    <a:prstGeom prst="rect">
                      <a:avLst/>
                    </a:prstGeom>
                  </pic:spPr>
                </pic:pic>
              </a:graphicData>
            </a:graphic>
          </wp:inline>
        </w:drawing>
      </w:r>
    </w:p>
    <w:p w14:paraId="7163B69F" w14:textId="77777777" w:rsidR="00553A56" w:rsidRDefault="00553A56" w:rsidP="00553A56">
      <w:pPr>
        <w:spacing w:after="0"/>
        <w:ind w:left="115"/>
      </w:pPr>
    </w:p>
    <w:p w14:paraId="616FBFB9" w14:textId="00CEC99C" w:rsidR="00487962" w:rsidRDefault="00487962" w:rsidP="00553A56">
      <w:pPr>
        <w:spacing w:after="0"/>
        <w:ind w:left="115"/>
      </w:pPr>
      <w:r>
        <w:rPr>
          <w:b/>
          <w:bCs/>
        </w:rPr>
        <w:t>Масштабирование</w:t>
      </w:r>
    </w:p>
    <w:p w14:paraId="145FAA12" w14:textId="3FB59395" w:rsidR="00487962" w:rsidRDefault="00487962" w:rsidP="00553A56">
      <w:pPr>
        <w:spacing w:after="0"/>
        <w:ind w:left="115"/>
      </w:pPr>
      <w:r>
        <w:rPr>
          <w:noProof/>
        </w:rPr>
        <w:lastRenderedPageBreak/>
        <w:drawing>
          <wp:inline distT="0" distB="0" distL="0" distR="0" wp14:anchorId="33EB932C" wp14:editId="5EF21AA3">
            <wp:extent cx="4001485" cy="34366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9040" cy="3443108"/>
                    </a:xfrm>
                    <a:prstGeom prst="rect">
                      <a:avLst/>
                    </a:prstGeom>
                  </pic:spPr>
                </pic:pic>
              </a:graphicData>
            </a:graphic>
          </wp:inline>
        </w:drawing>
      </w:r>
    </w:p>
    <w:p w14:paraId="316BC8BD" w14:textId="77777777" w:rsidR="00487962" w:rsidRDefault="00487962" w:rsidP="00553A56">
      <w:pPr>
        <w:spacing w:after="0"/>
        <w:ind w:left="115"/>
      </w:pPr>
    </w:p>
    <w:p w14:paraId="2D218CF8" w14:textId="7DE059AB" w:rsidR="00487962" w:rsidRDefault="00487962" w:rsidP="00487962">
      <w:pPr>
        <w:spacing w:after="0"/>
        <w:ind w:left="115"/>
        <w:jc w:val="both"/>
        <w:rPr>
          <w:b/>
          <w:bCs/>
        </w:rPr>
      </w:pPr>
      <w:r>
        <w:rPr>
          <w:b/>
          <w:bCs/>
        </w:rPr>
        <w:t>Обработка выбросов</w:t>
      </w:r>
    </w:p>
    <w:p w14:paraId="10A56F86" w14:textId="77777777" w:rsidR="00487962" w:rsidRDefault="00487962" w:rsidP="00487962">
      <w:pPr>
        <w:spacing w:after="0"/>
        <w:ind w:left="115"/>
        <w:jc w:val="both"/>
        <w:rPr>
          <w:b/>
          <w:bCs/>
        </w:rPr>
      </w:pPr>
    </w:p>
    <w:p w14:paraId="58324E55" w14:textId="1D833C46" w:rsidR="00487962" w:rsidRDefault="00487962" w:rsidP="00487962">
      <w:pPr>
        <w:spacing w:after="0"/>
        <w:ind w:left="115"/>
        <w:jc w:val="both"/>
      </w:pPr>
      <w:r>
        <w:t>С удалением</w:t>
      </w:r>
      <w:r>
        <w:rPr>
          <w:lang w:val="en-US"/>
        </w:rPr>
        <w:t>:</w:t>
      </w:r>
    </w:p>
    <w:p w14:paraId="3B39B21A" w14:textId="77777777" w:rsidR="00487962" w:rsidRDefault="00487962" w:rsidP="00487962">
      <w:pPr>
        <w:spacing w:after="0"/>
        <w:ind w:left="115"/>
        <w:jc w:val="both"/>
      </w:pPr>
    </w:p>
    <w:p w14:paraId="54A25727" w14:textId="4706CB6C" w:rsidR="00487962" w:rsidRDefault="00487962" w:rsidP="00487962">
      <w:pPr>
        <w:spacing w:after="0"/>
        <w:ind w:left="115"/>
        <w:jc w:val="both"/>
      </w:pPr>
      <w:r>
        <w:rPr>
          <w:noProof/>
        </w:rPr>
        <w:drawing>
          <wp:inline distT="0" distB="0" distL="0" distR="0" wp14:anchorId="6AB6C4D9" wp14:editId="00AAB824">
            <wp:extent cx="5761905" cy="3295238"/>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905" cy="3295238"/>
                    </a:xfrm>
                    <a:prstGeom prst="rect">
                      <a:avLst/>
                    </a:prstGeom>
                  </pic:spPr>
                </pic:pic>
              </a:graphicData>
            </a:graphic>
          </wp:inline>
        </w:drawing>
      </w:r>
    </w:p>
    <w:p w14:paraId="25FF97C5" w14:textId="77777777" w:rsidR="00487962" w:rsidRDefault="00487962" w:rsidP="00487962">
      <w:pPr>
        <w:spacing w:after="0"/>
        <w:ind w:left="115"/>
        <w:jc w:val="both"/>
      </w:pPr>
    </w:p>
    <w:p w14:paraId="71B2BCC2" w14:textId="5746BB0D" w:rsidR="00487962" w:rsidRDefault="00487962" w:rsidP="00487962">
      <w:pPr>
        <w:spacing w:after="0"/>
        <w:ind w:left="115"/>
        <w:jc w:val="both"/>
        <w:rPr>
          <w:lang w:val="en-US"/>
        </w:rPr>
      </w:pPr>
      <w:r>
        <w:t>Результаты</w:t>
      </w:r>
      <w:r>
        <w:rPr>
          <w:lang w:val="en-US"/>
        </w:rPr>
        <w:t>:</w:t>
      </w:r>
    </w:p>
    <w:p w14:paraId="6611AD18" w14:textId="77777777" w:rsidR="00487962" w:rsidRDefault="00487962" w:rsidP="00487962">
      <w:pPr>
        <w:spacing w:after="0"/>
        <w:ind w:left="115"/>
        <w:jc w:val="both"/>
        <w:rPr>
          <w:lang w:val="en-US"/>
        </w:rPr>
      </w:pPr>
    </w:p>
    <w:p w14:paraId="272281C9" w14:textId="272AEC51" w:rsidR="00487962" w:rsidRDefault="00487962" w:rsidP="00487962">
      <w:pPr>
        <w:spacing w:after="0"/>
        <w:ind w:left="115"/>
        <w:jc w:val="both"/>
        <w:rPr>
          <w:lang w:val="en-US"/>
        </w:rPr>
      </w:pPr>
      <w:r>
        <w:rPr>
          <w:noProof/>
        </w:rPr>
        <w:lastRenderedPageBreak/>
        <w:drawing>
          <wp:inline distT="0" distB="0" distL="0" distR="0" wp14:anchorId="34B89E37" wp14:editId="299A8610">
            <wp:extent cx="5904762" cy="3038095"/>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4762" cy="3038095"/>
                    </a:xfrm>
                    <a:prstGeom prst="rect">
                      <a:avLst/>
                    </a:prstGeom>
                  </pic:spPr>
                </pic:pic>
              </a:graphicData>
            </a:graphic>
          </wp:inline>
        </w:drawing>
      </w:r>
    </w:p>
    <w:p w14:paraId="247D5D3F" w14:textId="77777777" w:rsidR="00487962" w:rsidRDefault="00487962" w:rsidP="00487962">
      <w:pPr>
        <w:spacing w:after="0"/>
        <w:ind w:left="115"/>
        <w:jc w:val="both"/>
        <w:rPr>
          <w:lang w:val="en-US"/>
        </w:rPr>
      </w:pPr>
    </w:p>
    <w:p w14:paraId="55F333A9" w14:textId="0EB986BB" w:rsidR="00487962" w:rsidRDefault="00487962" w:rsidP="00487962">
      <w:pPr>
        <w:spacing w:after="0"/>
        <w:ind w:left="115"/>
        <w:jc w:val="both"/>
        <w:rPr>
          <w:lang w:val="en-US"/>
        </w:rPr>
      </w:pPr>
      <w:r>
        <w:rPr>
          <w:noProof/>
        </w:rPr>
        <w:drawing>
          <wp:inline distT="0" distB="0" distL="0" distR="0" wp14:anchorId="7E7276D7" wp14:editId="11532E20">
            <wp:extent cx="5946775" cy="3954145"/>
            <wp:effectExtent l="0" t="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6775" cy="3954145"/>
                    </a:xfrm>
                    <a:prstGeom prst="rect">
                      <a:avLst/>
                    </a:prstGeom>
                  </pic:spPr>
                </pic:pic>
              </a:graphicData>
            </a:graphic>
          </wp:inline>
        </w:drawing>
      </w:r>
    </w:p>
    <w:p w14:paraId="5DDE7FE0" w14:textId="77777777" w:rsidR="00487962" w:rsidRDefault="00487962" w:rsidP="00487962">
      <w:pPr>
        <w:spacing w:after="0"/>
        <w:ind w:left="115"/>
        <w:jc w:val="both"/>
        <w:rPr>
          <w:lang w:val="en-US"/>
        </w:rPr>
      </w:pPr>
    </w:p>
    <w:p w14:paraId="19C6C8F2" w14:textId="5A02AE58" w:rsidR="00487962" w:rsidRDefault="00487962" w:rsidP="00487962">
      <w:pPr>
        <w:spacing w:after="0"/>
        <w:ind w:left="115"/>
        <w:jc w:val="both"/>
        <w:rPr>
          <w:lang w:val="en-US"/>
        </w:rPr>
      </w:pPr>
      <w:r>
        <w:t>Замена выбросов</w:t>
      </w:r>
      <w:r>
        <w:rPr>
          <w:lang w:val="en-US"/>
        </w:rPr>
        <w:t>:</w:t>
      </w:r>
    </w:p>
    <w:p w14:paraId="4BA4218F" w14:textId="77777777" w:rsidR="00487962" w:rsidRDefault="00487962" w:rsidP="00487962">
      <w:pPr>
        <w:spacing w:after="0"/>
        <w:ind w:left="115"/>
        <w:jc w:val="both"/>
        <w:rPr>
          <w:lang w:val="en-US"/>
        </w:rPr>
      </w:pPr>
    </w:p>
    <w:p w14:paraId="3B3318C4" w14:textId="404B30EA" w:rsidR="00487962" w:rsidRDefault="00487962" w:rsidP="00487962">
      <w:pPr>
        <w:spacing w:after="0"/>
        <w:ind w:left="115"/>
        <w:jc w:val="both"/>
      </w:pPr>
      <w:r>
        <w:rPr>
          <w:noProof/>
        </w:rPr>
        <w:lastRenderedPageBreak/>
        <w:drawing>
          <wp:inline distT="0" distB="0" distL="0" distR="0" wp14:anchorId="1FA0650A" wp14:editId="51DA7DAC">
            <wp:extent cx="5946775" cy="20580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6775" cy="2058035"/>
                    </a:xfrm>
                    <a:prstGeom prst="rect">
                      <a:avLst/>
                    </a:prstGeom>
                  </pic:spPr>
                </pic:pic>
              </a:graphicData>
            </a:graphic>
          </wp:inline>
        </w:drawing>
      </w:r>
    </w:p>
    <w:p w14:paraId="0CBEA3E9" w14:textId="77777777" w:rsidR="00487962" w:rsidRDefault="00487962" w:rsidP="00487962">
      <w:pPr>
        <w:spacing w:after="0"/>
        <w:ind w:left="115"/>
        <w:jc w:val="both"/>
      </w:pPr>
    </w:p>
    <w:p w14:paraId="69BFD8F7" w14:textId="5BE16915" w:rsidR="00487962" w:rsidRDefault="00487962" w:rsidP="00487962">
      <w:pPr>
        <w:spacing w:after="0"/>
        <w:ind w:left="115"/>
        <w:jc w:val="both"/>
      </w:pPr>
      <w:r>
        <w:rPr>
          <w:noProof/>
        </w:rPr>
        <w:drawing>
          <wp:inline distT="0" distB="0" distL="0" distR="0" wp14:anchorId="7189395F" wp14:editId="386ADD2F">
            <wp:extent cx="5752381" cy="3123809"/>
            <wp:effectExtent l="0" t="0" r="127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2381" cy="3123809"/>
                    </a:xfrm>
                    <a:prstGeom prst="rect">
                      <a:avLst/>
                    </a:prstGeom>
                  </pic:spPr>
                </pic:pic>
              </a:graphicData>
            </a:graphic>
          </wp:inline>
        </w:drawing>
      </w:r>
    </w:p>
    <w:p w14:paraId="20436CEE" w14:textId="77777777" w:rsidR="00487962" w:rsidRDefault="00487962" w:rsidP="00487962">
      <w:pPr>
        <w:spacing w:after="0"/>
        <w:ind w:left="115"/>
        <w:jc w:val="both"/>
      </w:pPr>
    </w:p>
    <w:p w14:paraId="5C10BD45" w14:textId="65B2DBF8" w:rsidR="00487962" w:rsidRDefault="00487962" w:rsidP="00487962">
      <w:pPr>
        <w:spacing w:after="0"/>
        <w:ind w:left="115"/>
        <w:jc w:val="both"/>
      </w:pPr>
      <w:r>
        <w:rPr>
          <w:noProof/>
        </w:rPr>
        <w:drawing>
          <wp:inline distT="0" distB="0" distL="0" distR="0" wp14:anchorId="19ADAEBC" wp14:editId="56B0829E">
            <wp:extent cx="4823103" cy="32080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5164" cy="3209391"/>
                    </a:xfrm>
                    <a:prstGeom prst="rect">
                      <a:avLst/>
                    </a:prstGeom>
                  </pic:spPr>
                </pic:pic>
              </a:graphicData>
            </a:graphic>
          </wp:inline>
        </w:drawing>
      </w:r>
    </w:p>
    <w:p w14:paraId="31EA11EF" w14:textId="77777777" w:rsidR="00487962" w:rsidRDefault="00487962" w:rsidP="00487962">
      <w:pPr>
        <w:spacing w:after="0"/>
        <w:ind w:left="115"/>
        <w:jc w:val="both"/>
      </w:pPr>
    </w:p>
    <w:p w14:paraId="61D4D867" w14:textId="6E5A0C7A" w:rsidR="00487962" w:rsidRDefault="00487962" w:rsidP="006E04B7">
      <w:pPr>
        <w:spacing w:after="0"/>
        <w:ind w:left="115" w:firstLine="593"/>
        <w:jc w:val="both"/>
      </w:pPr>
      <w:r>
        <w:t xml:space="preserve">Примерно тот же результат, </w:t>
      </w:r>
      <w:r w:rsidR="006E04B7">
        <w:t xml:space="preserve">но </w:t>
      </w:r>
      <w:r>
        <w:t xml:space="preserve">после замены элементов в датасете </w:t>
      </w:r>
      <w:r w:rsidR="006E04B7">
        <w:t>осталось чуть больше.</w:t>
      </w:r>
    </w:p>
    <w:p w14:paraId="56861E11" w14:textId="723C67F6" w:rsidR="006E04B7" w:rsidRDefault="006E04B7" w:rsidP="006E04B7">
      <w:pPr>
        <w:spacing w:after="0"/>
        <w:jc w:val="both"/>
      </w:pPr>
      <w:r>
        <w:tab/>
      </w:r>
    </w:p>
    <w:p w14:paraId="02DF7950" w14:textId="44B672CE" w:rsidR="006E04B7" w:rsidRDefault="006E04B7" w:rsidP="006E04B7">
      <w:pPr>
        <w:spacing w:after="0"/>
        <w:jc w:val="both"/>
        <w:rPr>
          <w:b/>
          <w:bCs/>
          <w:lang w:val="en-US"/>
        </w:rPr>
      </w:pPr>
      <w:r>
        <w:rPr>
          <w:b/>
          <w:bCs/>
        </w:rPr>
        <w:t>Обработка нестандартного признака</w:t>
      </w:r>
    </w:p>
    <w:p w14:paraId="2A7FFB7F" w14:textId="77777777" w:rsidR="006E04B7" w:rsidRDefault="006E04B7" w:rsidP="006E04B7">
      <w:pPr>
        <w:spacing w:after="0"/>
        <w:jc w:val="both"/>
        <w:rPr>
          <w:b/>
          <w:bCs/>
          <w:lang w:val="en-US"/>
        </w:rPr>
      </w:pPr>
    </w:p>
    <w:p w14:paraId="4DDBDC51" w14:textId="5B04CF0E" w:rsidR="006E04B7" w:rsidRDefault="006E04B7" w:rsidP="006E04B7">
      <w:pPr>
        <w:spacing w:after="0"/>
        <w:jc w:val="both"/>
        <w:rPr>
          <w:b/>
          <w:bCs/>
          <w:lang w:val="en-US"/>
        </w:rPr>
      </w:pPr>
      <w:r>
        <w:rPr>
          <w:noProof/>
        </w:rPr>
        <w:drawing>
          <wp:inline distT="0" distB="0" distL="0" distR="0" wp14:anchorId="628840AC" wp14:editId="39001BEE">
            <wp:extent cx="2448902" cy="3512820"/>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2071" cy="3517366"/>
                    </a:xfrm>
                    <a:prstGeom prst="rect">
                      <a:avLst/>
                    </a:prstGeom>
                  </pic:spPr>
                </pic:pic>
              </a:graphicData>
            </a:graphic>
          </wp:inline>
        </w:drawing>
      </w:r>
    </w:p>
    <w:p w14:paraId="2915457E" w14:textId="77777777" w:rsidR="006E04B7" w:rsidRDefault="006E04B7" w:rsidP="006E04B7">
      <w:pPr>
        <w:spacing w:after="0"/>
        <w:jc w:val="both"/>
        <w:rPr>
          <w:b/>
          <w:bCs/>
          <w:lang w:val="en-US"/>
        </w:rPr>
      </w:pPr>
    </w:p>
    <w:p w14:paraId="18571FA5" w14:textId="41E51B18" w:rsidR="006E04B7" w:rsidRDefault="006E04B7" w:rsidP="006E04B7">
      <w:pPr>
        <w:spacing w:after="0"/>
        <w:jc w:val="both"/>
      </w:pPr>
      <w:r>
        <w:rPr>
          <w:b/>
          <w:bCs/>
        </w:rPr>
        <w:t>Отбор признаков</w:t>
      </w:r>
    </w:p>
    <w:p w14:paraId="6A3D2113" w14:textId="77777777" w:rsidR="006E04B7" w:rsidRDefault="006E04B7" w:rsidP="006E04B7">
      <w:pPr>
        <w:spacing w:after="0"/>
        <w:jc w:val="both"/>
      </w:pPr>
    </w:p>
    <w:p w14:paraId="40C471AA" w14:textId="4B4964DE" w:rsidR="006E04B7" w:rsidRDefault="006E04B7" w:rsidP="006E04B7">
      <w:pPr>
        <w:spacing w:after="0"/>
        <w:jc w:val="both"/>
      </w:pPr>
      <w:r>
        <w:rPr>
          <w:noProof/>
        </w:rPr>
        <w:drawing>
          <wp:inline distT="0" distB="0" distL="0" distR="0" wp14:anchorId="4F1F106C" wp14:editId="7EBC78B7">
            <wp:extent cx="5083403" cy="320040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0558" cy="3204905"/>
                    </a:xfrm>
                    <a:prstGeom prst="rect">
                      <a:avLst/>
                    </a:prstGeom>
                  </pic:spPr>
                </pic:pic>
              </a:graphicData>
            </a:graphic>
          </wp:inline>
        </w:drawing>
      </w:r>
    </w:p>
    <w:p w14:paraId="3B96EDC5" w14:textId="58B3F5F0" w:rsidR="006E04B7" w:rsidRPr="006E04B7" w:rsidRDefault="006E04B7" w:rsidP="006E04B7">
      <w:pPr>
        <w:spacing w:after="0"/>
        <w:jc w:val="both"/>
      </w:pPr>
      <w:r>
        <w:rPr>
          <w:noProof/>
        </w:rPr>
        <w:lastRenderedPageBreak/>
        <w:drawing>
          <wp:inline distT="0" distB="0" distL="0" distR="0" wp14:anchorId="0AEEEF8D" wp14:editId="0329B895">
            <wp:extent cx="5946775" cy="120523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6775" cy="1205230"/>
                    </a:xfrm>
                    <a:prstGeom prst="rect">
                      <a:avLst/>
                    </a:prstGeom>
                  </pic:spPr>
                </pic:pic>
              </a:graphicData>
            </a:graphic>
          </wp:inline>
        </w:drawing>
      </w:r>
    </w:p>
    <w:p w14:paraId="709C5386" w14:textId="77777777" w:rsidR="006E04B7" w:rsidRDefault="006E04B7" w:rsidP="006E04B7">
      <w:pPr>
        <w:spacing w:after="0"/>
        <w:jc w:val="both"/>
        <w:rPr>
          <w:b/>
          <w:bCs/>
          <w:lang w:val="en-US"/>
        </w:rPr>
      </w:pPr>
    </w:p>
    <w:p w14:paraId="1FFB612E" w14:textId="77777777" w:rsidR="006E04B7" w:rsidRPr="006E04B7" w:rsidRDefault="006E04B7" w:rsidP="006E04B7">
      <w:pPr>
        <w:spacing w:after="0"/>
        <w:jc w:val="both"/>
        <w:rPr>
          <w:b/>
          <w:bCs/>
          <w:lang w:val="en-US"/>
        </w:rPr>
      </w:pPr>
    </w:p>
    <w:p w14:paraId="7D525401" w14:textId="77777777" w:rsidR="00487962" w:rsidRDefault="00487962">
      <w:pPr>
        <w:spacing w:line="278" w:lineRule="auto"/>
      </w:pPr>
      <w:r>
        <w:br w:type="page"/>
      </w:r>
    </w:p>
    <w:p w14:paraId="77CF3CD1" w14:textId="567C6598" w:rsidR="00C22D47" w:rsidRDefault="00000000">
      <w:pPr>
        <w:spacing w:after="138"/>
        <w:ind w:left="847" w:hanging="10"/>
      </w:pPr>
      <w:r>
        <w:rPr>
          <w:rFonts w:eastAsia="Times New Roman" w:cs="Times New Roman"/>
          <w:b/>
        </w:rPr>
        <w:lastRenderedPageBreak/>
        <w:t xml:space="preserve">Вывод: </w:t>
      </w:r>
    </w:p>
    <w:p w14:paraId="3B7C78C0" w14:textId="56FBFFFD" w:rsidR="006E04B7" w:rsidRPr="006E04B7" w:rsidRDefault="006E04B7" w:rsidP="006E04B7">
      <w:pPr>
        <w:spacing w:after="9" w:line="391" w:lineRule="auto"/>
        <w:ind w:firstLine="782"/>
        <w:jc w:val="both"/>
        <w:rPr>
          <w:rFonts w:eastAsia="Times New Roman" w:cs="Times New Roman"/>
          <w:szCs w:val="28"/>
        </w:rPr>
      </w:pPr>
      <w:r w:rsidRPr="006E04B7">
        <w:rPr>
          <w:rFonts w:eastAsia="Times New Roman" w:cs="Times New Roman"/>
          <w:szCs w:val="28"/>
        </w:rPr>
        <w:t xml:space="preserve">В ходе лабораторной работы была проведена комплексная подготовка набора данных House </w:t>
      </w:r>
      <w:proofErr w:type="spellStart"/>
      <w:r w:rsidRPr="006E04B7">
        <w:rPr>
          <w:rFonts w:eastAsia="Times New Roman" w:cs="Times New Roman"/>
          <w:szCs w:val="28"/>
        </w:rPr>
        <w:t>Prices</w:t>
      </w:r>
      <w:proofErr w:type="spellEnd"/>
      <w:r w:rsidRPr="006E04B7">
        <w:rPr>
          <w:rFonts w:eastAsia="Times New Roman" w:cs="Times New Roman"/>
          <w:szCs w:val="28"/>
        </w:rPr>
        <w:t xml:space="preserve"> с использованием продвинутых методов предварительной обработки.</w:t>
      </w:r>
    </w:p>
    <w:p w14:paraId="31313DE2" w14:textId="77777777" w:rsidR="006E04B7" w:rsidRPr="006E04B7" w:rsidRDefault="006E04B7" w:rsidP="006E04B7">
      <w:pPr>
        <w:numPr>
          <w:ilvl w:val="0"/>
          <w:numId w:val="8"/>
        </w:numPr>
        <w:spacing w:after="9" w:line="391" w:lineRule="auto"/>
        <w:jc w:val="both"/>
        <w:rPr>
          <w:rFonts w:eastAsia="Times New Roman" w:cs="Times New Roman"/>
          <w:szCs w:val="28"/>
        </w:rPr>
      </w:pPr>
      <w:r w:rsidRPr="006E04B7">
        <w:rPr>
          <w:rFonts w:eastAsia="Times New Roman" w:cs="Times New Roman"/>
          <w:szCs w:val="28"/>
        </w:rPr>
        <w:t xml:space="preserve">Масштабирование признаков: были изучены методы </w:t>
      </w:r>
      <w:proofErr w:type="spellStart"/>
      <w:r w:rsidRPr="006E04B7">
        <w:rPr>
          <w:rFonts w:eastAsia="Times New Roman" w:cs="Times New Roman"/>
          <w:szCs w:val="28"/>
        </w:rPr>
        <w:t>StandardScaler</w:t>
      </w:r>
      <w:proofErr w:type="spellEnd"/>
      <w:r w:rsidRPr="006E04B7">
        <w:rPr>
          <w:rFonts w:eastAsia="Times New Roman" w:cs="Times New Roman"/>
          <w:szCs w:val="28"/>
        </w:rPr>
        <w:t xml:space="preserve"> и </w:t>
      </w:r>
      <w:proofErr w:type="spellStart"/>
      <w:r w:rsidRPr="006E04B7">
        <w:rPr>
          <w:rFonts w:eastAsia="Times New Roman" w:cs="Times New Roman"/>
          <w:szCs w:val="28"/>
        </w:rPr>
        <w:t>MinMaxScaler</w:t>
      </w:r>
      <w:proofErr w:type="spellEnd"/>
      <w:r w:rsidRPr="006E04B7">
        <w:rPr>
          <w:rFonts w:eastAsia="Times New Roman" w:cs="Times New Roman"/>
          <w:szCs w:val="28"/>
        </w:rPr>
        <w:t xml:space="preserve">, а итоговое преобразование выполнено с помощью </w:t>
      </w:r>
      <w:proofErr w:type="spellStart"/>
      <w:r w:rsidRPr="006E04B7">
        <w:rPr>
          <w:rFonts w:eastAsia="Times New Roman" w:cs="Times New Roman"/>
          <w:szCs w:val="28"/>
        </w:rPr>
        <w:t>RobustScaler</w:t>
      </w:r>
      <w:proofErr w:type="spellEnd"/>
      <w:r w:rsidRPr="006E04B7">
        <w:rPr>
          <w:rFonts w:eastAsia="Times New Roman" w:cs="Times New Roman"/>
          <w:szCs w:val="28"/>
        </w:rPr>
        <w:t>, который минимизирует влияние аномальных значений на обучение модели.</w:t>
      </w:r>
    </w:p>
    <w:p w14:paraId="491FE2AA" w14:textId="77777777" w:rsidR="006E04B7" w:rsidRPr="006E04B7" w:rsidRDefault="006E04B7" w:rsidP="006E04B7">
      <w:pPr>
        <w:numPr>
          <w:ilvl w:val="0"/>
          <w:numId w:val="8"/>
        </w:numPr>
        <w:spacing w:after="9" w:line="391" w:lineRule="auto"/>
        <w:jc w:val="both"/>
        <w:rPr>
          <w:rFonts w:eastAsia="Times New Roman" w:cs="Times New Roman"/>
          <w:szCs w:val="28"/>
        </w:rPr>
      </w:pPr>
      <w:r w:rsidRPr="006E04B7">
        <w:rPr>
          <w:rFonts w:eastAsia="Times New Roman" w:cs="Times New Roman"/>
          <w:szCs w:val="28"/>
        </w:rPr>
        <w:t xml:space="preserve">Работа с выбросами: применен метод </w:t>
      </w:r>
      <w:proofErr w:type="spellStart"/>
      <w:r w:rsidRPr="006E04B7">
        <w:rPr>
          <w:rFonts w:eastAsia="Times New Roman" w:cs="Times New Roman"/>
          <w:szCs w:val="28"/>
        </w:rPr>
        <w:t>Capping</w:t>
      </w:r>
      <w:proofErr w:type="spellEnd"/>
      <w:r w:rsidRPr="006E04B7">
        <w:rPr>
          <w:rFonts w:eastAsia="Times New Roman" w:cs="Times New Roman"/>
          <w:szCs w:val="28"/>
        </w:rPr>
        <w:t xml:space="preserve"> (</w:t>
      </w:r>
      <w:proofErr w:type="spellStart"/>
      <w:r w:rsidRPr="006E04B7">
        <w:rPr>
          <w:rFonts w:eastAsia="Times New Roman" w:cs="Times New Roman"/>
          <w:szCs w:val="28"/>
        </w:rPr>
        <w:t>винзоризация</w:t>
      </w:r>
      <w:proofErr w:type="spellEnd"/>
      <w:r w:rsidRPr="006E04B7">
        <w:rPr>
          <w:rFonts w:eastAsia="Times New Roman" w:cs="Times New Roman"/>
          <w:szCs w:val="28"/>
        </w:rPr>
        <w:t xml:space="preserve">) для признака </w:t>
      </w:r>
      <w:proofErr w:type="spellStart"/>
      <w:r w:rsidRPr="006E04B7">
        <w:rPr>
          <w:rFonts w:eastAsia="Times New Roman" w:cs="Times New Roman"/>
          <w:szCs w:val="28"/>
        </w:rPr>
        <w:t>LotArea</w:t>
      </w:r>
      <w:proofErr w:type="spellEnd"/>
      <w:r w:rsidRPr="006E04B7">
        <w:rPr>
          <w:rFonts w:eastAsia="Times New Roman" w:cs="Times New Roman"/>
          <w:szCs w:val="28"/>
        </w:rPr>
        <w:t>. Это позволило сохранить объем выборки, ограничив влияние экстремальных значений 95-м перцентилем.</w:t>
      </w:r>
    </w:p>
    <w:p w14:paraId="67476C3F" w14:textId="77777777" w:rsidR="006E04B7" w:rsidRPr="006E04B7" w:rsidRDefault="006E04B7" w:rsidP="006E04B7">
      <w:pPr>
        <w:numPr>
          <w:ilvl w:val="0"/>
          <w:numId w:val="8"/>
        </w:numPr>
        <w:spacing w:after="9" w:line="391" w:lineRule="auto"/>
        <w:jc w:val="both"/>
        <w:rPr>
          <w:rFonts w:eastAsia="Times New Roman" w:cs="Times New Roman"/>
          <w:szCs w:val="28"/>
        </w:rPr>
      </w:pPr>
      <w:r w:rsidRPr="006E04B7">
        <w:rPr>
          <w:rFonts w:eastAsia="Times New Roman" w:cs="Times New Roman"/>
          <w:szCs w:val="28"/>
        </w:rPr>
        <w:t>Обработка нестандартных признаков: временной признак года продажи был преобразован в интервальную величину (количество лет с момента продажи), что делает данные более пригодными для линейных моделей.</w:t>
      </w:r>
    </w:p>
    <w:p w14:paraId="3A109A95" w14:textId="77777777" w:rsidR="006E04B7" w:rsidRPr="006E04B7" w:rsidRDefault="006E04B7" w:rsidP="006E04B7">
      <w:pPr>
        <w:numPr>
          <w:ilvl w:val="0"/>
          <w:numId w:val="8"/>
        </w:numPr>
        <w:spacing w:after="9" w:line="391" w:lineRule="auto"/>
        <w:jc w:val="both"/>
        <w:rPr>
          <w:rFonts w:eastAsia="Times New Roman" w:cs="Times New Roman"/>
          <w:szCs w:val="28"/>
        </w:rPr>
      </w:pPr>
      <w:r w:rsidRPr="006E04B7">
        <w:rPr>
          <w:rFonts w:eastAsia="Times New Roman" w:cs="Times New Roman"/>
          <w:szCs w:val="28"/>
        </w:rPr>
        <w:t>Многофакторный отбор признаков:</w:t>
      </w:r>
    </w:p>
    <w:p w14:paraId="2A071CF9" w14:textId="77777777" w:rsidR="006E04B7" w:rsidRPr="006E04B7" w:rsidRDefault="006E04B7" w:rsidP="006E04B7">
      <w:pPr>
        <w:numPr>
          <w:ilvl w:val="1"/>
          <w:numId w:val="8"/>
        </w:numPr>
        <w:spacing w:after="9" w:line="391" w:lineRule="auto"/>
        <w:jc w:val="both"/>
        <w:rPr>
          <w:rFonts w:eastAsia="Times New Roman" w:cs="Times New Roman"/>
          <w:szCs w:val="28"/>
        </w:rPr>
      </w:pPr>
      <w:r w:rsidRPr="006E04B7">
        <w:rPr>
          <w:rFonts w:eastAsia="Times New Roman" w:cs="Times New Roman"/>
          <w:szCs w:val="28"/>
        </w:rPr>
        <w:t>Проведен сравнительный анализ методов фильтрации (статистический тест), обертывания (SFS) и вложений.</w:t>
      </w:r>
    </w:p>
    <w:p w14:paraId="6DEF43F0" w14:textId="77777777" w:rsidR="006E04B7" w:rsidRPr="006E04B7" w:rsidRDefault="006E04B7" w:rsidP="006E04B7">
      <w:pPr>
        <w:numPr>
          <w:ilvl w:val="1"/>
          <w:numId w:val="8"/>
        </w:numPr>
        <w:spacing w:after="9" w:line="391" w:lineRule="auto"/>
        <w:jc w:val="both"/>
        <w:rPr>
          <w:rFonts w:eastAsia="Times New Roman" w:cs="Times New Roman"/>
          <w:szCs w:val="28"/>
        </w:rPr>
      </w:pPr>
      <w:r w:rsidRPr="006E04B7">
        <w:rPr>
          <w:rFonts w:eastAsia="Times New Roman" w:cs="Times New Roman"/>
          <w:szCs w:val="28"/>
        </w:rPr>
        <w:t xml:space="preserve">В качестве финального этапа использован </w:t>
      </w:r>
      <w:proofErr w:type="spellStart"/>
      <w:r w:rsidRPr="006E04B7">
        <w:rPr>
          <w:rFonts w:eastAsia="Times New Roman" w:cs="Times New Roman"/>
          <w:szCs w:val="28"/>
        </w:rPr>
        <w:t>Embedded</w:t>
      </w:r>
      <w:proofErr w:type="spellEnd"/>
      <w:r w:rsidRPr="006E04B7">
        <w:rPr>
          <w:rFonts w:eastAsia="Times New Roman" w:cs="Times New Roman"/>
          <w:szCs w:val="28"/>
        </w:rPr>
        <w:t xml:space="preserve"> </w:t>
      </w:r>
      <w:proofErr w:type="spellStart"/>
      <w:r w:rsidRPr="006E04B7">
        <w:rPr>
          <w:rFonts w:eastAsia="Times New Roman" w:cs="Times New Roman"/>
          <w:szCs w:val="28"/>
        </w:rPr>
        <w:t>method</w:t>
      </w:r>
      <w:proofErr w:type="spellEnd"/>
      <w:r w:rsidRPr="006E04B7">
        <w:rPr>
          <w:rFonts w:eastAsia="Times New Roman" w:cs="Times New Roman"/>
          <w:szCs w:val="28"/>
        </w:rPr>
        <w:t xml:space="preserve"> (</w:t>
      </w:r>
      <w:proofErr w:type="spellStart"/>
      <w:r w:rsidRPr="006E04B7">
        <w:rPr>
          <w:rFonts w:eastAsia="Times New Roman" w:cs="Times New Roman"/>
          <w:szCs w:val="28"/>
        </w:rPr>
        <w:t>Lasso</w:t>
      </w:r>
      <w:proofErr w:type="spellEnd"/>
      <w:r w:rsidRPr="006E04B7">
        <w:rPr>
          <w:rFonts w:eastAsia="Times New Roman" w:cs="Times New Roman"/>
          <w:szCs w:val="28"/>
        </w:rPr>
        <w:t xml:space="preserve">), который позволил автоматически исключить </w:t>
      </w:r>
      <w:proofErr w:type="spellStart"/>
      <w:r w:rsidRPr="006E04B7">
        <w:rPr>
          <w:rFonts w:eastAsia="Times New Roman" w:cs="Times New Roman"/>
          <w:szCs w:val="28"/>
        </w:rPr>
        <w:t>мультиколлинеарные</w:t>
      </w:r>
      <w:proofErr w:type="spellEnd"/>
      <w:r w:rsidRPr="006E04B7">
        <w:rPr>
          <w:rFonts w:eastAsia="Times New Roman" w:cs="Times New Roman"/>
          <w:szCs w:val="28"/>
        </w:rPr>
        <w:t xml:space="preserve"> и малозначимые признаки, оставив только наиболее информативные параметры для предсказания стоимости жилья.</w:t>
      </w:r>
    </w:p>
    <w:p w14:paraId="3C381D9C" w14:textId="101ED22A" w:rsidR="00C22D47" w:rsidRPr="006E04B7" w:rsidRDefault="006E04B7" w:rsidP="006E04B7">
      <w:pPr>
        <w:spacing w:after="9" w:line="391" w:lineRule="auto"/>
        <w:ind w:firstLine="782"/>
        <w:jc w:val="both"/>
        <w:rPr>
          <w:rFonts w:eastAsia="Times New Roman" w:cs="Times New Roman"/>
          <w:szCs w:val="28"/>
        </w:rPr>
      </w:pPr>
      <w:r w:rsidRPr="006E04B7">
        <w:rPr>
          <w:rFonts w:eastAsia="Times New Roman" w:cs="Times New Roman"/>
          <w:szCs w:val="28"/>
        </w:rPr>
        <w:t>В результате проделанной работы размерность признакового пространства была оптимизирована, а данные приведены к виду, обеспечивающему более высокую обобщающую способность будущей модели машинного обучения</w:t>
      </w:r>
      <w:r w:rsidR="001E665C" w:rsidRPr="006E04B7">
        <w:rPr>
          <w:rFonts w:eastAsia="Times New Roman" w:cs="Times New Roman"/>
          <w:szCs w:val="28"/>
        </w:rPr>
        <w:t>.</w:t>
      </w:r>
      <w:r w:rsidR="00000000" w:rsidRPr="00553A56">
        <w:rPr>
          <w:rFonts w:eastAsia="Times New Roman" w:cs="Times New Roman"/>
          <w:szCs w:val="28"/>
        </w:rPr>
        <w:t xml:space="preserve"> </w:t>
      </w:r>
    </w:p>
    <w:sectPr w:rsidR="00C22D47" w:rsidRPr="006E04B7">
      <w:pgSz w:w="11911" w:h="16841"/>
      <w:pgMar w:top="1440" w:right="844"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81139"/>
    <w:multiLevelType w:val="multilevel"/>
    <w:tmpl w:val="C4BE6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E36C2"/>
    <w:multiLevelType w:val="hybridMultilevel"/>
    <w:tmpl w:val="D352A6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CA5DB0"/>
    <w:multiLevelType w:val="hybridMultilevel"/>
    <w:tmpl w:val="0A14E110"/>
    <w:lvl w:ilvl="0" w:tplc="A7227780">
      <w:numFmt w:val="decimal"/>
      <w:lvlText w:val="%1"/>
      <w:lvlJc w:val="left"/>
      <w:pPr>
        <w:ind w:left="7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4FA3284">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0E00A6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56E8C62">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80E5BB0">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1729976">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6A6653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E88A4D2">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9F81D3A">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3555A8"/>
    <w:multiLevelType w:val="hybridMultilevel"/>
    <w:tmpl w:val="52285794"/>
    <w:lvl w:ilvl="0" w:tplc="0419000F">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63615CA2"/>
    <w:multiLevelType w:val="hybridMultilevel"/>
    <w:tmpl w:val="F7762DFE"/>
    <w:lvl w:ilvl="0" w:tplc="BF468BA6">
      <w:numFmt w:val="decimal"/>
      <w:lvlText w:val="%1"/>
      <w:lvlJc w:val="left"/>
      <w:pPr>
        <w:ind w:left="51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E1E0328">
      <w:start w:val="1"/>
      <w:numFmt w:val="lowerLetter"/>
      <w:lvlText w:val="%2"/>
      <w:lvlJc w:val="left"/>
      <w:pPr>
        <w:ind w:left="11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E40E338">
      <w:start w:val="1"/>
      <w:numFmt w:val="lowerRoman"/>
      <w:lvlText w:val="%3"/>
      <w:lvlJc w:val="left"/>
      <w:pPr>
        <w:ind w:left="19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B9C70A0">
      <w:start w:val="1"/>
      <w:numFmt w:val="decimal"/>
      <w:lvlText w:val="%4"/>
      <w:lvlJc w:val="left"/>
      <w:pPr>
        <w:ind w:left="26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45C0110">
      <w:start w:val="1"/>
      <w:numFmt w:val="lowerLetter"/>
      <w:lvlText w:val="%5"/>
      <w:lvlJc w:val="left"/>
      <w:pPr>
        <w:ind w:left="33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BAA9916">
      <w:start w:val="1"/>
      <w:numFmt w:val="lowerRoman"/>
      <w:lvlText w:val="%6"/>
      <w:lvlJc w:val="left"/>
      <w:pPr>
        <w:ind w:left="40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A5A2BC0">
      <w:start w:val="1"/>
      <w:numFmt w:val="decimal"/>
      <w:lvlText w:val="%7"/>
      <w:lvlJc w:val="left"/>
      <w:pPr>
        <w:ind w:left="47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346A872">
      <w:start w:val="1"/>
      <w:numFmt w:val="lowerLetter"/>
      <w:lvlText w:val="%8"/>
      <w:lvlJc w:val="left"/>
      <w:pPr>
        <w:ind w:left="55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AD65B48">
      <w:start w:val="1"/>
      <w:numFmt w:val="lowerRoman"/>
      <w:lvlText w:val="%9"/>
      <w:lvlJc w:val="left"/>
      <w:pPr>
        <w:ind w:left="62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5AD7CA9"/>
    <w:multiLevelType w:val="hybridMultilevel"/>
    <w:tmpl w:val="8F10F6C6"/>
    <w:lvl w:ilvl="0" w:tplc="BC1069A2">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4B14A">
      <w:start w:val="1"/>
      <w:numFmt w:val="lowerLetter"/>
      <w:lvlText w:val="%2."/>
      <w:lvlJc w:val="left"/>
      <w:pPr>
        <w:ind w:left="2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C3A00">
      <w:start w:val="1"/>
      <w:numFmt w:val="lowerRoman"/>
      <w:lvlText w:val="%3"/>
      <w:lvlJc w:val="left"/>
      <w:pPr>
        <w:ind w:left="3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2353E">
      <w:start w:val="1"/>
      <w:numFmt w:val="decimal"/>
      <w:lvlText w:val="%4"/>
      <w:lvlJc w:val="left"/>
      <w:pPr>
        <w:ind w:left="3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4E27C">
      <w:start w:val="1"/>
      <w:numFmt w:val="lowerLetter"/>
      <w:lvlText w:val="%5"/>
      <w:lvlJc w:val="left"/>
      <w:pPr>
        <w:ind w:left="4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25812">
      <w:start w:val="1"/>
      <w:numFmt w:val="lowerRoman"/>
      <w:lvlText w:val="%6"/>
      <w:lvlJc w:val="left"/>
      <w:pPr>
        <w:ind w:left="5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6AB46">
      <w:start w:val="1"/>
      <w:numFmt w:val="decimal"/>
      <w:lvlText w:val="%7"/>
      <w:lvlJc w:val="left"/>
      <w:pPr>
        <w:ind w:left="5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CDB4C">
      <w:start w:val="1"/>
      <w:numFmt w:val="lowerLetter"/>
      <w:lvlText w:val="%8"/>
      <w:lvlJc w:val="left"/>
      <w:pPr>
        <w:ind w:left="6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248C2">
      <w:start w:val="1"/>
      <w:numFmt w:val="lowerRoman"/>
      <w:lvlText w:val="%9"/>
      <w:lvlJc w:val="left"/>
      <w:pPr>
        <w:ind w:left="7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F33B4B"/>
    <w:multiLevelType w:val="hybridMultilevel"/>
    <w:tmpl w:val="D45A2C3E"/>
    <w:lvl w:ilvl="0" w:tplc="CDD60F5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9A5C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58EB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B263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E8ED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662F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BA43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040D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9EB4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2B319B8"/>
    <w:multiLevelType w:val="hybridMultilevel"/>
    <w:tmpl w:val="B74ED466"/>
    <w:lvl w:ilvl="0" w:tplc="EFF65B02">
      <w:numFmt w:val="decimal"/>
      <w:lvlText w:val="%1"/>
      <w:lvlJc w:val="left"/>
      <w:pPr>
        <w:ind w:left="208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C5CA098">
      <w:start w:val="1"/>
      <w:numFmt w:val="lowerLetter"/>
      <w:lvlText w:val="%2"/>
      <w:lvlJc w:val="left"/>
      <w:pPr>
        <w:ind w:left="11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DB22B4A">
      <w:start w:val="1"/>
      <w:numFmt w:val="lowerRoman"/>
      <w:lvlText w:val="%3"/>
      <w:lvlJc w:val="left"/>
      <w:pPr>
        <w:ind w:left="19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F580232">
      <w:start w:val="1"/>
      <w:numFmt w:val="decimal"/>
      <w:lvlText w:val="%4"/>
      <w:lvlJc w:val="left"/>
      <w:pPr>
        <w:ind w:left="26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AFA05EC">
      <w:start w:val="1"/>
      <w:numFmt w:val="lowerLetter"/>
      <w:lvlText w:val="%5"/>
      <w:lvlJc w:val="left"/>
      <w:pPr>
        <w:ind w:left="33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BC2E74C">
      <w:start w:val="1"/>
      <w:numFmt w:val="lowerRoman"/>
      <w:lvlText w:val="%6"/>
      <w:lvlJc w:val="left"/>
      <w:pPr>
        <w:ind w:left="40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6D87C9C">
      <w:start w:val="1"/>
      <w:numFmt w:val="decimal"/>
      <w:lvlText w:val="%7"/>
      <w:lvlJc w:val="left"/>
      <w:pPr>
        <w:ind w:left="47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4C851F2">
      <w:start w:val="1"/>
      <w:numFmt w:val="lowerLetter"/>
      <w:lvlText w:val="%8"/>
      <w:lvlJc w:val="left"/>
      <w:pPr>
        <w:ind w:left="55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57A6B5A">
      <w:start w:val="1"/>
      <w:numFmt w:val="lowerRoman"/>
      <w:lvlText w:val="%9"/>
      <w:lvlJc w:val="left"/>
      <w:pPr>
        <w:ind w:left="62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64576388">
    <w:abstractNumId w:val="5"/>
  </w:num>
  <w:num w:numId="2" w16cid:durableId="186020606">
    <w:abstractNumId w:val="4"/>
  </w:num>
  <w:num w:numId="3" w16cid:durableId="1490706747">
    <w:abstractNumId w:val="6"/>
  </w:num>
  <w:num w:numId="4" w16cid:durableId="118426742">
    <w:abstractNumId w:val="7"/>
  </w:num>
  <w:num w:numId="5" w16cid:durableId="1852523454">
    <w:abstractNumId w:val="2"/>
  </w:num>
  <w:num w:numId="6" w16cid:durableId="1743792975">
    <w:abstractNumId w:val="1"/>
  </w:num>
  <w:num w:numId="7" w16cid:durableId="2100177479">
    <w:abstractNumId w:val="3"/>
  </w:num>
  <w:num w:numId="8" w16cid:durableId="177216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D47"/>
    <w:rsid w:val="001E665C"/>
    <w:rsid w:val="00251FEB"/>
    <w:rsid w:val="00487962"/>
    <w:rsid w:val="00553A56"/>
    <w:rsid w:val="006E04B7"/>
    <w:rsid w:val="006F4907"/>
    <w:rsid w:val="007B562E"/>
    <w:rsid w:val="00916929"/>
    <w:rsid w:val="009C75BB"/>
    <w:rsid w:val="00A10C6F"/>
    <w:rsid w:val="00B42831"/>
    <w:rsid w:val="00C22D47"/>
    <w:rsid w:val="00DA0C11"/>
    <w:rsid w:val="00E412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CE4D"/>
  <w15:docId w15:val="{29FB151B-0937-A541-8BD6-BBF6D51F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3A56"/>
    <w:pPr>
      <w:spacing w:line="259" w:lineRule="auto"/>
    </w:pPr>
    <w:rPr>
      <w:rFonts w:ascii="Times New Roman" w:eastAsia="Calibri" w:hAnsi="Times New Roman" w:cs="Calibri"/>
      <w:color w:val="000000"/>
      <w:sz w:val="28"/>
      <w:lang w:bidi="ru-RU"/>
    </w:rPr>
  </w:style>
  <w:style w:type="paragraph" w:styleId="1">
    <w:name w:val="heading 1"/>
    <w:next w:val="a"/>
    <w:link w:val="10"/>
    <w:uiPriority w:val="9"/>
    <w:qFormat/>
    <w:pPr>
      <w:keepNext/>
      <w:keepLines/>
      <w:spacing w:after="260" w:line="259" w:lineRule="auto"/>
      <w:ind w:left="950"/>
      <w:jc w:val="center"/>
      <w:outlineLvl w:val="0"/>
    </w:pPr>
    <w:rPr>
      <w:rFonts w:ascii="Times New Roman" w:eastAsia="Times New Roman" w:hAnsi="Times New Roman" w:cs="Times New Roman"/>
      <w:color w:val="000000"/>
      <w:sz w:val="4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unhideWhenUsed/>
    <w:rsid w:val="00553A56"/>
    <w:rPr>
      <w:color w:val="467886" w:themeColor="hyperlink"/>
      <w:u w:val="single"/>
    </w:rPr>
  </w:style>
  <w:style w:type="character" w:styleId="a4">
    <w:name w:val="Unresolved Mention"/>
    <w:basedOn w:val="a0"/>
    <w:uiPriority w:val="99"/>
    <w:semiHidden/>
    <w:unhideWhenUsed/>
    <w:rsid w:val="00553A56"/>
    <w:rPr>
      <w:color w:val="605E5C"/>
      <w:shd w:val="clear" w:color="auto" w:fill="E1DFDD"/>
    </w:rPr>
  </w:style>
  <w:style w:type="paragraph" w:styleId="a5">
    <w:name w:val="List Paragraph"/>
    <w:basedOn w:val="a"/>
    <w:uiPriority w:val="34"/>
    <w:qFormat/>
    <w:rsid w:val="004879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937159">
      <w:bodyDiv w:val="1"/>
      <w:marLeft w:val="0"/>
      <w:marRight w:val="0"/>
      <w:marTop w:val="0"/>
      <w:marBottom w:val="0"/>
      <w:divBdr>
        <w:top w:val="none" w:sz="0" w:space="0" w:color="auto"/>
        <w:left w:val="none" w:sz="0" w:space="0" w:color="auto"/>
        <w:bottom w:val="none" w:sz="0" w:space="0" w:color="auto"/>
        <w:right w:val="none" w:sz="0" w:space="0" w:color="auto"/>
      </w:divBdr>
      <w:divsChild>
        <w:div w:id="534924247">
          <w:marLeft w:val="0"/>
          <w:marRight w:val="0"/>
          <w:marTop w:val="0"/>
          <w:marBottom w:val="0"/>
          <w:divBdr>
            <w:top w:val="none" w:sz="0" w:space="0" w:color="auto"/>
            <w:left w:val="none" w:sz="0" w:space="0" w:color="auto"/>
            <w:bottom w:val="none" w:sz="0" w:space="0" w:color="auto"/>
            <w:right w:val="none" w:sz="0" w:space="0" w:color="auto"/>
          </w:divBdr>
          <w:divsChild>
            <w:div w:id="618298001">
              <w:marLeft w:val="0"/>
              <w:marRight w:val="0"/>
              <w:marTop w:val="0"/>
              <w:marBottom w:val="0"/>
              <w:divBdr>
                <w:top w:val="none" w:sz="0" w:space="0" w:color="auto"/>
                <w:left w:val="none" w:sz="0" w:space="0" w:color="auto"/>
                <w:bottom w:val="none" w:sz="0" w:space="0" w:color="auto"/>
                <w:right w:val="none" w:sz="0" w:space="0" w:color="auto"/>
              </w:divBdr>
            </w:div>
            <w:div w:id="688793112">
              <w:marLeft w:val="0"/>
              <w:marRight w:val="0"/>
              <w:marTop w:val="0"/>
              <w:marBottom w:val="0"/>
              <w:divBdr>
                <w:top w:val="none" w:sz="0" w:space="0" w:color="auto"/>
                <w:left w:val="none" w:sz="0" w:space="0" w:color="auto"/>
                <w:bottom w:val="none" w:sz="0" w:space="0" w:color="auto"/>
                <w:right w:val="none" w:sz="0" w:space="0" w:color="auto"/>
              </w:divBdr>
            </w:div>
            <w:div w:id="193426350">
              <w:marLeft w:val="0"/>
              <w:marRight w:val="0"/>
              <w:marTop w:val="0"/>
              <w:marBottom w:val="0"/>
              <w:divBdr>
                <w:top w:val="none" w:sz="0" w:space="0" w:color="auto"/>
                <w:left w:val="none" w:sz="0" w:space="0" w:color="auto"/>
                <w:bottom w:val="none" w:sz="0" w:space="0" w:color="auto"/>
                <w:right w:val="none" w:sz="0" w:space="0" w:color="auto"/>
              </w:divBdr>
            </w:div>
            <w:div w:id="2015838831">
              <w:marLeft w:val="0"/>
              <w:marRight w:val="0"/>
              <w:marTop w:val="0"/>
              <w:marBottom w:val="0"/>
              <w:divBdr>
                <w:top w:val="none" w:sz="0" w:space="0" w:color="auto"/>
                <w:left w:val="none" w:sz="0" w:space="0" w:color="auto"/>
                <w:bottom w:val="none" w:sz="0" w:space="0" w:color="auto"/>
                <w:right w:val="none" w:sz="0" w:space="0" w:color="auto"/>
              </w:divBdr>
            </w:div>
            <w:div w:id="940450980">
              <w:marLeft w:val="0"/>
              <w:marRight w:val="0"/>
              <w:marTop w:val="0"/>
              <w:marBottom w:val="0"/>
              <w:divBdr>
                <w:top w:val="none" w:sz="0" w:space="0" w:color="auto"/>
                <w:left w:val="none" w:sz="0" w:space="0" w:color="auto"/>
                <w:bottom w:val="none" w:sz="0" w:space="0" w:color="auto"/>
                <w:right w:val="none" w:sz="0" w:space="0" w:color="auto"/>
              </w:divBdr>
            </w:div>
            <w:div w:id="916522006">
              <w:marLeft w:val="0"/>
              <w:marRight w:val="0"/>
              <w:marTop w:val="0"/>
              <w:marBottom w:val="0"/>
              <w:divBdr>
                <w:top w:val="none" w:sz="0" w:space="0" w:color="auto"/>
                <w:left w:val="none" w:sz="0" w:space="0" w:color="auto"/>
                <w:bottom w:val="none" w:sz="0" w:space="0" w:color="auto"/>
                <w:right w:val="none" w:sz="0" w:space="0" w:color="auto"/>
              </w:divBdr>
            </w:div>
            <w:div w:id="1016619207">
              <w:marLeft w:val="0"/>
              <w:marRight w:val="0"/>
              <w:marTop w:val="0"/>
              <w:marBottom w:val="0"/>
              <w:divBdr>
                <w:top w:val="none" w:sz="0" w:space="0" w:color="auto"/>
                <w:left w:val="none" w:sz="0" w:space="0" w:color="auto"/>
                <w:bottom w:val="none" w:sz="0" w:space="0" w:color="auto"/>
                <w:right w:val="none" w:sz="0" w:space="0" w:color="auto"/>
              </w:divBdr>
            </w:div>
            <w:div w:id="1602567746">
              <w:marLeft w:val="0"/>
              <w:marRight w:val="0"/>
              <w:marTop w:val="0"/>
              <w:marBottom w:val="0"/>
              <w:divBdr>
                <w:top w:val="none" w:sz="0" w:space="0" w:color="auto"/>
                <w:left w:val="none" w:sz="0" w:space="0" w:color="auto"/>
                <w:bottom w:val="none" w:sz="0" w:space="0" w:color="auto"/>
                <w:right w:val="none" w:sz="0" w:space="0" w:color="auto"/>
              </w:divBdr>
            </w:div>
            <w:div w:id="1242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45271">
      <w:bodyDiv w:val="1"/>
      <w:marLeft w:val="0"/>
      <w:marRight w:val="0"/>
      <w:marTop w:val="0"/>
      <w:marBottom w:val="0"/>
      <w:divBdr>
        <w:top w:val="none" w:sz="0" w:space="0" w:color="auto"/>
        <w:left w:val="none" w:sz="0" w:space="0" w:color="auto"/>
        <w:bottom w:val="none" w:sz="0" w:space="0" w:color="auto"/>
        <w:right w:val="none" w:sz="0" w:space="0" w:color="auto"/>
      </w:divBdr>
    </w:div>
    <w:div w:id="644431593">
      <w:bodyDiv w:val="1"/>
      <w:marLeft w:val="0"/>
      <w:marRight w:val="0"/>
      <w:marTop w:val="0"/>
      <w:marBottom w:val="0"/>
      <w:divBdr>
        <w:top w:val="none" w:sz="0" w:space="0" w:color="auto"/>
        <w:left w:val="none" w:sz="0" w:space="0" w:color="auto"/>
        <w:bottom w:val="none" w:sz="0" w:space="0" w:color="auto"/>
        <w:right w:val="none" w:sz="0" w:space="0" w:color="auto"/>
      </w:divBdr>
      <w:divsChild>
        <w:div w:id="726606234">
          <w:marLeft w:val="0"/>
          <w:marRight w:val="0"/>
          <w:marTop w:val="0"/>
          <w:marBottom w:val="0"/>
          <w:divBdr>
            <w:top w:val="none" w:sz="0" w:space="0" w:color="auto"/>
            <w:left w:val="none" w:sz="0" w:space="0" w:color="auto"/>
            <w:bottom w:val="none" w:sz="0" w:space="0" w:color="auto"/>
            <w:right w:val="none" w:sz="0" w:space="0" w:color="auto"/>
          </w:divBdr>
          <w:divsChild>
            <w:div w:id="594245411">
              <w:marLeft w:val="0"/>
              <w:marRight w:val="0"/>
              <w:marTop w:val="0"/>
              <w:marBottom w:val="0"/>
              <w:divBdr>
                <w:top w:val="none" w:sz="0" w:space="0" w:color="auto"/>
                <w:left w:val="none" w:sz="0" w:space="0" w:color="auto"/>
                <w:bottom w:val="none" w:sz="0" w:space="0" w:color="auto"/>
                <w:right w:val="none" w:sz="0" w:space="0" w:color="auto"/>
              </w:divBdr>
            </w:div>
            <w:div w:id="8849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7901">
      <w:bodyDiv w:val="1"/>
      <w:marLeft w:val="0"/>
      <w:marRight w:val="0"/>
      <w:marTop w:val="0"/>
      <w:marBottom w:val="0"/>
      <w:divBdr>
        <w:top w:val="none" w:sz="0" w:space="0" w:color="auto"/>
        <w:left w:val="none" w:sz="0" w:space="0" w:color="auto"/>
        <w:bottom w:val="none" w:sz="0" w:space="0" w:color="auto"/>
        <w:right w:val="none" w:sz="0" w:space="0" w:color="auto"/>
      </w:divBdr>
      <w:divsChild>
        <w:div w:id="77211252">
          <w:marLeft w:val="0"/>
          <w:marRight w:val="0"/>
          <w:marTop w:val="0"/>
          <w:marBottom w:val="0"/>
          <w:divBdr>
            <w:top w:val="none" w:sz="0" w:space="0" w:color="auto"/>
            <w:left w:val="none" w:sz="0" w:space="0" w:color="auto"/>
            <w:bottom w:val="none" w:sz="0" w:space="0" w:color="auto"/>
            <w:right w:val="none" w:sz="0" w:space="0" w:color="auto"/>
          </w:divBdr>
          <w:divsChild>
            <w:div w:id="8188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3213">
      <w:bodyDiv w:val="1"/>
      <w:marLeft w:val="0"/>
      <w:marRight w:val="0"/>
      <w:marTop w:val="0"/>
      <w:marBottom w:val="0"/>
      <w:divBdr>
        <w:top w:val="none" w:sz="0" w:space="0" w:color="auto"/>
        <w:left w:val="none" w:sz="0" w:space="0" w:color="auto"/>
        <w:bottom w:val="none" w:sz="0" w:space="0" w:color="auto"/>
        <w:right w:val="none" w:sz="0" w:space="0" w:color="auto"/>
      </w:divBdr>
      <w:divsChild>
        <w:div w:id="745303240">
          <w:marLeft w:val="0"/>
          <w:marRight w:val="0"/>
          <w:marTop w:val="0"/>
          <w:marBottom w:val="0"/>
          <w:divBdr>
            <w:top w:val="none" w:sz="0" w:space="0" w:color="auto"/>
            <w:left w:val="none" w:sz="0" w:space="0" w:color="auto"/>
            <w:bottom w:val="none" w:sz="0" w:space="0" w:color="auto"/>
            <w:right w:val="none" w:sz="0" w:space="0" w:color="auto"/>
          </w:divBdr>
          <w:divsChild>
            <w:div w:id="197377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1683">
      <w:bodyDiv w:val="1"/>
      <w:marLeft w:val="0"/>
      <w:marRight w:val="0"/>
      <w:marTop w:val="0"/>
      <w:marBottom w:val="0"/>
      <w:divBdr>
        <w:top w:val="none" w:sz="0" w:space="0" w:color="auto"/>
        <w:left w:val="none" w:sz="0" w:space="0" w:color="auto"/>
        <w:bottom w:val="none" w:sz="0" w:space="0" w:color="auto"/>
        <w:right w:val="none" w:sz="0" w:space="0" w:color="auto"/>
      </w:divBdr>
      <w:divsChild>
        <w:div w:id="188955440">
          <w:marLeft w:val="0"/>
          <w:marRight w:val="0"/>
          <w:marTop w:val="0"/>
          <w:marBottom w:val="0"/>
          <w:divBdr>
            <w:top w:val="none" w:sz="0" w:space="0" w:color="auto"/>
            <w:left w:val="none" w:sz="0" w:space="0" w:color="auto"/>
            <w:bottom w:val="none" w:sz="0" w:space="0" w:color="auto"/>
            <w:right w:val="none" w:sz="0" w:space="0" w:color="auto"/>
          </w:divBdr>
          <w:divsChild>
            <w:div w:id="147259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20083">
      <w:bodyDiv w:val="1"/>
      <w:marLeft w:val="0"/>
      <w:marRight w:val="0"/>
      <w:marTop w:val="0"/>
      <w:marBottom w:val="0"/>
      <w:divBdr>
        <w:top w:val="none" w:sz="0" w:space="0" w:color="auto"/>
        <w:left w:val="none" w:sz="0" w:space="0" w:color="auto"/>
        <w:bottom w:val="none" w:sz="0" w:space="0" w:color="auto"/>
        <w:right w:val="none" w:sz="0" w:space="0" w:color="auto"/>
      </w:divBdr>
    </w:div>
    <w:div w:id="1449936642">
      <w:bodyDiv w:val="1"/>
      <w:marLeft w:val="0"/>
      <w:marRight w:val="0"/>
      <w:marTop w:val="0"/>
      <w:marBottom w:val="0"/>
      <w:divBdr>
        <w:top w:val="none" w:sz="0" w:space="0" w:color="auto"/>
        <w:left w:val="none" w:sz="0" w:space="0" w:color="auto"/>
        <w:bottom w:val="none" w:sz="0" w:space="0" w:color="auto"/>
        <w:right w:val="none" w:sz="0" w:space="0" w:color="auto"/>
      </w:divBdr>
      <w:divsChild>
        <w:div w:id="1580019621">
          <w:marLeft w:val="0"/>
          <w:marRight w:val="0"/>
          <w:marTop w:val="0"/>
          <w:marBottom w:val="0"/>
          <w:divBdr>
            <w:top w:val="none" w:sz="0" w:space="0" w:color="auto"/>
            <w:left w:val="none" w:sz="0" w:space="0" w:color="auto"/>
            <w:bottom w:val="none" w:sz="0" w:space="0" w:color="auto"/>
            <w:right w:val="none" w:sz="0" w:space="0" w:color="auto"/>
          </w:divBdr>
          <w:divsChild>
            <w:div w:id="13848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0598">
      <w:bodyDiv w:val="1"/>
      <w:marLeft w:val="0"/>
      <w:marRight w:val="0"/>
      <w:marTop w:val="0"/>
      <w:marBottom w:val="0"/>
      <w:divBdr>
        <w:top w:val="none" w:sz="0" w:space="0" w:color="auto"/>
        <w:left w:val="none" w:sz="0" w:space="0" w:color="auto"/>
        <w:bottom w:val="none" w:sz="0" w:space="0" w:color="auto"/>
        <w:right w:val="none" w:sz="0" w:space="0" w:color="auto"/>
      </w:divBdr>
      <w:divsChild>
        <w:div w:id="596908493">
          <w:marLeft w:val="0"/>
          <w:marRight w:val="0"/>
          <w:marTop w:val="0"/>
          <w:marBottom w:val="0"/>
          <w:divBdr>
            <w:top w:val="none" w:sz="0" w:space="0" w:color="auto"/>
            <w:left w:val="none" w:sz="0" w:space="0" w:color="auto"/>
            <w:bottom w:val="none" w:sz="0" w:space="0" w:color="auto"/>
            <w:right w:val="none" w:sz="0" w:space="0" w:color="auto"/>
          </w:divBdr>
          <w:divsChild>
            <w:div w:id="5697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7904">
      <w:bodyDiv w:val="1"/>
      <w:marLeft w:val="0"/>
      <w:marRight w:val="0"/>
      <w:marTop w:val="0"/>
      <w:marBottom w:val="0"/>
      <w:divBdr>
        <w:top w:val="none" w:sz="0" w:space="0" w:color="auto"/>
        <w:left w:val="none" w:sz="0" w:space="0" w:color="auto"/>
        <w:bottom w:val="none" w:sz="0" w:space="0" w:color="auto"/>
        <w:right w:val="none" w:sz="0" w:space="0" w:color="auto"/>
      </w:divBdr>
      <w:divsChild>
        <w:div w:id="2139102579">
          <w:marLeft w:val="0"/>
          <w:marRight w:val="0"/>
          <w:marTop w:val="0"/>
          <w:marBottom w:val="0"/>
          <w:divBdr>
            <w:top w:val="none" w:sz="0" w:space="0" w:color="auto"/>
            <w:left w:val="none" w:sz="0" w:space="0" w:color="auto"/>
            <w:bottom w:val="none" w:sz="0" w:space="0" w:color="auto"/>
            <w:right w:val="none" w:sz="0" w:space="0" w:color="auto"/>
          </w:divBdr>
          <w:divsChild>
            <w:div w:id="17870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8143">
      <w:bodyDiv w:val="1"/>
      <w:marLeft w:val="0"/>
      <w:marRight w:val="0"/>
      <w:marTop w:val="0"/>
      <w:marBottom w:val="0"/>
      <w:divBdr>
        <w:top w:val="none" w:sz="0" w:space="0" w:color="auto"/>
        <w:left w:val="none" w:sz="0" w:space="0" w:color="auto"/>
        <w:bottom w:val="none" w:sz="0" w:space="0" w:color="auto"/>
        <w:right w:val="none" w:sz="0" w:space="0" w:color="auto"/>
      </w:divBdr>
      <w:divsChild>
        <w:div w:id="1610813057">
          <w:marLeft w:val="0"/>
          <w:marRight w:val="0"/>
          <w:marTop w:val="0"/>
          <w:marBottom w:val="0"/>
          <w:divBdr>
            <w:top w:val="none" w:sz="0" w:space="0" w:color="auto"/>
            <w:left w:val="none" w:sz="0" w:space="0" w:color="auto"/>
            <w:bottom w:val="none" w:sz="0" w:space="0" w:color="auto"/>
            <w:right w:val="none" w:sz="0" w:space="0" w:color="auto"/>
          </w:divBdr>
          <w:divsChild>
            <w:div w:id="1773472768">
              <w:marLeft w:val="0"/>
              <w:marRight w:val="0"/>
              <w:marTop w:val="0"/>
              <w:marBottom w:val="0"/>
              <w:divBdr>
                <w:top w:val="none" w:sz="0" w:space="0" w:color="auto"/>
                <w:left w:val="none" w:sz="0" w:space="0" w:color="auto"/>
                <w:bottom w:val="none" w:sz="0" w:space="0" w:color="auto"/>
                <w:right w:val="none" w:sz="0" w:space="0" w:color="auto"/>
              </w:divBdr>
            </w:div>
            <w:div w:id="1908832258">
              <w:marLeft w:val="0"/>
              <w:marRight w:val="0"/>
              <w:marTop w:val="0"/>
              <w:marBottom w:val="0"/>
              <w:divBdr>
                <w:top w:val="none" w:sz="0" w:space="0" w:color="auto"/>
                <w:left w:val="none" w:sz="0" w:space="0" w:color="auto"/>
                <w:bottom w:val="none" w:sz="0" w:space="0" w:color="auto"/>
                <w:right w:val="none" w:sz="0" w:space="0" w:color="auto"/>
              </w:divBdr>
            </w:div>
            <w:div w:id="277224624">
              <w:marLeft w:val="0"/>
              <w:marRight w:val="0"/>
              <w:marTop w:val="0"/>
              <w:marBottom w:val="0"/>
              <w:divBdr>
                <w:top w:val="none" w:sz="0" w:space="0" w:color="auto"/>
                <w:left w:val="none" w:sz="0" w:space="0" w:color="auto"/>
                <w:bottom w:val="none" w:sz="0" w:space="0" w:color="auto"/>
                <w:right w:val="none" w:sz="0" w:space="0" w:color="auto"/>
              </w:divBdr>
            </w:div>
            <w:div w:id="794643252">
              <w:marLeft w:val="0"/>
              <w:marRight w:val="0"/>
              <w:marTop w:val="0"/>
              <w:marBottom w:val="0"/>
              <w:divBdr>
                <w:top w:val="none" w:sz="0" w:space="0" w:color="auto"/>
                <w:left w:val="none" w:sz="0" w:space="0" w:color="auto"/>
                <w:bottom w:val="none" w:sz="0" w:space="0" w:color="auto"/>
                <w:right w:val="none" w:sz="0" w:space="0" w:color="auto"/>
              </w:divBdr>
            </w:div>
            <w:div w:id="885409148">
              <w:marLeft w:val="0"/>
              <w:marRight w:val="0"/>
              <w:marTop w:val="0"/>
              <w:marBottom w:val="0"/>
              <w:divBdr>
                <w:top w:val="none" w:sz="0" w:space="0" w:color="auto"/>
                <w:left w:val="none" w:sz="0" w:space="0" w:color="auto"/>
                <w:bottom w:val="none" w:sz="0" w:space="0" w:color="auto"/>
                <w:right w:val="none" w:sz="0" w:space="0" w:color="auto"/>
              </w:divBdr>
            </w:div>
            <w:div w:id="1147743040">
              <w:marLeft w:val="0"/>
              <w:marRight w:val="0"/>
              <w:marTop w:val="0"/>
              <w:marBottom w:val="0"/>
              <w:divBdr>
                <w:top w:val="none" w:sz="0" w:space="0" w:color="auto"/>
                <w:left w:val="none" w:sz="0" w:space="0" w:color="auto"/>
                <w:bottom w:val="none" w:sz="0" w:space="0" w:color="auto"/>
                <w:right w:val="none" w:sz="0" w:space="0" w:color="auto"/>
              </w:divBdr>
            </w:div>
            <w:div w:id="978923174">
              <w:marLeft w:val="0"/>
              <w:marRight w:val="0"/>
              <w:marTop w:val="0"/>
              <w:marBottom w:val="0"/>
              <w:divBdr>
                <w:top w:val="none" w:sz="0" w:space="0" w:color="auto"/>
                <w:left w:val="none" w:sz="0" w:space="0" w:color="auto"/>
                <w:bottom w:val="none" w:sz="0" w:space="0" w:color="auto"/>
                <w:right w:val="none" w:sz="0" w:space="0" w:color="auto"/>
              </w:divBdr>
            </w:div>
            <w:div w:id="982347243">
              <w:marLeft w:val="0"/>
              <w:marRight w:val="0"/>
              <w:marTop w:val="0"/>
              <w:marBottom w:val="0"/>
              <w:divBdr>
                <w:top w:val="none" w:sz="0" w:space="0" w:color="auto"/>
                <w:left w:val="none" w:sz="0" w:space="0" w:color="auto"/>
                <w:bottom w:val="none" w:sz="0" w:space="0" w:color="auto"/>
                <w:right w:val="none" w:sz="0" w:space="0" w:color="auto"/>
              </w:divBdr>
            </w:div>
            <w:div w:id="222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4272">
      <w:bodyDiv w:val="1"/>
      <w:marLeft w:val="0"/>
      <w:marRight w:val="0"/>
      <w:marTop w:val="0"/>
      <w:marBottom w:val="0"/>
      <w:divBdr>
        <w:top w:val="none" w:sz="0" w:space="0" w:color="auto"/>
        <w:left w:val="none" w:sz="0" w:space="0" w:color="auto"/>
        <w:bottom w:val="none" w:sz="0" w:space="0" w:color="auto"/>
        <w:right w:val="none" w:sz="0" w:space="0" w:color="auto"/>
      </w:divBdr>
      <w:divsChild>
        <w:div w:id="548342841">
          <w:marLeft w:val="0"/>
          <w:marRight w:val="0"/>
          <w:marTop w:val="0"/>
          <w:marBottom w:val="0"/>
          <w:divBdr>
            <w:top w:val="none" w:sz="0" w:space="0" w:color="auto"/>
            <w:left w:val="none" w:sz="0" w:space="0" w:color="auto"/>
            <w:bottom w:val="none" w:sz="0" w:space="0" w:color="auto"/>
            <w:right w:val="none" w:sz="0" w:space="0" w:color="auto"/>
          </w:divBdr>
          <w:divsChild>
            <w:div w:id="1249382624">
              <w:marLeft w:val="0"/>
              <w:marRight w:val="0"/>
              <w:marTop w:val="0"/>
              <w:marBottom w:val="0"/>
              <w:divBdr>
                <w:top w:val="none" w:sz="0" w:space="0" w:color="auto"/>
                <w:left w:val="none" w:sz="0" w:space="0" w:color="auto"/>
                <w:bottom w:val="none" w:sz="0" w:space="0" w:color="auto"/>
                <w:right w:val="none" w:sz="0" w:space="0" w:color="auto"/>
              </w:divBdr>
            </w:div>
            <w:div w:id="164319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471</Words>
  <Characters>2689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c:creator>
  <cp:keywords/>
  <cp:lastModifiedBy>dmitriy</cp:lastModifiedBy>
  <cp:revision>6</cp:revision>
  <dcterms:created xsi:type="dcterms:W3CDTF">2026-05-03T18:50:00Z</dcterms:created>
  <dcterms:modified xsi:type="dcterms:W3CDTF">2026-05-04T15:38:00Z</dcterms:modified>
</cp:coreProperties>
</file>