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15E36" w14:paraId="1C0E5545" w14:textId="77777777" w:rsidTr="00E15E36">
        <w:tc>
          <w:tcPr>
            <w:tcW w:w="1129" w:type="dxa"/>
          </w:tcPr>
          <w:p w14:paraId="57DDA023" w14:textId="7C05F928" w:rsidR="00E15E36" w:rsidRPr="00DE1C21" w:rsidRDefault="00E15E36">
            <w:pPr>
              <w:rPr>
                <w:sz w:val="24"/>
                <w:szCs w:val="24"/>
              </w:rPr>
            </w:pPr>
            <w:bookmarkStart w:id="0" w:name="_Hlk65328843"/>
            <w:r w:rsidRPr="00DE1C21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7887" w:type="dxa"/>
          </w:tcPr>
          <w:p w14:paraId="6C55363B" w14:textId="6DB3FA09" w:rsidR="00E15E36" w:rsidRPr="00DE1C21" w:rsidRDefault="005256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강화학습 </w:t>
            </w:r>
            <w:r w:rsidR="00404A4F" w:rsidRPr="00DE1C21">
              <w:rPr>
                <w:sz w:val="24"/>
                <w:szCs w:val="24"/>
              </w:rPr>
              <w:t>(</w:t>
            </w:r>
            <w:r w:rsidR="001A192B">
              <w:rPr>
                <w:sz w:val="24"/>
                <w:szCs w:val="24"/>
              </w:rPr>
              <w:t>12</w:t>
            </w:r>
            <w:r w:rsidR="00404A4F" w:rsidRPr="00DE1C21">
              <w:rPr>
                <w:sz w:val="24"/>
                <w:szCs w:val="24"/>
              </w:rPr>
              <w:t>-</w:t>
            </w:r>
            <w:r w:rsidR="005C54D8">
              <w:rPr>
                <w:sz w:val="24"/>
                <w:szCs w:val="24"/>
              </w:rPr>
              <w:t>2</w:t>
            </w:r>
            <w:r w:rsidR="00404A4F" w:rsidRPr="00DE1C21">
              <w:rPr>
                <w:sz w:val="24"/>
                <w:szCs w:val="24"/>
              </w:rPr>
              <w:t>)</w:t>
            </w:r>
          </w:p>
        </w:tc>
      </w:tr>
      <w:tr w:rsidR="00E15E36" w14:paraId="2534F23B" w14:textId="77777777" w:rsidTr="00E15E36">
        <w:tc>
          <w:tcPr>
            <w:tcW w:w="1129" w:type="dxa"/>
          </w:tcPr>
          <w:p w14:paraId="6CE9F7D4" w14:textId="4CCFD0EE" w:rsidR="00E15E36" w:rsidRPr="00DE1C21" w:rsidRDefault="00E15E36">
            <w:pPr>
              <w:rPr>
                <w:sz w:val="24"/>
                <w:szCs w:val="24"/>
              </w:rPr>
            </w:pPr>
            <w:r w:rsidRPr="00DE1C21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7887" w:type="dxa"/>
          </w:tcPr>
          <w:p w14:paraId="66D56FF5" w14:textId="02A4C3F2" w:rsidR="00E15E36" w:rsidRPr="00DE1C21" w:rsidRDefault="00E06C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이덕수</w:t>
            </w:r>
          </w:p>
        </w:tc>
      </w:tr>
      <w:tr w:rsidR="00E15E36" w14:paraId="467A95D3" w14:textId="77777777" w:rsidTr="00E15E36">
        <w:tc>
          <w:tcPr>
            <w:tcW w:w="1129" w:type="dxa"/>
          </w:tcPr>
          <w:p w14:paraId="7B3D8E4F" w14:textId="75A84726" w:rsidR="00E15E36" w:rsidRPr="00DE1C21" w:rsidRDefault="00E15E36">
            <w:pPr>
              <w:rPr>
                <w:sz w:val="24"/>
                <w:szCs w:val="24"/>
              </w:rPr>
            </w:pPr>
            <w:r w:rsidRPr="00DE1C21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7887" w:type="dxa"/>
          </w:tcPr>
          <w:p w14:paraId="0389547B" w14:textId="64BA1F64" w:rsidR="00E15E36" w:rsidRPr="00DE1C21" w:rsidRDefault="00E06C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0161600</w:t>
            </w:r>
          </w:p>
        </w:tc>
      </w:tr>
    </w:tbl>
    <w:p w14:paraId="62773F5B" w14:textId="4A2F1B3B" w:rsidR="00C960A9" w:rsidRDefault="00E15E36">
      <w:pPr>
        <w:rPr>
          <w:color w:val="FF0000"/>
          <w:szCs w:val="20"/>
        </w:rPr>
      </w:pPr>
      <w:r w:rsidRPr="00DE1C21">
        <w:rPr>
          <w:rFonts w:hint="eastAsia"/>
          <w:color w:val="FF0000"/>
          <w:szCs w:val="20"/>
        </w:rPr>
        <w:t>이름과 학번을 적고, 답변을 적</w:t>
      </w:r>
      <w:r w:rsidR="00370748" w:rsidRPr="00DE1C21">
        <w:rPr>
          <w:rFonts w:hint="eastAsia"/>
          <w:color w:val="FF0000"/>
          <w:szCs w:val="20"/>
        </w:rPr>
        <w:t>어주세요</w:t>
      </w:r>
      <w:r w:rsidRPr="00DE1C21">
        <w:rPr>
          <w:rFonts w:hint="eastAsia"/>
          <w:color w:val="FF0000"/>
          <w:szCs w:val="20"/>
        </w:rPr>
        <w:t>.</w:t>
      </w:r>
    </w:p>
    <w:p w14:paraId="46F87C6E" w14:textId="37486C43" w:rsidR="007B603A" w:rsidRDefault="00C960A9" w:rsidP="00BB3AC2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실습</w:t>
      </w:r>
      <w:r w:rsidR="00E15E36" w:rsidRPr="00DE1C21">
        <w:rPr>
          <w:rFonts w:ascii="Verdana" w:hAnsi="Verdana"/>
          <w:color w:val="000000"/>
          <w:sz w:val="24"/>
          <w:szCs w:val="24"/>
        </w:rPr>
        <w:t xml:space="preserve">: </w:t>
      </w:r>
      <w:r w:rsidR="009973DA">
        <w:rPr>
          <w:rFonts w:ascii="Verdana" w:hAnsi="Verdana" w:hint="eastAsia"/>
          <w:color w:val="000000"/>
          <w:sz w:val="24"/>
          <w:szCs w:val="24"/>
        </w:rPr>
        <w:t>수업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내용을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자유롭게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요약하세요</w:t>
      </w:r>
      <w:r w:rsidR="00BB3AC2" w:rsidRPr="00BB3AC2">
        <w:rPr>
          <w:rFonts w:ascii="Verdana" w:hAnsi="Verdana" w:hint="eastAsia"/>
          <w:color w:val="000000"/>
          <w:sz w:val="24"/>
          <w:szCs w:val="24"/>
        </w:rPr>
        <w:t>(</w:t>
      </w:r>
      <w:r w:rsidR="009973DA">
        <w:rPr>
          <w:rFonts w:ascii="Verdana" w:hAnsi="Verdana"/>
          <w:color w:val="000000"/>
          <w:sz w:val="24"/>
          <w:szCs w:val="24"/>
        </w:rPr>
        <w:t>A4 1 page</w:t>
      </w:r>
      <w:r w:rsidR="000020B4">
        <w:rPr>
          <w:rFonts w:ascii="Verdana" w:hAnsi="Verdana"/>
          <w:color w:val="000000"/>
          <w:sz w:val="24"/>
          <w:szCs w:val="24"/>
        </w:rPr>
        <w:t xml:space="preserve"> </w:t>
      </w:r>
      <w:r w:rsidR="000020B4">
        <w:rPr>
          <w:rFonts w:ascii="Verdana" w:hAnsi="Verdana" w:hint="eastAsia"/>
          <w:color w:val="000000"/>
          <w:sz w:val="24"/>
          <w:szCs w:val="24"/>
        </w:rPr>
        <w:t>분량</w:t>
      </w:r>
      <w:r w:rsidR="001618BC">
        <w:rPr>
          <w:rFonts w:ascii="Verdana" w:hAnsi="Verdana" w:hint="eastAsia"/>
          <w:color w:val="000000"/>
          <w:sz w:val="24"/>
          <w:szCs w:val="24"/>
        </w:rPr>
        <w:t>,</w:t>
      </w:r>
      <w:r w:rsidR="001618BC">
        <w:rPr>
          <w:rFonts w:ascii="Verdana" w:hAnsi="Verdana"/>
          <w:color w:val="000000"/>
          <w:sz w:val="24"/>
          <w:szCs w:val="24"/>
        </w:rPr>
        <w:t xml:space="preserve"> </w:t>
      </w:r>
      <w:r w:rsidR="001618BC">
        <w:rPr>
          <w:rFonts w:ascii="Verdana" w:hAnsi="Verdana" w:hint="eastAsia"/>
          <w:color w:val="000000"/>
          <w:sz w:val="24"/>
          <w:szCs w:val="24"/>
        </w:rPr>
        <w:t>넘어도</w:t>
      </w:r>
      <w:r w:rsidR="001618B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1618BC">
        <w:rPr>
          <w:rFonts w:ascii="Verdana" w:hAnsi="Verdana" w:hint="eastAsia"/>
          <w:color w:val="000000"/>
          <w:sz w:val="24"/>
          <w:szCs w:val="24"/>
        </w:rPr>
        <w:t>상관없음</w:t>
      </w:r>
      <w:r w:rsidR="00BB3AC2" w:rsidRPr="00BB3AC2">
        <w:rPr>
          <w:rFonts w:ascii="Verdana" w:hAnsi="Verdana" w:hint="eastAsia"/>
          <w:color w:val="000000"/>
          <w:sz w:val="24"/>
          <w:szCs w:val="24"/>
        </w:rPr>
        <w:t>)</w:t>
      </w:r>
    </w:p>
    <w:p w14:paraId="50C038D6" w14:textId="6F6B4E00" w:rsidR="005F3661" w:rsidRDefault="00DE1C21">
      <w:pPr>
        <w:rPr>
          <w:rFonts w:ascii="Verdana" w:hAnsi="Verdana"/>
          <w:color w:val="000000"/>
          <w:sz w:val="24"/>
          <w:szCs w:val="24"/>
        </w:rPr>
      </w:pPr>
      <w:r w:rsidRPr="00DE1C21">
        <w:rPr>
          <w:rFonts w:ascii="Verdana" w:hAnsi="Verdana"/>
          <w:color w:val="000000"/>
          <w:sz w:val="24"/>
          <w:szCs w:val="24"/>
        </w:rPr>
        <w:t xml:space="preserve">- </w:t>
      </w:r>
      <w:bookmarkEnd w:id="0"/>
      <w:proofErr w:type="spellStart"/>
      <w:proofErr w:type="gramStart"/>
      <w:r w:rsidR="00E06C3C">
        <w:rPr>
          <w:rFonts w:ascii="Verdana" w:hAnsi="Verdana"/>
          <w:color w:val="000000"/>
          <w:sz w:val="24"/>
          <w:szCs w:val="24"/>
        </w:rPr>
        <w:t>RLilb</w:t>
      </w:r>
      <w:proofErr w:type="spellEnd"/>
      <w:r w:rsidR="00E06C3C">
        <w:rPr>
          <w:rFonts w:ascii="Verdana" w:hAnsi="Verdan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:</w:t>
      </w:r>
      <w:proofErr w:type="gramEnd"/>
      <w:r w:rsidR="00E06C3C">
        <w:rPr>
          <w:rFonts w:ascii="Verdana" w:hAnsi="Verdan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R</w:t>
      </w:r>
      <w:r w:rsidR="00E06C3C">
        <w:rPr>
          <w:rFonts w:ascii="Verdana" w:hAnsi="Verdana"/>
          <w:color w:val="000000"/>
          <w:sz w:val="24"/>
          <w:szCs w:val="24"/>
        </w:rPr>
        <w:t xml:space="preserve">ay </w:t>
      </w:r>
      <w:proofErr w:type="spellStart"/>
      <w:r w:rsidR="00E06C3C">
        <w:rPr>
          <w:rFonts w:ascii="Verdana" w:hAnsi="Verdana" w:hint="eastAsia"/>
          <w:color w:val="000000"/>
          <w:sz w:val="24"/>
          <w:szCs w:val="24"/>
        </w:rPr>
        <w:t>아키텍쳐를</w:t>
      </w:r>
      <w:proofErr w:type="spellEnd"/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먼저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알아야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함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 w:rsidR="00E06C3C">
        <w:rPr>
          <w:rFonts w:ascii="Verdana" w:hAnsi="Verdana" w:hint="eastAsia"/>
          <w:color w:val="000000"/>
          <w:sz w:val="24"/>
          <w:szCs w:val="24"/>
        </w:rPr>
        <w:t>그이유는</w:t>
      </w:r>
      <w:proofErr w:type="spellEnd"/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 w:rsidR="00E06C3C">
        <w:rPr>
          <w:rFonts w:ascii="Verdana" w:hAnsi="Verdana"/>
          <w:color w:val="000000"/>
          <w:sz w:val="24"/>
          <w:szCs w:val="24"/>
        </w:rPr>
        <w:t>RLilb</w:t>
      </w:r>
      <w:proofErr w:type="spellEnd"/>
      <w:r w:rsidR="00E06C3C">
        <w:rPr>
          <w:rFonts w:ascii="Verdana" w:hAnsi="Verdana" w:hint="eastAsia"/>
          <w:color w:val="000000"/>
          <w:sz w:val="24"/>
          <w:szCs w:val="24"/>
        </w:rPr>
        <w:t>에서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/>
          <w:color w:val="000000"/>
          <w:sz w:val="24"/>
          <w:szCs w:val="24"/>
        </w:rPr>
        <w:t xml:space="preserve">Ray </w:t>
      </w:r>
      <w:proofErr w:type="spellStart"/>
      <w:r w:rsidR="00E06C3C">
        <w:rPr>
          <w:rFonts w:ascii="Verdana" w:hAnsi="Verdana" w:hint="eastAsia"/>
          <w:color w:val="000000"/>
          <w:sz w:val="24"/>
          <w:szCs w:val="24"/>
        </w:rPr>
        <w:t>아키텍쳐의</w:t>
      </w:r>
      <w:proofErr w:type="spellEnd"/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일부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기능을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그대로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사용하기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 w:rsidR="00E06C3C">
        <w:rPr>
          <w:rFonts w:ascii="Verdana" w:hAnsi="Verdana" w:hint="eastAsia"/>
          <w:color w:val="000000"/>
          <w:sz w:val="24"/>
          <w:szCs w:val="24"/>
        </w:rPr>
        <w:t>떄문이며</w:t>
      </w:r>
      <w:proofErr w:type="spellEnd"/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/>
          <w:color w:val="000000"/>
          <w:sz w:val="24"/>
          <w:szCs w:val="24"/>
        </w:rPr>
        <w:t xml:space="preserve">Ray </w:t>
      </w:r>
      <w:proofErr w:type="spellStart"/>
      <w:r w:rsidR="00E06C3C">
        <w:rPr>
          <w:rFonts w:ascii="Verdana" w:hAnsi="Verdana" w:hint="eastAsia"/>
          <w:color w:val="000000"/>
          <w:sz w:val="24"/>
          <w:szCs w:val="24"/>
        </w:rPr>
        <w:t>아키텍쳐는</w:t>
      </w:r>
      <w:proofErr w:type="spellEnd"/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강화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학습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외에도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분산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딥러닝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="00E06C3C">
        <w:rPr>
          <w:rFonts w:ascii="Verdana" w:hAnsi="Verdana" w:hint="eastAsia"/>
          <w:color w:val="000000"/>
          <w:sz w:val="24"/>
          <w:szCs w:val="24"/>
        </w:rPr>
        <w:t>하이퍼파라미터</w:t>
      </w:r>
      <w:proofErr w:type="spellEnd"/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최적화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등을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손쉽게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 w:rsidR="00E06C3C">
        <w:rPr>
          <w:rFonts w:ascii="Verdana" w:hAnsi="Verdana" w:hint="eastAsia"/>
          <w:color w:val="000000"/>
          <w:sz w:val="24"/>
          <w:szCs w:val="24"/>
        </w:rPr>
        <w:t>구현할수</w:t>
      </w:r>
      <w:proofErr w:type="spellEnd"/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있는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추상화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라이브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 w:rsidR="00E06C3C">
        <w:rPr>
          <w:rFonts w:ascii="Verdana" w:hAnsi="Verdana" w:hint="eastAsia"/>
          <w:color w:val="000000"/>
          <w:sz w:val="24"/>
          <w:szCs w:val="24"/>
        </w:rPr>
        <w:t>러리</w:t>
      </w:r>
      <w:proofErr w:type="spellEnd"/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이기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 w:rsidR="00E06C3C">
        <w:rPr>
          <w:rFonts w:ascii="Verdana" w:hAnsi="Verdana" w:hint="eastAsia"/>
          <w:color w:val="000000"/>
          <w:sz w:val="24"/>
          <w:szCs w:val="24"/>
        </w:rPr>
        <w:t>떄문</w:t>
      </w:r>
      <w:proofErr w:type="spellEnd"/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/>
          <w:color w:val="000000"/>
          <w:sz w:val="24"/>
          <w:szCs w:val="24"/>
        </w:rPr>
        <w:t>Ray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아키텍처는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여러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구조가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있지만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간단하게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하여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실행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코드를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그래프화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하고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그래프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노드를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드라이버</w:t>
      </w:r>
      <w:r w:rsidR="00E06C3C">
        <w:rPr>
          <w:rFonts w:ascii="Verdana" w:hAnsi="Verdana" w:hint="eastAsia"/>
          <w:color w:val="000000"/>
          <w:sz w:val="24"/>
          <w:szCs w:val="24"/>
        </w:rPr>
        <w:t>,</w:t>
      </w:r>
      <w:r w:rsidR="00E06C3C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="00E06C3C">
        <w:rPr>
          <w:rFonts w:ascii="Verdana" w:hAnsi="Verdana" w:hint="eastAsia"/>
          <w:color w:val="000000"/>
          <w:sz w:val="24"/>
          <w:szCs w:val="24"/>
        </w:rPr>
        <w:t>테스크</w:t>
      </w:r>
      <w:proofErr w:type="spellEnd"/>
      <w:r w:rsidR="00E06C3C">
        <w:rPr>
          <w:rFonts w:ascii="Verdana" w:hAnsi="Verdana" w:hint="eastAsia"/>
          <w:color w:val="000000"/>
          <w:sz w:val="24"/>
          <w:szCs w:val="24"/>
        </w:rPr>
        <w:t>,</w:t>
      </w:r>
      <w:r w:rsidR="00E06C3C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="00E06C3C">
        <w:rPr>
          <w:rFonts w:ascii="Verdana" w:hAnsi="Verdana" w:hint="eastAsia"/>
          <w:color w:val="000000"/>
          <w:sz w:val="24"/>
          <w:szCs w:val="24"/>
        </w:rPr>
        <w:t>액터</w:t>
      </w:r>
      <w:proofErr w:type="spellEnd"/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로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분류하며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분산된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서버에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적절히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배치함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 w:rsidR="00E06C3C">
        <w:rPr>
          <w:rFonts w:ascii="Verdana" w:hAnsi="Verdana" w:hint="eastAsia"/>
          <w:color w:val="000000"/>
          <w:sz w:val="24"/>
          <w:szCs w:val="24"/>
        </w:rPr>
        <w:t>이떄</w:t>
      </w:r>
      <w:proofErr w:type="spellEnd"/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실행코드의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그래프화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및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분산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서버에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대한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배치는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은닉</w:t>
      </w:r>
      <w:r w:rsidR="00E06C3C">
        <w:rPr>
          <w:rFonts w:ascii="Verdana" w:hAnsi="Verdan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즉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가려져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있어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06C3C">
        <w:rPr>
          <w:rFonts w:ascii="Verdana" w:hAnsi="Verdana" w:hint="eastAsia"/>
          <w:color w:val="000000"/>
          <w:sz w:val="24"/>
          <w:szCs w:val="24"/>
        </w:rPr>
        <w:t>사용자는</w:t>
      </w:r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 w:rsidR="00E06C3C">
        <w:rPr>
          <w:rFonts w:ascii="Verdana" w:hAnsi="Verdana" w:hint="eastAsia"/>
          <w:color w:val="000000"/>
          <w:sz w:val="24"/>
          <w:szCs w:val="24"/>
        </w:rPr>
        <w:t>알지못함</w:t>
      </w:r>
      <w:proofErr w:type="spellEnd"/>
      <w:r w:rsidR="00E06C3C"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029C3D8E" w14:textId="480FF7BB" w:rsidR="00E06C3C" w:rsidRDefault="00E06C3C">
      <w:pPr>
        <w:rPr>
          <w:rFonts w:ascii="Verdana" w:hAnsi="Verdana"/>
          <w:color w:val="000000"/>
          <w:sz w:val="24"/>
          <w:szCs w:val="24"/>
        </w:rPr>
      </w:pPr>
      <w:proofErr w:type="spellStart"/>
      <w:r>
        <w:rPr>
          <w:rFonts w:ascii="Verdana" w:hAnsi="Verdana" w:hint="eastAsia"/>
          <w:color w:val="000000"/>
          <w:sz w:val="24"/>
          <w:szCs w:val="24"/>
        </w:rPr>
        <w:t>R</w:t>
      </w:r>
      <w:r>
        <w:rPr>
          <w:rFonts w:ascii="Verdana" w:hAnsi="Verdana"/>
          <w:color w:val="000000"/>
          <w:sz w:val="24"/>
          <w:szCs w:val="24"/>
        </w:rPr>
        <w:t>Lilb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>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전체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계층은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4</w:t>
      </w:r>
      <w:r>
        <w:rPr>
          <w:rFonts w:ascii="Verdana" w:hAnsi="Verdana" w:hint="eastAsia"/>
          <w:color w:val="000000"/>
          <w:sz w:val="24"/>
          <w:szCs w:val="24"/>
        </w:rPr>
        <w:t>단계로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구성되어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있으며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각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계층의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상세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역할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보다는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RLilb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>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구성과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동작을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중심으로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파악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279FA557" w14:textId="20C16481" w:rsidR="00E06C3C" w:rsidRDefault="00E06C3C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분산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 w:hint="eastAsia"/>
          <w:color w:val="000000"/>
          <w:sz w:val="24"/>
          <w:szCs w:val="24"/>
        </w:rPr>
        <w:t>프레임워크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: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태스크</w:t>
      </w:r>
      <w:r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액터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기반의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프로그래밍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모델을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활용하여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분산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강화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필요한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프레임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워크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제공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RLilb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개발자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들은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분산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프레임워크에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 xml:space="preserve">Ray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아키텍쳐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를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선택한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이유로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분산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모델과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태스크와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액터로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구성된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프로그래밍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모델이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대규모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분산할수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있으며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계층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제어에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적합하기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떄문이라고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설명</w:t>
      </w:r>
    </w:p>
    <w:p w14:paraId="4BAE8798" w14:textId="77777777" w:rsidR="00250039" w:rsidRDefault="00250039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강화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추상화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 w:hint="eastAsia"/>
          <w:color w:val="000000"/>
          <w:sz w:val="24"/>
          <w:szCs w:val="24"/>
        </w:rPr>
        <w:t>계층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: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분산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프레임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워크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바로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위에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강화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추상화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계층이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존재함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여기엔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정책과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같은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강화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위한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클래스가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정의됨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1E1D4C30" w14:textId="74435E74" w:rsidR="009140F3" w:rsidRDefault="00250039">
      <w:pPr>
        <w:rPr>
          <w:rFonts w:ascii="Verdana" w:hAnsi="Verdana"/>
          <w:color w:val="000000"/>
          <w:sz w:val="24"/>
          <w:szCs w:val="24"/>
        </w:rPr>
      </w:pPr>
      <w:proofErr w:type="spellStart"/>
      <w:r>
        <w:rPr>
          <w:rFonts w:ascii="Verdana" w:hAnsi="Verdana"/>
          <w:color w:val="000000"/>
          <w:sz w:val="24"/>
          <w:szCs w:val="24"/>
        </w:rPr>
        <w:t>RLilb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>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이애하고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사용하려면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강화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추상화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계층의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사용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방법을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알아야함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578B7DDA" w14:textId="781F98BE" w:rsidR="00250039" w:rsidRPr="00250039" w:rsidRDefault="00250039">
      <w:pPr>
        <w:rPr>
          <w:rFonts w:ascii="Verdana" w:hAnsi="Verdana" w:hint="eastAsi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강화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지원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 w:hint="eastAsia"/>
          <w:color w:val="000000"/>
          <w:sz w:val="24"/>
          <w:szCs w:val="24"/>
        </w:rPr>
        <w:t>라이브러리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: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최상위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층에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있는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구성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요소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강화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필요한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라이브러리임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RLilb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>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강화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환경으로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OpenAI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Gym, </w:t>
      </w:r>
      <w:r>
        <w:rPr>
          <w:rFonts w:ascii="Verdana" w:hAnsi="Verdana" w:hint="eastAsia"/>
          <w:color w:val="000000"/>
          <w:sz w:val="24"/>
          <w:szCs w:val="24"/>
        </w:rPr>
        <w:t>다중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에이전트</w:t>
      </w:r>
      <w:r>
        <w:rPr>
          <w:rFonts w:ascii="Verdana" w:hAnsi="Verdana"/>
          <w:color w:val="000000"/>
          <w:sz w:val="24"/>
          <w:szCs w:val="24"/>
        </w:rPr>
        <w:t xml:space="preserve">, </w:t>
      </w:r>
      <w:r>
        <w:rPr>
          <w:rFonts w:ascii="Verdana" w:hAnsi="Verdana" w:hint="eastAsia"/>
          <w:color w:val="000000"/>
          <w:sz w:val="24"/>
          <w:szCs w:val="24"/>
        </w:rPr>
        <w:t>배치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시뮬레이터</w:t>
      </w:r>
      <w:r>
        <w:rPr>
          <w:rFonts w:ascii="Verdana" w:hAnsi="Verdana" w:hint="eastAsia"/>
          <w:color w:val="000000"/>
          <w:sz w:val="24"/>
          <w:szCs w:val="24"/>
        </w:rPr>
        <w:t>,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사용자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에이전트를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지원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그리고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환경에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정책을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실시간으로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반영하는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REST API</w:t>
      </w:r>
      <w:r>
        <w:rPr>
          <w:rFonts w:ascii="Verdana" w:hAnsi="Verdana" w:hint="eastAsia"/>
          <w:color w:val="000000"/>
          <w:sz w:val="24"/>
          <w:szCs w:val="24"/>
        </w:rPr>
        <w:t>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상요자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에이전트에서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제공함</w:t>
      </w:r>
    </w:p>
    <w:sectPr w:rsidR="00250039" w:rsidRPr="002500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4C629" w14:textId="77777777" w:rsidR="00111B17" w:rsidRDefault="00111B17" w:rsidP="005F3661">
      <w:pPr>
        <w:spacing w:after="0" w:line="240" w:lineRule="auto"/>
      </w:pPr>
      <w:r>
        <w:separator/>
      </w:r>
    </w:p>
  </w:endnote>
  <w:endnote w:type="continuationSeparator" w:id="0">
    <w:p w14:paraId="3DBEBF26" w14:textId="77777777" w:rsidR="00111B17" w:rsidRDefault="00111B17" w:rsidP="005F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E5DE9" w14:textId="77777777" w:rsidR="00111B17" w:rsidRDefault="00111B17" w:rsidP="005F3661">
      <w:pPr>
        <w:spacing w:after="0" w:line="240" w:lineRule="auto"/>
      </w:pPr>
      <w:r>
        <w:separator/>
      </w:r>
    </w:p>
  </w:footnote>
  <w:footnote w:type="continuationSeparator" w:id="0">
    <w:p w14:paraId="4BEA921A" w14:textId="77777777" w:rsidR="00111B17" w:rsidRDefault="00111B17" w:rsidP="005F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3DA8"/>
    <w:multiLevelType w:val="hybridMultilevel"/>
    <w:tmpl w:val="C2D606AC"/>
    <w:lvl w:ilvl="0" w:tplc="6DD4F3E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36"/>
    <w:rsid w:val="000020B4"/>
    <w:rsid w:val="000100B1"/>
    <w:rsid w:val="00020BED"/>
    <w:rsid w:val="00067574"/>
    <w:rsid w:val="00077058"/>
    <w:rsid w:val="00111B17"/>
    <w:rsid w:val="00150FA8"/>
    <w:rsid w:val="001618BC"/>
    <w:rsid w:val="0018075B"/>
    <w:rsid w:val="001A192B"/>
    <w:rsid w:val="001C2A2D"/>
    <w:rsid w:val="001D0FDD"/>
    <w:rsid w:val="001F0A6D"/>
    <w:rsid w:val="00231EC9"/>
    <w:rsid w:val="0024354D"/>
    <w:rsid w:val="00250039"/>
    <w:rsid w:val="00250232"/>
    <w:rsid w:val="002658D1"/>
    <w:rsid w:val="002833EF"/>
    <w:rsid w:val="002B2290"/>
    <w:rsid w:val="002B6F7E"/>
    <w:rsid w:val="002C55E7"/>
    <w:rsid w:val="003033A7"/>
    <w:rsid w:val="00370748"/>
    <w:rsid w:val="003B1E89"/>
    <w:rsid w:val="003D30F8"/>
    <w:rsid w:val="003F0D14"/>
    <w:rsid w:val="00404A4F"/>
    <w:rsid w:val="00412265"/>
    <w:rsid w:val="00462FC4"/>
    <w:rsid w:val="004705B8"/>
    <w:rsid w:val="004949F5"/>
    <w:rsid w:val="004A0D96"/>
    <w:rsid w:val="004C20EB"/>
    <w:rsid w:val="004E3C51"/>
    <w:rsid w:val="005256F1"/>
    <w:rsid w:val="005610F7"/>
    <w:rsid w:val="00597B89"/>
    <w:rsid w:val="005C54D8"/>
    <w:rsid w:val="005C7C90"/>
    <w:rsid w:val="005D2357"/>
    <w:rsid w:val="005E4055"/>
    <w:rsid w:val="005F3661"/>
    <w:rsid w:val="006357D1"/>
    <w:rsid w:val="00645BB5"/>
    <w:rsid w:val="00687A6F"/>
    <w:rsid w:val="00695B81"/>
    <w:rsid w:val="00775107"/>
    <w:rsid w:val="0079440E"/>
    <w:rsid w:val="007A4E8E"/>
    <w:rsid w:val="007B603A"/>
    <w:rsid w:val="007B6F1E"/>
    <w:rsid w:val="007E0364"/>
    <w:rsid w:val="007F2390"/>
    <w:rsid w:val="00800C62"/>
    <w:rsid w:val="008307E7"/>
    <w:rsid w:val="008547A2"/>
    <w:rsid w:val="008925E0"/>
    <w:rsid w:val="00893156"/>
    <w:rsid w:val="008B2383"/>
    <w:rsid w:val="009140F3"/>
    <w:rsid w:val="0097012B"/>
    <w:rsid w:val="009973DA"/>
    <w:rsid w:val="009B652A"/>
    <w:rsid w:val="009F3046"/>
    <w:rsid w:val="009F3C85"/>
    <w:rsid w:val="00A03B2A"/>
    <w:rsid w:val="00A10144"/>
    <w:rsid w:val="00A37613"/>
    <w:rsid w:val="00A71656"/>
    <w:rsid w:val="00A7647B"/>
    <w:rsid w:val="00A77FC0"/>
    <w:rsid w:val="00AD1073"/>
    <w:rsid w:val="00AD6170"/>
    <w:rsid w:val="00AE1C08"/>
    <w:rsid w:val="00B22C12"/>
    <w:rsid w:val="00B23DEE"/>
    <w:rsid w:val="00B30DA6"/>
    <w:rsid w:val="00BB3AC2"/>
    <w:rsid w:val="00BE1B64"/>
    <w:rsid w:val="00C20EC3"/>
    <w:rsid w:val="00C4415F"/>
    <w:rsid w:val="00C5739A"/>
    <w:rsid w:val="00C960A9"/>
    <w:rsid w:val="00CC1F9E"/>
    <w:rsid w:val="00D2379E"/>
    <w:rsid w:val="00D83F11"/>
    <w:rsid w:val="00DB582A"/>
    <w:rsid w:val="00DB7D3D"/>
    <w:rsid w:val="00DE1C21"/>
    <w:rsid w:val="00DF2726"/>
    <w:rsid w:val="00E06C3C"/>
    <w:rsid w:val="00E1067B"/>
    <w:rsid w:val="00E15E36"/>
    <w:rsid w:val="00E26D93"/>
    <w:rsid w:val="00E373C4"/>
    <w:rsid w:val="00E7712B"/>
    <w:rsid w:val="00E9132F"/>
    <w:rsid w:val="00EE27B0"/>
    <w:rsid w:val="00F056AC"/>
    <w:rsid w:val="00F12BDF"/>
    <w:rsid w:val="00F569F5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D868"/>
  <w15:chartTrackingRefBased/>
  <w15:docId w15:val="{4527697A-B7D7-45FC-85DC-05653197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15E36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15E36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15E3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15E36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15E36"/>
    <w:rPr>
      <w:b/>
      <w:bCs/>
    </w:rPr>
  </w:style>
  <w:style w:type="paragraph" w:styleId="a7">
    <w:name w:val="List Paragraph"/>
    <w:basedOn w:val="a"/>
    <w:uiPriority w:val="34"/>
    <w:qFormat/>
    <w:rsid w:val="00370748"/>
    <w:pPr>
      <w:ind w:leftChars="400" w:left="800"/>
    </w:pPr>
  </w:style>
  <w:style w:type="paragraph" w:styleId="a8">
    <w:name w:val="header"/>
    <w:basedOn w:val="a"/>
    <w:link w:val="Char1"/>
    <w:uiPriority w:val="99"/>
    <w:unhideWhenUsed/>
    <w:rsid w:val="005F36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5F3661"/>
  </w:style>
  <w:style w:type="paragraph" w:styleId="a9">
    <w:name w:val="footer"/>
    <w:basedOn w:val="a"/>
    <w:link w:val="Char2"/>
    <w:uiPriority w:val="99"/>
    <w:unhideWhenUsed/>
    <w:rsid w:val="005F366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5F3661"/>
  </w:style>
  <w:style w:type="paragraph" w:styleId="aa">
    <w:name w:val="Normal (Web)"/>
    <w:basedOn w:val="a"/>
    <w:uiPriority w:val="99"/>
    <w:semiHidden/>
    <w:unhideWhenUsed/>
    <w:rsid w:val="00C960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62063@office.dongseo.ac.kr</dc:creator>
  <cp:keywords/>
  <dc:description/>
  <cp:lastModifiedBy>이덕수</cp:lastModifiedBy>
  <cp:revision>74</cp:revision>
  <dcterms:created xsi:type="dcterms:W3CDTF">2021-02-26T08:31:00Z</dcterms:created>
  <dcterms:modified xsi:type="dcterms:W3CDTF">2021-11-22T11:20:00Z</dcterms:modified>
</cp:coreProperties>
</file>