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both"/>
        <w:rPr/>
      </w:pPr>
      <w:bookmarkStart w:colFirst="0" w:colLast="0" w:name="_kj1iwbqofvtk" w:id="0"/>
      <w:bookmarkEnd w:id="0"/>
      <w:r w:rsidDel="00000000" w:rsidR="00000000" w:rsidRPr="00000000">
        <w:rPr>
          <w:rtl w:val="0"/>
        </w:rPr>
        <w:t xml:space="preserve">Ze World Model with Predicate Actualization and Filtering</w:t>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right"/>
        <w:rPr/>
      </w:pPr>
      <w:r w:rsidDel="00000000" w:rsidR="00000000" w:rsidRPr="00000000">
        <w:rPr>
          <w:rtl w:val="0"/>
        </w:rPr>
        <w:t xml:space="preserve">Jaba Tkemaladze¹</w:t>
        <w:br w:type="textWrapping"/>
        <w:t xml:space="preserve">¹Director of Research, Longevity Clinic, Inc, Georgia</w:t>
        <w:br w:type="textWrapping"/>
      </w:r>
      <w:hyperlink r:id="rId6">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7">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04">
      <w:pPr>
        <w:pStyle w:val="Heading1"/>
        <w:jc w:val="both"/>
        <w:rPr/>
      </w:pPr>
      <w:bookmarkStart w:colFirst="0" w:colLast="0" w:name="_9qdpn5m670lw" w:id="1"/>
      <w:bookmarkEnd w:id="1"/>
      <w:r w:rsidDel="00000000" w:rsidR="00000000" w:rsidRPr="00000000">
        <w:rPr>
          <w:rtl w:val="0"/>
        </w:rPr>
        <w:t xml:space="preserve">Abstract</w:t>
      </w:r>
    </w:p>
    <w:p w:rsidR="00000000" w:rsidDel="00000000" w:rsidP="00000000" w:rsidRDefault="00000000" w:rsidRPr="00000000" w14:paraId="00000005">
      <w:pPr>
        <w:jc w:val="both"/>
        <w:rPr/>
      </w:pPr>
      <w:r w:rsidDel="00000000" w:rsidR="00000000" w:rsidRPr="00000000">
        <w:rPr>
          <w:rtl w:val="0"/>
        </w:rPr>
        <w:t xml:space="preserve">This article introduces a novel predictive world modeling system grounded in the principles of dynamic actualization and adaptive predicate filtering. At its core, the model operates on minimal informational elements—termed "crumbs"—which serve as the foundational input for constructing a continuously evolving probabilistic representation of the external environment. The system initiates with an unbiased match probability of 0.5, which undergoes exponential attenuation, reaching values as low as 0.00001 as the number of internal counters and representational depth increase.</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Fonts w:ascii="Arial Unicode MS" w:cs="Arial Unicode MS" w:eastAsia="Arial Unicode MS" w:hAnsi="Arial Unicode MS"/>
          <w:rtl w:val="0"/>
        </w:rPr>
        <w:t xml:space="preserve">The architecture incorporates three principal mechanisms: (1) the targeted actualization of statistically significant patterns using an aggressive update rule (PredictIncrement = 2), (2) selective suppression of infrequently triggered predicates while maintaining a high level of plasticity (γ ≥ 0.95) to preserve adaptability, and (3) a minimalist, resource-aware structural design that reduces computational overhead by 37–42% compared to conventional predictive frameworks.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Experimental validation on stable data streams demonstrates robust performance: prediction accuracies range from 78% to 92%, with adaptation latencies of 2–3 seconds and resilience to environmental noise levels up to 15%. In comparative evaluations, the proposed system outperforms long short-term memory (LSTM) networks, requiring only one-third of the training data, and exhibits 40% greater flexibility than standard Markov models.</w:t>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The system additionally manifests biologically inspired characteristics, including nonuniform attention dynamics and energy efficiency on par with neocortical activity (achieving 40–45% energy reduction). Anticipated domains of application include decentralized IoT infrastructures, predictive cybersecurity protocols, and adaptive energy grid control. Future research will explore the integration of explicit temporal structures and multi-level hierarchical pattern representation to enhance long-term generalization and scalability.</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bCs w:val="1"/>
          <w:rtl w:val="0"/>
        </w:rPr>
        <w:t xml:space="preserve">Keywords: </w:t>
      </w:r>
      <w:r w:rsidDel="00000000" w:rsidR="00000000" w:rsidRPr="00000000">
        <w:rPr>
          <w:rtl w:val="0"/>
        </w:rPr>
        <w:t xml:space="preserve">artificial intelligence, prediction, filtering, actualization, data streams, biologically inspired algorithms, energy-efficient computing</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pStyle w:val="Title"/>
        <w:jc w:val="both"/>
        <w:rPr/>
      </w:pPr>
      <w:bookmarkStart w:colFirst="0" w:colLast="0" w:name="_s87zsyknmyss" w:id="2"/>
      <w:bookmarkEnd w:id="2"/>
      <w:r w:rsidDel="00000000" w:rsidR="00000000" w:rsidRPr="00000000">
        <w:rPr>
          <w:rtl w:val="0"/>
        </w:rPr>
        <w:t xml:space="preserve">Ze модель мира с актуализацией и фильтрацией предикатов</w:t>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t xml:space="preserve">Джаба Ткемаладзе¹</w:t>
      </w:r>
    </w:p>
    <w:p w:rsidR="00000000" w:rsidDel="00000000" w:rsidP="00000000" w:rsidRDefault="00000000" w:rsidRPr="00000000" w14:paraId="00000013">
      <w:pPr>
        <w:jc w:val="right"/>
        <w:rPr/>
      </w:pPr>
      <w:r w:rsidDel="00000000" w:rsidR="00000000" w:rsidRPr="00000000">
        <w:rPr>
          <w:rtl w:val="0"/>
        </w:rPr>
        <w:t xml:space="preserve">¹Директор исследований, Longevity Clinic, Inc, Georgia</w:t>
      </w:r>
    </w:p>
    <w:p w:rsidR="00000000" w:rsidDel="00000000" w:rsidP="00000000" w:rsidRDefault="00000000" w:rsidRPr="00000000" w14:paraId="00000014">
      <w:pPr>
        <w:jc w:val="right"/>
        <w:rPr/>
      </w:pPr>
      <w:hyperlink r:id="rId8">
        <w:r w:rsidDel="00000000" w:rsidR="00000000" w:rsidRPr="00000000">
          <w:rPr>
            <w:color w:val="1155cc"/>
            <w:u w:val="single"/>
            <w:rtl w:val="0"/>
          </w:rPr>
          <w:t xml:space="preserve">https://orcid.org/0000-0001-8651-7243</w:t>
        </w:r>
      </w:hyperlink>
      <w:r w:rsidDel="00000000" w:rsidR="00000000" w:rsidRPr="00000000">
        <w:rPr>
          <w:rtl w:val="0"/>
        </w:rPr>
        <w:t xml:space="preserve"> ; </w:t>
      </w:r>
      <w:hyperlink r:id="rId9">
        <w:r w:rsidDel="00000000" w:rsidR="00000000" w:rsidRPr="00000000">
          <w:rPr>
            <w:color w:val="1155cc"/>
            <w:u w:val="single"/>
            <w:rtl w:val="0"/>
          </w:rPr>
          <w:t xml:space="preserve">jtkemaladze@longevity.ge</w:t>
        </w:r>
      </w:hyperlink>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r>
    </w:p>
    <w:p w:rsidR="00000000" w:rsidDel="00000000" w:rsidP="00000000" w:rsidRDefault="00000000" w:rsidRPr="00000000" w14:paraId="00000016">
      <w:pPr>
        <w:pStyle w:val="Heading1"/>
        <w:jc w:val="both"/>
        <w:rPr/>
      </w:pPr>
      <w:bookmarkStart w:colFirst="0" w:colLast="0" w:name="_vbsfsx6wfob1" w:id="3"/>
      <w:bookmarkEnd w:id="3"/>
      <w:r w:rsidDel="00000000" w:rsidR="00000000" w:rsidRPr="00000000">
        <w:rPr>
          <w:rtl w:val="0"/>
        </w:rPr>
        <w:t xml:space="preserve">Абстракт</w:t>
      </w:r>
    </w:p>
    <w:p w:rsidR="00000000" w:rsidDel="00000000" w:rsidP="00000000" w:rsidRDefault="00000000" w:rsidRPr="00000000" w14:paraId="00000017">
      <w:pPr>
        <w:jc w:val="both"/>
        <w:rPr/>
      </w:pPr>
      <w:r w:rsidDel="00000000" w:rsidR="00000000" w:rsidRPr="00000000">
        <w:rPr>
          <w:rFonts w:ascii="Arial Unicode MS" w:cs="Arial Unicode MS" w:eastAsia="Arial Unicode MS" w:hAnsi="Arial Unicode MS"/>
          <w:rtl w:val="0"/>
        </w:rPr>
        <w:t xml:space="preserve">В данной статье представлена инновационная прогнозирующая модель мира, основанная на динамической актуализации и адаптивной фильтрации предикатов. Система обрабатывает элементарные единицы информации — "крошки" (crumbs) — для построения вероятностной картины окружающей среды, демонстрируя начальную вероятность совпадений 0.5 и экспоненциальное затухание до 0.00001 при увеличении числа счетчиков. Ключевые механизмы включают: (1) актуализацию значимых паттернов с PredictIncrement=2, (2) фильтрацию редко используемых предикатов при сохранении баланса пластичности (γ≥0.95), и (3) ресурсоэффективную архитектуру, обеспечивающую 37-42% экономии вычислений. Экспериментальные результаты показывают точность прогнозов 78-92% для стабильных потоков, скорость адаптации 2-3 секунды и устойчивость к 15% шума. Сравнительный анализ выявил преимущества перед LSTM-сетями (в 3 раза меньше данных для обучения) и марковскими моделями (на 40% выше адаптивность). Модель демонстрирует биологически правдоподобные свойства, включая нелинейное распределение внимания и энергетическую эффективность, близкую к показателям неокортекса (40-45%). Перспективы применения включают IoT, кибербезопасность и управление энергосистемами, а дальнейшие исследования направлены на интеграцию временно́й модели и иерархической организации паттернов.</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bCs w:val="1"/>
          <w:rtl w:val="0"/>
        </w:rPr>
        <w:t xml:space="preserve">Ключевые слова:</w:t>
      </w:r>
      <w:r w:rsidDel="00000000" w:rsidR="00000000" w:rsidRPr="00000000">
        <w:rPr>
          <w:rtl w:val="0"/>
        </w:rPr>
        <w:t xml:space="preserve"> искусственный интеллект, прогноз, фильтрация, актуализация, поток данных, биологически инспирированные алгоритмы, энергоэффективные вычисления.</w:t>
      </w:r>
    </w:p>
    <w:p w:rsidR="00000000" w:rsidDel="00000000" w:rsidP="00000000" w:rsidRDefault="00000000" w:rsidRPr="00000000" w14:paraId="0000001A">
      <w:pPr>
        <w:pStyle w:val="Heading1"/>
        <w:jc w:val="both"/>
        <w:rPr/>
      </w:pPr>
      <w:bookmarkStart w:colFirst="0" w:colLast="0" w:name="_wow34ka1btay" w:id="4"/>
      <w:bookmarkEnd w:id="4"/>
      <w:r w:rsidDel="00000000" w:rsidR="00000000" w:rsidRPr="00000000">
        <w:rPr>
          <w:rtl w:val="0"/>
        </w:rPr>
        <w:t xml:space="preserve">Введение</w:t>
      </w:r>
    </w:p>
    <w:p w:rsidR="00000000" w:rsidDel="00000000" w:rsidP="00000000" w:rsidRDefault="00000000" w:rsidRPr="00000000" w14:paraId="0000001B">
      <w:pPr>
        <w:jc w:val="both"/>
        <w:rPr/>
      </w:pPr>
      <w:r w:rsidDel="00000000" w:rsidR="00000000" w:rsidRPr="00000000">
        <w:rPr>
          <w:rtl w:val="0"/>
        </w:rPr>
        <w:t xml:space="preserve">Современные исследования в области искусственной жизни (ИЖ) стремятся создать системы, способные не только реагировать на изменения среды, но и прогнозировать будущие состояния (Lungarella et al., 2003). Этот амбициозный научный вызов находится на переднем крае междисциплинарных исследований, объединяя достижения компьютерных наук, когнитивной психологии, нейробиологии и теории сложных систем. В данной работе представлена инновационная архитектура ИЖ-системы, основанная на концепции "крошек" (crumbs) – элементарных единиц информации, из которых строится комплексная модель мира. Такой подход позволяет системе не только анализировать текущие данные в режиме реального времени, но и формировать вероятностные прогнозы будущих состояний на основе накопленного опыта, демонстрируя свойства, аналогичные биологическим системам обучения и адаптации.</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both"/>
        <w:rPr/>
      </w:pPr>
      <w:r w:rsidDel="00000000" w:rsidR="00000000" w:rsidRPr="00000000">
        <w:rPr>
          <w:rtl w:val="0"/>
        </w:rPr>
        <w:t xml:space="preserve">Искусственная жизнь как самостоятельное научное направление сформировалась в конце 1980-х годов (Langton, 1989) и с тех пор претерпела значительную эволюцию. Согласно определению Бедо (Bedau, 2003), ИЖ занимается изучением "жизни как она могла бы быть", исследуя фундаментальные принципы биологической организации через их компьютерное моделирование. В отличие от классического искусственного интеллекта, который традиционно фокусируется на решении узкоспециализированных задач (таких как распознавание образов или игра в шахматы), системы искусственной жизни стремятся воспроизвести базовые свойства живых организмов: адаптивность, самоорганизацию, способность к прогнозированию и эмерджентное поведение (Prokopenko et al., 2009). Эти характеристики делают ИЖ-системы особенно перспективными для работы в условиях неопределенности и динамически изменяющихся сред.</w:t>
      </w:r>
    </w:p>
    <w:p w:rsidR="00000000" w:rsidDel="00000000" w:rsidP="00000000" w:rsidRDefault="00000000" w:rsidRPr="00000000" w14:paraId="0000001E">
      <w:pPr>
        <w:pStyle w:val="Heading2"/>
        <w:jc w:val="both"/>
        <w:rPr/>
      </w:pPr>
      <w:bookmarkStart w:colFirst="0" w:colLast="0" w:name="_7vvt0krdm0c0" w:id="5"/>
      <w:bookmarkEnd w:id="5"/>
      <w:r w:rsidDel="00000000" w:rsidR="00000000" w:rsidRPr="00000000">
        <w:rPr>
          <w:rtl w:val="0"/>
        </w:rPr>
        <w:t xml:space="preserve">Теоретические основы</w:t>
      </w:r>
    </w:p>
    <w:p w:rsidR="00000000" w:rsidDel="00000000" w:rsidP="00000000" w:rsidRDefault="00000000" w:rsidRPr="00000000" w14:paraId="0000001F">
      <w:pPr>
        <w:pStyle w:val="Heading3"/>
        <w:jc w:val="both"/>
        <w:rPr/>
      </w:pPr>
      <w:bookmarkStart w:colFirst="0" w:colLast="0" w:name="_i471qcp7ebck" w:id="6"/>
      <w:bookmarkEnd w:id="6"/>
      <w:r w:rsidDel="00000000" w:rsidR="00000000" w:rsidRPr="00000000">
        <w:rPr>
          <w:rtl w:val="0"/>
        </w:rPr>
        <w:t xml:space="preserve">Концептуальные рамки искусственной жизни</w:t>
      </w:r>
    </w:p>
    <w:p w:rsidR="00000000" w:rsidDel="00000000" w:rsidP="00000000" w:rsidRDefault="00000000" w:rsidRPr="00000000" w14:paraId="00000020">
      <w:pPr>
        <w:jc w:val="both"/>
        <w:rPr/>
      </w:pPr>
      <w:r w:rsidDel="00000000" w:rsidR="00000000" w:rsidRPr="00000000">
        <w:rPr>
          <w:rtl w:val="0"/>
        </w:rPr>
        <w:t xml:space="preserve">Феномен искусственной жизни можно рассматривать через призму трех взаимосвязанных аспектов (Bedau, 2003):</w:t>
      </w:r>
    </w:p>
    <w:p w:rsidR="00000000" w:rsidDel="00000000" w:rsidP="00000000" w:rsidRDefault="00000000" w:rsidRPr="00000000" w14:paraId="00000021">
      <w:pPr>
        <w:numPr>
          <w:ilvl w:val="0"/>
          <w:numId w:val="46"/>
        </w:numPr>
        <w:ind w:left="720" w:hanging="360"/>
        <w:jc w:val="both"/>
      </w:pPr>
      <w:r w:rsidDel="00000000" w:rsidR="00000000" w:rsidRPr="00000000">
        <w:rPr>
          <w:rtl w:val="0"/>
        </w:rPr>
        <w:t xml:space="preserve">Синтетический подход – создание искусственных систем, демонстрирующих свойства живых организмов</w:t>
      </w:r>
    </w:p>
    <w:p w:rsidR="00000000" w:rsidDel="00000000" w:rsidP="00000000" w:rsidRDefault="00000000" w:rsidRPr="00000000" w14:paraId="00000022">
      <w:pPr>
        <w:numPr>
          <w:ilvl w:val="0"/>
          <w:numId w:val="46"/>
        </w:numPr>
        <w:ind w:left="720" w:hanging="360"/>
        <w:jc w:val="both"/>
      </w:pPr>
      <w:r w:rsidDel="00000000" w:rsidR="00000000" w:rsidRPr="00000000">
        <w:rPr>
          <w:rtl w:val="0"/>
        </w:rPr>
        <w:t xml:space="preserve">Аналитический подход – использование компьютерных моделей для изучения фундаментальных принципов биологической организации</w:t>
      </w:r>
    </w:p>
    <w:p w:rsidR="00000000" w:rsidDel="00000000" w:rsidP="00000000" w:rsidRDefault="00000000" w:rsidRPr="00000000" w14:paraId="00000023">
      <w:pPr>
        <w:numPr>
          <w:ilvl w:val="0"/>
          <w:numId w:val="46"/>
        </w:numPr>
        <w:ind w:left="720" w:hanging="360"/>
        <w:jc w:val="both"/>
      </w:pPr>
      <w:r w:rsidDel="00000000" w:rsidR="00000000" w:rsidRPr="00000000">
        <w:rPr>
          <w:rtl w:val="0"/>
        </w:rPr>
        <w:t xml:space="preserve">Технологический подход – разработка практических приложений, вдохновленных биологическими системами</w:t>
      </w:r>
    </w:p>
    <w:p w:rsidR="00000000" w:rsidDel="00000000" w:rsidP="00000000" w:rsidRDefault="00000000" w:rsidRPr="00000000" w14:paraId="00000024">
      <w:pPr>
        <w:jc w:val="both"/>
        <w:rPr/>
      </w:pPr>
      <w:r w:rsidDel="00000000" w:rsidR="00000000" w:rsidRPr="00000000">
        <w:rPr>
          <w:rtl w:val="0"/>
        </w:rPr>
        <w:t xml:space="preserve">Предлагаемая в данной работе система относится ко всем трем категориям, сочетая теоретическое моделирование когнитивных процессов с практической реализацией эффективных алгоритмов обработки данных.</w:t>
      </w:r>
    </w:p>
    <w:p w:rsidR="00000000" w:rsidDel="00000000" w:rsidP="00000000" w:rsidRDefault="00000000" w:rsidRPr="00000000" w14:paraId="00000025">
      <w:pPr>
        <w:pStyle w:val="Heading3"/>
        <w:jc w:val="both"/>
        <w:rPr/>
      </w:pPr>
      <w:bookmarkStart w:colFirst="0" w:colLast="0" w:name="_d3ahy376bron" w:id="7"/>
      <w:bookmarkEnd w:id="7"/>
      <w:r w:rsidDel="00000000" w:rsidR="00000000" w:rsidRPr="00000000">
        <w:rPr>
          <w:rtl w:val="0"/>
        </w:rPr>
        <w:t xml:space="preserve">Биологические аналогии и вдохновение</w:t>
      </w:r>
    </w:p>
    <w:p w:rsidR="00000000" w:rsidDel="00000000" w:rsidP="00000000" w:rsidRDefault="00000000" w:rsidRPr="00000000" w14:paraId="00000026">
      <w:pPr>
        <w:jc w:val="both"/>
        <w:rPr/>
      </w:pPr>
      <w:r w:rsidDel="00000000" w:rsidR="00000000" w:rsidRPr="00000000">
        <w:rPr>
          <w:rtl w:val="0"/>
        </w:rPr>
        <w:t xml:space="preserve">Концепция "крошек" (crumbs) как элементарных единиц информации находит прямые аналогии в нейробиологических исследованиях. Работы Хокинса и Блейксли (Hawkins &amp; Blakeslee, 2004) показывают, что человеческий мозг обрабатывает информацию через систему предсказаний, постоянно сравнивая поступающие сенсорные данные с внутренними моделями. Аналогичным образом, предложенная система строит динамическую карту мира, где каждая "крошка" представляет собой элементарный паттерн, ассоциированный с определенной вероятностью появления.</w:t>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Важнейшим биологическим принципом, заложенным в систему, является иерархическая организация памяти. Исследования Кригескорте и Дугласа (Kriegeskorte &amp; Douglas, 2018) демонстрируют, что нервная система организует информацию в иерархические структуры, где базовые элементы комбинируются во все более сложные паттерны. В данной системе этот принцип реализован через механизм актуализации, который выделяет наиболее значимые комбинации "крошек" и формирует из них устойчивые ассоциации. Впоследствии, из выявленных между паузами шума паттернов, будут формироваться элементарные частицы образов, а из самих образов древо знания и самопознания. Но это дальнейшее развитие системы и не обсуждается в данной статье.</w:t>
      </w:r>
    </w:p>
    <w:p w:rsidR="00000000" w:rsidDel="00000000" w:rsidP="00000000" w:rsidRDefault="00000000" w:rsidRPr="00000000" w14:paraId="00000029">
      <w:pPr>
        <w:pStyle w:val="Heading3"/>
        <w:jc w:val="both"/>
        <w:rPr/>
      </w:pPr>
      <w:bookmarkStart w:colFirst="0" w:colLast="0" w:name="_1ozl3uuc6yo3" w:id="8"/>
      <w:bookmarkEnd w:id="8"/>
      <w:r w:rsidDel="00000000" w:rsidR="00000000" w:rsidRPr="00000000">
        <w:rPr>
          <w:rtl w:val="0"/>
        </w:rPr>
        <w:t xml:space="preserve">Сравнение с существующими подходами</w:t>
      </w:r>
    </w:p>
    <w:p w:rsidR="00000000" w:rsidDel="00000000" w:rsidP="00000000" w:rsidRDefault="00000000" w:rsidRPr="00000000" w14:paraId="0000002A">
      <w:pPr>
        <w:jc w:val="both"/>
        <w:rPr/>
      </w:pPr>
      <w:r w:rsidDel="00000000" w:rsidR="00000000" w:rsidRPr="00000000">
        <w:rPr>
          <w:rtl w:val="0"/>
        </w:rPr>
        <w:t xml:space="preserve">Традиционные системы искусственного интеллекта можно условно разделить на три категории по способу работы с информацией:</w:t>
      </w:r>
    </w:p>
    <w:p w:rsidR="00000000" w:rsidDel="00000000" w:rsidP="00000000" w:rsidRDefault="00000000" w:rsidRPr="00000000" w14:paraId="0000002B">
      <w:pPr>
        <w:numPr>
          <w:ilvl w:val="0"/>
          <w:numId w:val="27"/>
        </w:numPr>
        <w:ind w:left="720" w:hanging="360"/>
        <w:jc w:val="both"/>
      </w:pPr>
      <w:r w:rsidDel="00000000" w:rsidR="00000000" w:rsidRPr="00000000">
        <w:rPr>
          <w:rtl w:val="0"/>
        </w:rPr>
        <w:t xml:space="preserve">Символьные системы (Newell &amp; Simon, 1976) – используют явные правила и логические конструкции</w:t>
      </w:r>
    </w:p>
    <w:p w:rsidR="00000000" w:rsidDel="00000000" w:rsidP="00000000" w:rsidRDefault="00000000" w:rsidRPr="00000000" w14:paraId="0000002C">
      <w:pPr>
        <w:numPr>
          <w:ilvl w:val="0"/>
          <w:numId w:val="27"/>
        </w:numPr>
        <w:ind w:left="720" w:hanging="360"/>
        <w:jc w:val="both"/>
      </w:pPr>
      <w:r w:rsidDel="00000000" w:rsidR="00000000" w:rsidRPr="00000000">
        <w:rPr>
          <w:rtl w:val="0"/>
        </w:rPr>
        <w:t xml:space="preserve">Коннекционистские модели (Rumelhart &amp; McClelland, 1986) – основаны на нейросетевых архитектурах</w:t>
      </w:r>
    </w:p>
    <w:p w:rsidR="00000000" w:rsidDel="00000000" w:rsidP="00000000" w:rsidRDefault="00000000" w:rsidRPr="00000000" w14:paraId="0000002D">
      <w:pPr>
        <w:numPr>
          <w:ilvl w:val="0"/>
          <w:numId w:val="27"/>
        </w:numPr>
        <w:ind w:left="720" w:hanging="360"/>
        <w:jc w:val="both"/>
      </w:pPr>
      <w:r w:rsidDel="00000000" w:rsidR="00000000" w:rsidRPr="00000000">
        <w:rPr>
          <w:rtl w:val="0"/>
        </w:rPr>
        <w:t xml:space="preserve">Динамические системы (Thelen &amp; Smith, 1994) – рассматривают познание как процесс непрерывного взаимодействия со средой</w:t>
      </w:r>
    </w:p>
    <w:p w:rsidR="00000000" w:rsidDel="00000000" w:rsidP="00000000" w:rsidRDefault="00000000" w:rsidRPr="00000000" w14:paraId="0000002E">
      <w:pPr>
        <w:jc w:val="both"/>
        <w:rPr/>
      </w:pPr>
      <w:r w:rsidDel="00000000" w:rsidR="00000000" w:rsidRPr="00000000">
        <w:rPr>
          <w:rtl w:val="0"/>
        </w:rPr>
        <w:t xml:space="preserve">Предлагаемая система занимает промежуточное положение между этими подходами, сочетая:</w:t>
      </w:r>
    </w:p>
    <w:p w:rsidR="00000000" w:rsidDel="00000000" w:rsidP="00000000" w:rsidRDefault="00000000" w:rsidRPr="00000000" w14:paraId="0000002F">
      <w:pPr>
        <w:numPr>
          <w:ilvl w:val="0"/>
          <w:numId w:val="7"/>
        </w:numPr>
        <w:ind w:left="720" w:hanging="360"/>
        <w:jc w:val="both"/>
      </w:pPr>
      <w:r w:rsidDel="00000000" w:rsidR="00000000" w:rsidRPr="00000000">
        <w:rPr>
          <w:rtl w:val="0"/>
        </w:rPr>
        <w:t xml:space="preserve">Дискретность символьных систем (явное представление "крошек")</w:t>
      </w:r>
    </w:p>
    <w:p w:rsidR="00000000" w:rsidDel="00000000" w:rsidP="00000000" w:rsidRDefault="00000000" w:rsidRPr="00000000" w14:paraId="00000030">
      <w:pPr>
        <w:numPr>
          <w:ilvl w:val="0"/>
          <w:numId w:val="7"/>
        </w:numPr>
        <w:ind w:left="720" w:hanging="360"/>
        <w:jc w:val="both"/>
      </w:pPr>
      <w:r w:rsidDel="00000000" w:rsidR="00000000" w:rsidRPr="00000000">
        <w:rPr>
          <w:rtl w:val="0"/>
        </w:rPr>
        <w:t xml:space="preserve">Адаптивность нейросетей (механизм обучения)</w:t>
      </w:r>
    </w:p>
    <w:p w:rsidR="00000000" w:rsidDel="00000000" w:rsidP="00000000" w:rsidRDefault="00000000" w:rsidRPr="00000000" w14:paraId="00000031">
      <w:pPr>
        <w:numPr>
          <w:ilvl w:val="0"/>
          <w:numId w:val="7"/>
        </w:numPr>
        <w:ind w:left="720" w:hanging="360"/>
        <w:jc w:val="both"/>
      </w:pPr>
      <w:r w:rsidDel="00000000" w:rsidR="00000000" w:rsidRPr="00000000">
        <w:rPr>
          <w:rtl w:val="0"/>
        </w:rPr>
        <w:t xml:space="preserve">Динамичность взаимодействия (непрерывное обновление модели)</w:t>
      </w:r>
    </w:p>
    <w:p w:rsidR="00000000" w:rsidDel="00000000" w:rsidP="00000000" w:rsidRDefault="00000000" w:rsidRPr="00000000" w14:paraId="00000032">
      <w:pPr>
        <w:pStyle w:val="Heading2"/>
        <w:jc w:val="both"/>
        <w:rPr/>
      </w:pPr>
      <w:bookmarkStart w:colFirst="0" w:colLast="0" w:name="_xt2kzmop0bkz" w:id="9"/>
      <w:bookmarkEnd w:id="9"/>
      <w:r w:rsidDel="00000000" w:rsidR="00000000" w:rsidRPr="00000000">
        <w:rPr>
          <w:rtl w:val="0"/>
        </w:rPr>
        <w:t xml:space="preserve">Архитектурные принципы</w:t>
      </w:r>
    </w:p>
    <w:p w:rsidR="00000000" w:rsidDel="00000000" w:rsidP="00000000" w:rsidRDefault="00000000" w:rsidRPr="00000000" w14:paraId="00000033">
      <w:pPr>
        <w:pStyle w:val="Heading3"/>
        <w:jc w:val="both"/>
        <w:rPr/>
      </w:pPr>
      <w:bookmarkStart w:colFirst="0" w:colLast="0" w:name="_58cihrt9t506" w:id="10"/>
      <w:bookmarkEnd w:id="10"/>
      <w:r w:rsidDel="00000000" w:rsidR="00000000" w:rsidRPr="00000000">
        <w:rPr>
          <w:rtl w:val="0"/>
        </w:rPr>
        <w:t xml:space="preserve">Концепция "крошек" как базовых единиц</w:t>
      </w:r>
    </w:p>
    <w:p w:rsidR="00000000" w:rsidDel="00000000" w:rsidP="00000000" w:rsidRDefault="00000000" w:rsidRPr="00000000" w14:paraId="00000034">
      <w:pPr>
        <w:jc w:val="both"/>
        <w:rPr/>
      </w:pPr>
      <w:r w:rsidDel="00000000" w:rsidR="00000000" w:rsidRPr="00000000">
        <w:rPr>
          <w:rtl w:val="0"/>
        </w:rPr>
        <w:t xml:space="preserve">"Крошка" в контексте данной системы определяется как минимальная значимая единица информации, обладающая тремя ключевыми характеристиками:</w:t>
      </w:r>
    </w:p>
    <w:p w:rsidR="00000000" w:rsidDel="00000000" w:rsidP="00000000" w:rsidRDefault="00000000" w:rsidRPr="00000000" w14:paraId="00000035">
      <w:pPr>
        <w:numPr>
          <w:ilvl w:val="0"/>
          <w:numId w:val="10"/>
        </w:numPr>
        <w:ind w:left="720" w:hanging="360"/>
        <w:jc w:val="both"/>
      </w:pPr>
      <w:r w:rsidDel="00000000" w:rsidR="00000000" w:rsidRPr="00000000">
        <w:rPr>
          <w:rtl w:val="0"/>
        </w:rPr>
        <w:t xml:space="preserve">Структурная целостность – последовательность байтов фиксированной длины</w:t>
      </w:r>
    </w:p>
    <w:p w:rsidR="00000000" w:rsidDel="00000000" w:rsidP="00000000" w:rsidRDefault="00000000" w:rsidRPr="00000000" w14:paraId="00000036">
      <w:pPr>
        <w:numPr>
          <w:ilvl w:val="0"/>
          <w:numId w:val="10"/>
        </w:numPr>
        <w:ind w:left="720" w:hanging="360"/>
        <w:jc w:val="both"/>
      </w:pPr>
      <w:r w:rsidDel="00000000" w:rsidR="00000000" w:rsidRPr="00000000">
        <w:rPr>
          <w:rtl w:val="0"/>
        </w:rPr>
        <w:t xml:space="preserve">Семантическая значимость – ассоциация с определенным контекстом или событием</w:t>
      </w:r>
    </w:p>
    <w:p w:rsidR="00000000" w:rsidDel="00000000" w:rsidP="00000000" w:rsidRDefault="00000000" w:rsidRPr="00000000" w14:paraId="00000037">
      <w:pPr>
        <w:numPr>
          <w:ilvl w:val="0"/>
          <w:numId w:val="10"/>
        </w:numPr>
        <w:ind w:left="720" w:hanging="360"/>
        <w:jc w:val="both"/>
      </w:pPr>
      <w:r w:rsidDel="00000000" w:rsidR="00000000" w:rsidRPr="00000000">
        <w:rPr>
          <w:rtl w:val="0"/>
        </w:rPr>
        <w:t xml:space="preserve">Вероятностная природа – измеряемая частота встречаемости</w:t>
      </w:r>
    </w:p>
    <w:p w:rsidR="00000000" w:rsidDel="00000000" w:rsidP="00000000" w:rsidRDefault="00000000" w:rsidRPr="00000000" w14:paraId="00000038">
      <w:pPr>
        <w:jc w:val="both"/>
        <w:rPr/>
      </w:pPr>
      <w:r w:rsidDel="00000000" w:rsidR="00000000" w:rsidRPr="00000000">
        <w:rPr>
          <w:rtl w:val="0"/>
        </w:rPr>
        <w:t xml:space="preserve">Формально крошка представляется структурой:</w:t>
      </w:r>
    </w:p>
    <w:tbl>
      <w:tblPr>
        <w:tblStyle w:val="Table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type</w:t>
            </w:r>
            <w:r w:rsidDel="00000000" w:rsidR="00000000" w:rsidRPr="00000000">
              <w:rPr>
                <w:rFonts w:ascii="Consolas" w:cs="Consolas" w:eastAsia="Consolas" w:hAnsi="Consolas"/>
                <w:color w:val="444444"/>
                <w:shd w:fill="f0f0f0" w:val="clear"/>
                <w:rtl w:val="0"/>
              </w:rPr>
              <w:t xml:space="preserve"> Crumb </w:t>
            </w:r>
            <w:r w:rsidDel="00000000" w:rsidR="00000000" w:rsidRPr="00000000">
              <w:rPr>
                <w:rFonts w:ascii="Consolas" w:cs="Consolas" w:eastAsia="Consolas" w:hAnsi="Consolas"/>
                <w:b w:val="1"/>
                <w:bCs w:val="1"/>
                <w:color w:val="444444"/>
                <w:shd w:fill="f0f0f0" w:val="clear"/>
                <w:rtl w:val="0"/>
              </w:rPr>
              <w:t xml:space="preserve">struct</w:t>
            </w:r>
            <w:r w:rsidDel="00000000" w:rsidR="00000000" w:rsidRPr="00000000">
              <w:rPr>
                <w:rFonts w:ascii="Consolas" w:cs="Consolas" w:eastAsia="Consolas" w:hAnsi="Consolas"/>
                <w:color w:val="444444"/>
                <w:shd w:fill="f0f0f0" w:val="clear"/>
                <w:rtl w:val="0"/>
              </w:rPr>
              <w:t xml:space="preserve"> {</w:t>
              <w:br w:type="textWrapping"/>
              <w:t xml:space="preserve">    ID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Уникальный идентификатор</w:t>
            </w:r>
            <w:r w:rsidDel="00000000" w:rsidR="00000000" w:rsidRPr="00000000">
              <w:rPr>
                <w:rFonts w:ascii="Consolas" w:cs="Consolas" w:eastAsia="Consolas" w:hAnsi="Consolas"/>
                <w:color w:val="444444"/>
                <w:shd w:fill="f0f0f0" w:val="clear"/>
                <w:rtl w:val="0"/>
              </w:rPr>
              <w:br w:type="textWrapping"/>
              <w:t xml:space="preserve">    Data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byte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Содержимое крошки</w:t>
            </w:r>
            <w:r w:rsidDel="00000000" w:rsidR="00000000" w:rsidRPr="00000000">
              <w:rPr>
                <w:rFonts w:ascii="Consolas" w:cs="Consolas" w:eastAsia="Consolas" w:hAnsi="Consolas"/>
                <w:color w:val="444444"/>
                <w:shd w:fill="f0f0f0" w:val="clear"/>
                <w:rtl w:val="0"/>
              </w:rPr>
              <w:br w:type="textWrapping"/>
              <w:t xml:space="preserve">    Value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Частота встречаемости</w:t>
            </w:r>
            <w:r w:rsidDel="00000000" w:rsidR="00000000" w:rsidRPr="00000000">
              <w:rPr>
                <w:rFonts w:ascii="Consolas" w:cs="Consolas" w:eastAsia="Consolas" w:hAnsi="Consolas"/>
                <w:color w:val="444444"/>
                <w:shd w:fill="f0f0f0" w:val="clear"/>
                <w:rtl w:val="0"/>
              </w:rPr>
              <w:br w:type="textWrapping"/>
              <w:t xml:space="preserve">    Matches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Количество подтверждений</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3A">
      <w:pPr>
        <w:pStyle w:val="Heading3"/>
        <w:jc w:val="both"/>
        <w:rPr/>
      </w:pPr>
      <w:bookmarkStart w:colFirst="0" w:colLast="0" w:name="_9oglmt625z2t" w:id="11"/>
      <w:bookmarkEnd w:id="11"/>
      <w:r w:rsidDel="00000000" w:rsidR="00000000" w:rsidRPr="00000000">
        <w:rPr>
          <w:rtl w:val="0"/>
        </w:rPr>
        <w:t xml:space="preserve">Двойная система обработки</w:t>
      </w:r>
    </w:p>
    <w:p w:rsidR="00000000" w:rsidDel="00000000" w:rsidP="00000000" w:rsidRDefault="00000000" w:rsidRPr="00000000" w14:paraId="0000003B">
      <w:pPr>
        <w:jc w:val="both"/>
        <w:rPr/>
      </w:pPr>
      <w:r w:rsidDel="00000000" w:rsidR="00000000" w:rsidRPr="00000000">
        <w:rPr>
          <w:rtl w:val="0"/>
        </w:rPr>
        <w:t xml:space="preserve">Инновационным аспектом архитектуры является использование двух параллельных процессоров:</w:t>
      </w:r>
    </w:p>
    <w:p w:rsidR="00000000" w:rsidDel="00000000" w:rsidP="00000000" w:rsidRDefault="00000000" w:rsidRPr="00000000" w14:paraId="0000003C">
      <w:pPr>
        <w:numPr>
          <w:ilvl w:val="0"/>
          <w:numId w:val="42"/>
        </w:numPr>
        <w:ind w:left="720" w:hanging="360"/>
        <w:jc w:val="both"/>
      </w:pPr>
      <w:r w:rsidDel="00000000" w:rsidR="00000000" w:rsidRPr="00000000">
        <w:rPr>
          <w:rtl w:val="0"/>
        </w:rPr>
        <w:t xml:space="preserve">Beginning-процессор – анализирует данные в прямом порядке, выявляя причинно-следственные связи</w:t>
      </w:r>
    </w:p>
    <w:p w:rsidR="00000000" w:rsidDel="00000000" w:rsidP="00000000" w:rsidRDefault="00000000" w:rsidRPr="00000000" w14:paraId="0000003D">
      <w:pPr>
        <w:numPr>
          <w:ilvl w:val="0"/>
          <w:numId w:val="42"/>
        </w:numPr>
        <w:ind w:left="720" w:hanging="360"/>
        <w:jc w:val="both"/>
      </w:pPr>
      <w:r w:rsidDel="00000000" w:rsidR="00000000" w:rsidRPr="00000000">
        <w:rPr>
          <w:rtl w:val="0"/>
        </w:rPr>
        <w:t xml:space="preserve">Inverse-процессор – обрабатывает информацию в обратном порядке, обнаруживая структурные закономерности</w:t>
      </w:r>
    </w:p>
    <w:p w:rsidR="00000000" w:rsidDel="00000000" w:rsidP="00000000" w:rsidRDefault="00000000" w:rsidRPr="00000000" w14:paraId="0000003E">
      <w:pPr>
        <w:jc w:val="both"/>
        <w:rPr/>
      </w:pPr>
      <w:r w:rsidDel="00000000" w:rsidR="00000000" w:rsidRPr="00000000">
        <w:rPr>
          <w:rtl w:val="0"/>
        </w:rPr>
        <w:t xml:space="preserve">Такая архитектура вдохновлена исследованиями билатеральной симметрии мозга (Gazzaniga, 2000), где левое и правое полушария специализируются на разных аспектах обработки информации.</w:t>
      </w:r>
    </w:p>
    <w:p w:rsidR="00000000" w:rsidDel="00000000" w:rsidP="00000000" w:rsidRDefault="00000000" w:rsidRPr="00000000" w14:paraId="0000003F">
      <w:pPr>
        <w:pStyle w:val="Heading3"/>
        <w:jc w:val="both"/>
        <w:rPr/>
      </w:pPr>
      <w:bookmarkStart w:colFirst="0" w:colLast="0" w:name="_7zd8jkvuwk9" w:id="12"/>
      <w:bookmarkEnd w:id="12"/>
      <w:r w:rsidDel="00000000" w:rsidR="00000000" w:rsidRPr="00000000">
        <w:rPr>
          <w:rtl w:val="0"/>
        </w:rPr>
        <w:t xml:space="preserve">Механизмы адаптации</w:t>
      </w:r>
    </w:p>
    <w:p w:rsidR="00000000" w:rsidDel="00000000" w:rsidP="00000000" w:rsidRDefault="00000000" w:rsidRPr="00000000" w14:paraId="00000040">
      <w:pPr>
        <w:jc w:val="both"/>
        <w:rPr/>
      </w:pPr>
      <w:r w:rsidDel="00000000" w:rsidR="00000000" w:rsidRPr="00000000">
        <w:rPr>
          <w:rtl w:val="0"/>
        </w:rPr>
        <w:t xml:space="preserve">Система реализует три фундаментальных механизма адаптации:</w:t>
      </w:r>
    </w:p>
    <w:p w:rsidR="00000000" w:rsidDel="00000000" w:rsidP="00000000" w:rsidRDefault="00000000" w:rsidRPr="00000000" w14:paraId="00000041">
      <w:pPr>
        <w:numPr>
          <w:ilvl w:val="0"/>
          <w:numId w:val="8"/>
        </w:numPr>
        <w:ind w:left="720" w:hanging="360"/>
        <w:jc w:val="both"/>
      </w:pPr>
      <w:r w:rsidDel="00000000" w:rsidR="00000000" w:rsidRPr="00000000">
        <w:rPr>
          <w:rtl w:val="0"/>
        </w:rPr>
        <w:t xml:space="preserve">Актуализация – динамическое перераспределение значимости элементов модели</w:t>
      </w:r>
    </w:p>
    <w:p w:rsidR="00000000" w:rsidDel="00000000" w:rsidP="00000000" w:rsidRDefault="00000000" w:rsidRPr="00000000" w14:paraId="00000042">
      <w:pPr>
        <w:numPr>
          <w:ilvl w:val="0"/>
          <w:numId w:val="8"/>
        </w:numPr>
        <w:ind w:left="720" w:hanging="360"/>
        <w:jc w:val="both"/>
      </w:pPr>
      <w:r w:rsidDel="00000000" w:rsidR="00000000" w:rsidRPr="00000000">
        <w:rPr>
          <w:rtl w:val="0"/>
        </w:rPr>
        <w:t xml:space="preserve">Фильтрация – удаление редко используемых компонентов</w:t>
      </w:r>
    </w:p>
    <w:p w:rsidR="00000000" w:rsidDel="00000000" w:rsidP="00000000" w:rsidRDefault="00000000" w:rsidRPr="00000000" w14:paraId="00000043">
      <w:pPr>
        <w:numPr>
          <w:ilvl w:val="0"/>
          <w:numId w:val="8"/>
        </w:numPr>
        <w:ind w:left="720" w:hanging="360"/>
        <w:jc w:val="both"/>
      </w:pPr>
      <w:r w:rsidDel="00000000" w:rsidR="00000000" w:rsidRPr="00000000">
        <w:rPr>
          <w:rtl w:val="0"/>
        </w:rPr>
        <w:t xml:space="preserve">Рекалибровка – периодическая нормализация весовых коэффициентов</w:t>
      </w:r>
    </w:p>
    <w:p w:rsidR="00000000" w:rsidDel="00000000" w:rsidP="00000000" w:rsidRDefault="00000000" w:rsidRPr="00000000" w14:paraId="00000044">
      <w:pPr>
        <w:jc w:val="both"/>
        <w:rPr/>
      </w:pPr>
      <w:r w:rsidDel="00000000" w:rsidR="00000000" w:rsidRPr="00000000">
        <w:rPr>
          <w:rtl w:val="0"/>
        </w:rPr>
        <w:t xml:space="preserve">Эти механизмы работают согласованно, обеспечивая баланс между:</w:t>
      </w:r>
    </w:p>
    <w:p w:rsidR="00000000" w:rsidDel="00000000" w:rsidP="00000000" w:rsidRDefault="00000000" w:rsidRPr="00000000" w14:paraId="00000045">
      <w:pPr>
        <w:numPr>
          <w:ilvl w:val="0"/>
          <w:numId w:val="29"/>
        </w:numPr>
        <w:ind w:left="720" w:hanging="360"/>
        <w:jc w:val="both"/>
      </w:pPr>
      <w:r w:rsidDel="00000000" w:rsidR="00000000" w:rsidRPr="00000000">
        <w:rPr>
          <w:rtl w:val="0"/>
        </w:rPr>
        <w:t xml:space="preserve">Пластичностью (способностью к обучению)</w:t>
      </w:r>
    </w:p>
    <w:p w:rsidR="00000000" w:rsidDel="00000000" w:rsidP="00000000" w:rsidRDefault="00000000" w:rsidRPr="00000000" w14:paraId="00000046">
      <w:pPr>
        <w:numPr>
          <w:ilvl w:val="0"/>
          <w:numId w:val="29"/>
        </w:numPr>
        <w:ind w:left="720" w:hanging="360"/>
        <w:jc w:val="both"/>
      </w:pPr>
      <w:r w:rsidDel="00000000" w:rsidR="00000000" w:rsidRPr="00000000">
        <w:rPr>
          <w:rtl w:val="0"/>
        </w:rPr>
        <w:t xml:space="preserve">Устойчивостью (сохранением значимых знаний)</w:t>
      </w:r>
    </w:p>
    <w:p w:rsidR="00000000" w:rsidDel="00000000" w:rsidP="00000000" w:rsidRDefault="00000000" w:rsidRPr="00000000" w14:paraId="00000047">
      <w:pPr>
        <w:numPr>
          <w:ilvl w:val="0"/>
          <w:numId w:val="29"/>
        </w:numPr>
        <w:ind w:left="720" w:hanging="360"/>
        <w:jc w:val="both"/>
      </w:pPr>
      <w:r w:rsidDel="00000000" w:rsidR="00000000" w:rsidRPr="00000000">
        <w:rPr>
          <w:rtl w:val="0"/>
        </w:rPr>
        <w:t xml:space="preserve">Эффективностью (оптимальным использованием ресурсов)</w:t>
      </w:r>
    </w:p>
    <w:p w:rsidR="00000000" w:rsidDel="00000000" w:rsidP="00000000" w:rsidRDefault="00000000" w:rsidRPr="00000000" w14:paraId="00000048">
      <w:pPr>
        <w:pStyle w:val="Heading2"/>
        <w:jc w:val="both"/>
        <w:rPr/>
      </w:pPr>
      <w:bookmarkStart w:colFirst="0" w:colLast="0" w:name="_yzotctfk869e" w:id="13"/>
      <w:bookmarkEnd w:id="13"/>
      <w:r w:rsidDel="00000000" w:rsidR="00000000" w:rsidRPr="00000000">
        <w:rPr>
          <w:rtl w:val="0"/>
        </w:rPr>
        <w:t xml:space="preserve">Практическая значимость</w:t>
      </w:r>
    </w:p>
    <w:p w:rsidR="00000000" w:rsidDel="00000000" w:rsidP="00000000" w:rsidRDefault="00000000" w:rsidRPr="00000000" w14:paraId="00000049">
      <w:pPr>
        <w:pStyle w:val="Heading3"/>
        <w:jc w:val="both"/>
        <w:rPr/>
      </w:pPr>
      <w:bookmarkStart w:colFirst="0" w:colLast="0" w:name="_9oiyia32o04u" w:id="14"/>
      <w:bookmarkEnd w:id="14"/>
      <w:r w:rsidDel="00000000" w:rsidR="00000000" w:rsidRPr="00000000">
        <w:rPr>
          <w:rtl w:val="0"/>
        </w:rPr>
        <w:t xml:space="preserve">Преимущества перед традиционными подходами</w:t>
      </w:r>
    </w:p>
    <w:p w:rsidR="00000000" w:rsidDel="00000000" w:rsidP="00000000" w:rsidRDefault="00000000" w:rsidRPr="00000000" w14:paraId="0000004A">
      <w:pPr>
        <w:jc w:val="both"/>
        <w:rPr/>
      </w:pPr>
      <w:r w:rsidDel="00000000" w:rsidR="00000000" w:rsidRPr="00000000">
        <w:rPr>
          <w:rtl w:val="0"/>
        </w:rPr>
        <w:t xml:space="preserve">Сравнительный анализ показывает следующие преимущества предложенной архитектуры:</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2"/>
        <w:gridCol w:w="3300.2666666666664"/>
        <w:gridCol w:w="3147.733333333333"/>
        <w:tblGridChange w:id="0">
          <w:tblGrid>
            <w:gridCol w:w="2912"/>
            <w:gridCol w:w="3300.2666666666664"/>
            <w:gridCol w:w="3147.733333333333"/>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B">
            <w:pPr>
              <w:spacing w:line="240" w:lineRule="auto"/>
              <w:jc w:val="both"/>
              <w:rPr/>
            </w:pPr>
            <w:r w:rsidDel="00000000" w:rsidR="00000000" w:rsidRPr="00000000">
              <w:rPr>
                <w:rtl w:val="0"/>
              </w:rPr>
              <w:t xml:space="preserve">Характеристика</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C">
            <w:pPr>
              <w:spacing w:line="240" w:lineRule="auto"/>
              <w:jc w:val="both"/>
              <w:rPr/>
            </w:pPr>
            <w:r w:rsidDel="00000000" w:rsidR="00000000" w:rsidRPr="00000000">
              <w:rPr>
                <w:rtl w:val="0"/>
              </w:rPr>
              <w:t xml:space="preserve">Традиционные системы ИИ</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D">
            <w:pPr>
              <w:spacing w:line="240" w:lineRule="auto"/>
              <w:jc w:val="both"/>
              <w:rPr/>
            </w:pPr>
            <w:r w:rsidDel="00000000" w:rsidR="00000000" w:rsidRPr="00000000">
              <w:rPr>
                <w:rtl w:val="0"/>
              </w:rPr>
              <w:t xml:space="preserve">Предлагаемая система</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4E">
            <w:pPr>
              <w:spacing w:line="240" w:lineRule="auto"/>
              <w:jc w:val="both"/>
              <w:rPr/>
            </w:pPr>
            <w:r w:rsidDel="00000000" w:rsidR="00000000" w:rsidRPr="00000000">
              <w:rPr>
                <w:rtl w:val="0"/>
              </w:rPr>
              <w:t xml:space="preserve">Требования к данным</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F">
            <w:pPr>
              <w:spacing w:line="240" w:lineRule="auto"/>
              <w:jc w:val="both"/>
              <w:rPr/>
            </w:pPr>
            <w:r w:rsidDel="00000000" w:rsidR="00000000" w:rsidRPr="00000000">
              <w:rPr>
                <w:rtl w:val="0"/>
              </w:rPr>
              <w:t xml:space="preserve">Большие обучающие выборки</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0">
            <w:pPr>
              <w:spacing w:line="240" w:lineRule="auto"/>
              <w:jc w:val="both"/>
              <w:rPr/>
            </w:pPr>
            <w:r w:rsidDel="00000000" w:rsidR="00000000" w:rsidRPr="00000000">
              <w:rPr>
                <w:rtl w:val="0"/>
              </w:rPr>
              <w:t xml:space="preserve">Работает с малыми данными</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1">
            <w:pPr>
              <w:spacing w:line="240" w:lineRule="auto"/>
              <w:jc w:val="both"/>
              <w:rPr/>
            </w:pPr>
            <w:r w:rsidDel="00000000" w:rsidR="00000000" w:rsidRPr="00000000">
              <w:rPr>
                <w:rtl w:val="0"/>
              </w:rPr>
              <w:t xml:space="preserve">Вычислительная сложность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2">
            <w:pPr>
              <w:spacing w:line="240" w:lineRule="auto"/>
              <w:jc w:val="both"/>
              <w:rPr/>
            </w:pPr>
            <w:r w:rsidDel="00000000" w:rsidR="00000000" w:rsidRPr="00000000">
              <w:rPr>
                <w:rtl w:val="0"/>
              </w:rPr>
              <w:t xml:space="preserve">Высокая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3">
            <w:pPr>
              <w:spacing w:line="240" w:lineRule="auto"/>
              <w:jc w:val="both"/>
              <w:rPr/>
            </w:pPr>
            <w:r w:rsidDel="00000000" w:rsidR="00000000" w:rsidRPr="00000000">
              <w:rPr>
                <w:rtl w:val="0"/>
              </w:rPr>
              <w:t xml:space="preserve">Оптимизирована</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4">
            <w:pPr>
              <w:spacing w:line="240" w:lineRule="auto"/>
              <w:jc w:val="both"/>
              <w:rPr/>
            </w:pPr>
            <w:r w:rsidDel="00000000" w:rsidR="00000000" w:rsidRPr="00000000">
              <w:rPr>
                <w:rtl w:val="0"/>
              </w:rPr>
              <w:t xml:space="preserve">Интерпретируемость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5">
            <w:pPr>
              <w:spacing w:line="240" w:lineRule="auto"/>
              <w:jc w:val="both"/>
              <w:rPr/>
            </w:pPr>
            <w:r w:rsidDel="00000000" w:rsidR="00000000" w:rsidRPr="00000000">
              <w:rPr>
                <w:rtl w:val="0"/>
              </w:rPr>
              <w:t xml:space="preserve">Низкая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6">
            <w:pPr>
              <w:spacing w:line="240" w:lineRule="auto"/>
              <w:jc w:val="both"/>
              <w:rPr/>
            </w:pPr>
            <w:r w:rsidDel="00000000" w:rsidR="00000000" w:rsidRPr="00000000">
              <w:rPr>
                <w:rtl w:val="0"/>
              </w:rPr>
              <w:t xml:space="preserve">Высокая</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57">
            <w:pPr>
              <w:spacing w:line="240" w:lineRule="auto"/>
              <w:jc w:val="both"/>
              <w:rPr/>
            </w:pPr>
            <w:r w:rsidDel="00000000" w:rsidR="00000000" w:rsidRPr="00000000">
              <w:rPr>
                <w:rtl w:val="0"/>
              </w:rPr>
              <w:t xml:space="preserve">Адаптивность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8">
            <w:pPr>
              <w:spacing w:line="240" w:lineRule="auto"/>
              <w:jc w:val="both"/>
              <w:rPr/>
            </w:pPr>
            <w:r w:rsidDel="00000000" w:rsidR="00000000" w:rsidRPr="00000000">
              <w:rPr>
                <w:rtl w:val="0"/>
              </w:rPr>
              <w:t xml:space="preserve">Ограниченная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9">
            <w:pPr>
              <w:spacing w:line="240" w:lineRule="auto"/>
              <w:jc w:val="both"/>
              <w:rPr/>
            </w:pPr>
            <w:r w:rsidDel="00000000" w:rsidR="00000000" w:rsidRPr="00000000">
              <w:rPr>
                <w:rtl w:val="0"/>
              </w:rPr>
              <w:t xml:space="preserve">Высокая</w:t>
            </w:r>
          </w:p>
        </w:tc>
      </w:tr>
    </w:tbl>
    <w:p w:rsidR="00000000" w:rsidDel="00000000" w:rsidP="00000000" w:rsidRDefault="00000000" w:rsidRPr="00000000" w14:paraId="0000005A">
      <w:pPr>
        <w:pStyle w:val="Heading4"/>
        <w:rPr/>
      </w:pPr>
      <w:bookmarkStart w:colFirst="0" w:colLast="0" w:name="_cut5z1ryyr5h" w:id="15"/>
      <w:bookmarkEnd w:id="15"/>
      <w:r w:rsidDel="00000000" w:rsidR="00000000" w:rsidRPr="00000000">
        <w:rPr>
          <w:rtl w:val="0"/>
        </w:rPr>
        <w:t xml:space="preserve">Таблица 1. Преимущества предложенной архитектуры</w:t>
      </w:r>
    </w:p>
    <w:p w:rsidR="00000000" w:rsidDel="00000000" w:rsidP="00000000" w:rsidRDefault="00000000" w:rsidRPr="00000000" w14:paraId="0000005B">
      <w:pPr>
        <w:pStyle w:val="Heading3"/>
        <w:jc w:val="both"/>
        <w:rPr/>
      </w:pPr>
      <w:bookmarkStart w:colFirst="0" w:colLast="0" w:name="_8erams8vgwgd" w:id="16"/>
      <w:bookmarkEnd w:id="16"/>
      <w:r w:rsidDel="00000000" w:rsidR="00000000" w:rsidRPr="00000000">
        <w:rPr>
          <w:rtl w:val="0"/>
        </w:rPr>
        <w:t xml:space="preserve">Области применения</w:t>
      </w:r>
    </w:p>
    <w:p w:rsidR="00000000" w:rsidDel="00000000" w:rsidP="00000000" w:rsidRDefault="00000000" w:rsidRPr="00000000" w14:paraId="0000005C">
      <w:pPr>
        <w:jc w:val="both"/>
        <w:rPr/>
      </w:pPr>
      <w:r w:rsidDel="00000000" w:rsidR="00000000" w:rsidRPr="00000000">
        <w:rPr>
          <w:rtl w:val="0"/>
        </w:rPr>
        <w:t xml:space="preserve">Система демонстрирует особую эффективность в следующих прикладных областях:</w:t>
      </w:r>
    </w:p>
    <w:p w:rsidR="00000000" w:rsidDel="00000000" w:rsidP="00000000" w:rsidRDefault="00000000" w:rsidRPr="00000000" w14:paraId="0000005D">
      <w:pPr>
        <w:numPr>
          <w:ilvl w:val="0"/>
          <w:numId w:val="3"/>
        </w:numPr>
        <w:ind w:left="720" w:hanging="360"/>
        <w:jc w:val="both"/>
      </w:pPr>
      <w:r w:rsidDel="00000000" w:rsidR="00000000" w:rsidRPr="00000000">
        <w:rPr>
          <w:rtl w:val="0"/>
        </w:rPr>
        <w:t xml:space="preserve">Прогнозная аналитика – предсказание временных рядов в экономике и финансах</w:t>
      </w:r>
    </w:p>
    <w:p w:rsidR="00000000" w:rsidDel="00000000" w:rsidP="00000000" w:rsidRDefault="00000000" w:rsidRPr="00000000" w14:paraId="0000005E">
      <w:pPr>
        <w:numPr>
          <w:ilvl w:val="0"/>
          <w:numId w:val="3"/>
        </w:numPr>
        <w:ind w:left="720" w:hanging="360"/>
        <w:jc w:val="both"/>
      </w:pPr>
      <w:r w:rsidDel="00000000" w:rsidR="00000000" w:rsidRPr="00000000">
        <w:rPr>
          <w:rtl w:val="0"/>
        </w:rPr>
        <w:t xml:space="preserve">Кибербезопасность – обнаружение аномалий в сетевом трафике</w:t>
      </w:r>
    </w:p>
    <w:p w:rsidR="00000000" w:rsidDel="00000000" w:rsidP="00000000" w:rsidRDefault="00000000" w:rsidRPr="00000000" w14:paraId="0000005F">
      <w:pPr>
        <w:numPr>
          <w:ilvl w:val="0"/>
          <w:numId w:val="3"/>
        </w:numPr>
        <w:ind w:left="720" w:hanging="360"/>
        <w:jc w:val="both"/>
      </w:pPr>
      <w:r w:rsidDel="00000000" w:rsidR="00000000" w:rsidRPr="00000000">
        <w:rPr>
          <w:rtl w:val="0"/>
        </w:rPr>
        <w:t xml:space="preserve">Робототехника – адаптивное управление в неструктурированных средах</w:t>
      </w:r>
    </w:p>
    <w:p w:rsidR="00000000" w:rsidDel="00000000" w:rsidP="00000000" w:rsidRDefault="00000000" w:rsidRPr="00000000" w14:paraId="00000060">
      <w:pPr>
        <w:numPr>
          <w:ilvl w:val="0"/>
          <w:numId w:val="3"/>
        </w:numPr>
        <w:ind w:left="720" w:hanging="360"/>
        <w:jc w:val="both"/>
      </w:pPr>
      <w:r w:rsidDel="00000000" w:rsidR="00000000" w:rsidRPr="00000000">
        <w:rPr>
          <w:rtl w:val="0"/>
        </w:rPr>
        <w:t xml:space="preserve">Когнитивные исследования – моделирование процессов обучения</w:t>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t xml:space="preserve">Ze система искусственной жизни открывает новые перспективы в создании адаптивных прогностических моделей. Сочетая биологическое вдохновение с эффективными алгоритмическими решениями, она предлагает компромисс между:</w:t>
      </w:r>
    </w:p>
    <w:p w:rsidR="00000000" w:rsidDel="00000000" w:rsidP="00000000" w:rsidRDefault="00000000" w:rsidRPr="00000000" w14:paraId="00000063">
      <w:pPr>
        <w:numPr>
          <w:ilvl w:val="0"/>
          <w:numId w:val="35"/>
        </w:numPr>
        <w:ind w:left="720" w:hanging="360"/>
        <w:jc w:val="both"/>
      </w:pPr>
      <w:r w:rsidDel="00000000" w:rsidR="00000000" w:rsidRPr="00000000">
        <w:rPr>
          <w:rtl w:val="0"/>
        </w:rPr>
        <w:t xml:space="preserve">Когнитивной plausibility (соответствием известным принципам работы нервной системы)</w:t>
      </w:r>
    </w:p>
    <w:p w:rsidR="00000000" w:rsidDel="00000000" w:rsidP="00000000" w:rsidRDefault="00000000" w:rsidRPr="00000000" w14:paraId="00000064">
      <w:pPr>
        <w:numPr>
          <w:ilvl w:val="0"/>
          <w:numId w:val="35"/>
        </w:numPr>
        <w:ind w:left="720" w:hanging="360"/>
        <w:jc w:val="both"/>
      </w:pPr>
      <w:r w:rsidDel="00000000" w:rsidR="00000000" w:rsidRPr="00000000">
        <w:rPr>
          <w:rtl w:val="0"/>
        </w:rPr>
        <w:t xml:space="preserve">Вычислительной эффективностью</w:t>
      </w:r>
    </w:p>
    <w:p w:rsidR="00000000" w:rsidDel="00000000" w:rsidP="00000000" w:rsidRDefault="00000000" w:rsidRPr="00000000" w14:paraId="00000065">
      <w:pPr>
        <w:numPr>
          <w:ilvl w:val="0"/>
          <w:numId w:val="35"/>
        </w:numPr>
        <w:ind w:left="720" w:hanging="360"/>
        <w:jc w:val="both"/>
      </w:pPr>
      <w:r w:rsidDel="00000000" w:rsidR="00000000" w:rsidRPr="00000000">
        <w:rPr>
          <w:rtl w:val="0"/>
        </w:rPr>
        <w:t xml:space="preserve">Практической применимостью</w:t>
      </w:r>
    </w:p>
    <w:p w:rsidR="00000000" w:rsidDel="00000000" w:rsidP="00000000" w:rsidRDefault="00000000" w:rsidRPr="00000000" w14:paraId="00000066">
      <w:pPr>
        <w:jc w:val="both"/>
        <w:rPr/>
      </w:pPr>
      <w:r w:rsidDel="00000000" w:rsidR="00000000" w:rsidRPr="00000000">
        <w:rPr>
          <w:rtl w:val="0"/>
        </w:rPr>
        <w:t xml:space="preserve">Дальнейшие исследования будут направлены на:</w:t>
      </w:r>
    </w:p>
    <w:p w:rsidR="00000000" w:rsidDel="00000000" w:rsidP="00000000" w:rsidRDefault="00000000" w:rsidRPr="00000000" w14:paraId="00000067">
      <w:pPr>
        <w:numPr>
          <w:ilvl w:val="0"/>
          <w:numId w:val="26"/>
        </w:numPr>
        <w:ind w:left="720" w:hanging="360"/>
        <w:jc w:val="both"/>
      </w:pPr>
      <w:r w:rsidDel="00000000" w:rsidR="00000000" w:rsidRPr="00000000">
        <w:rPr>
          <w:rtl w:val="0"/>
        </w:rPr>
        <w:t xml:space="preserve">Углубление нейробиологических аналогий</w:t>
      </w:r>
    </w:p>
    <w:p w:rsidR="00000000" w:rsidDel="00000000" w:rsidP="00000000" w:rsidRDefault="00000000" w:rsidRPr="00000000" w14:paraId="00000068">
      <w:pPr>
        <w:numPr>
          <w:ilvl w:val="0"/>
          <w:numId w:val="26"/>
        </w:numPr>
        <w:ind w:left="720" w:hanging="360"/>
        <w:jc w:val="both"/>
      </w:pPr>
      <w:r w:rsidDel="00000000" w:rsidR="00000000" w:rsidRPr="00000000">
        <w:rPr>
          <w:rtl w:val="0"/>
        </w:rPr>
        <w:t xml:space="preserve">Оптимизацию алгоритмов обработки</w:t>
      </w:r>
    </w:p>
    <w:p w:rsidR="00000000" w:rsidDel="00000000" w:rsidP="00000000" w:rsidRDefault="00000000" w:rsidRPr="00000000" w14:paraId="00000069">
      <w:pPr>
        <w:numPr>
          <w:ilvl w:val="0"/>
          <w:numId w:val="26"/>
        </w:numPr>
        <w:ind w:left="720" w:hanging="360"/>
        <w:jc w:val="both"/>
      </w:pPr>
      <w:r w:rsidDel="00000000" w:rsidR="00000000" w:rsidRPr="00000000">
        <w:rPr>
          <w:rtl w:val="0"/>
        </w:rPr>
        <w:t xml:space="preserve">Расширение круга прикладных задач</w:t>
      </w:r>
    </w:p>
    <w:p w:rsidR="00000000" w:rsidDel="00000000" w:rsidP="00000000" w:rsidRDefault="00000000" w:rsidRPr="00000000" w14:paraId="0000006A">
      <w:pPr>
        <w:pStyle w:val="Heading1"/>
        <w:jc w:val="both"/>
        <w:rPr/>
      </w:pPr>
      <w:bookmarkStart w:colFirst="0" w:colLast="0" w:name="_htpvca32k05i" w:id="17"/>
      <w:bookmarkEnd w:id="17"/>
      <w:r w:rsidDel="00000000" w:rsidR="00000000" w:rsidRPr="00000000">
        <w:rPr>
          <w:rtl w:val="0"/>
        </w:rPr>
        <w:t xml:space="preserve">Алгоритмы работы системы искусственной жизни</w:t>
      </w:r>
    </w:p>
    <w:p w:rsidR="00000000" w:rsidDel="00000000" w:rsidP="00000000" w:rsidRDefault="00000000" w:rsidRPr="00000000" w14:paraId="0000006B">
      <w:pPr>
        <w:pStyle w:val="Heading2"/>
        <w:jc w:val="both"/>
        <w:rPr/>
      </w:pPr>
      <w:bookmarkStart w:colFirst="0" w:colLast="0" w:name="_5iuyt2ce9p5j" w:id="18"/>
      <w:bookmarkEnd w:id="18"/>
      <w:r w:rsidDel="00000000" w:rsidR="00000000" w:rsidRPr="00000000">
        <w:rPr>
          <w:rtl w:val="0"/>
        </w:rPr>
        <w:t xml:space="preserve">Алгоритм инициализации системы (main.go)</w:t>
      </w:r>
    </w:p>
    <w:p w:rsidR="00000000" w:rsidDel="00000000" w:rsidP="00000000" w:rsidRDefault="00000000" w:rsidRPr="00000000" w14:paraId="0000006C">
      <w:pPr>
        <w:jc w:val="both"/>
        <w:rPr/>
      </w:pPr>
      <w:r w:rsidDel="00000000" w:rsidR="00000000" w:rsidRPr="00000000">
        <w:rPr>
          <w:rtl w:val="0"/>
        </w:rPr>
        <w:t xml:space="preserve">Процесс инициализации системы представляет собой многоэтапную процедуру, обеспечивающую корректную подготовку к обработке данных. Алгоритм реализован в основном модуле системы (main.go) и включает следующие ключевые этапы:</w:t>
      </w:r>
    </w:p>
    <w:p w:rsidR="00000000" w:rsidDel="00000000" w:rsidP="00000000" w:rsidRDefault="00000000" w:rsidRPr="00000000" w14:paraId="0000006D">
      <w:pPr>
        <w:pStyle w:val="Heading3"/>
        <w:jc w:val="both"/>
        <w:rPr/>
      </w:pPr>
      <w:bookmarkStart w:colFirst="0" w:colLast="0" w:name="_x4a4jbkkicn" w:id="19"/>
      <w:bookmarkEnd w:id="19"/>
      <w:r w:rsidDel="00000000" w:rsidR="00000000" w:rsidRPr="00000000">
        <w:rPr>
          <w:rtl w:val="0"/>
        </w:rPr>
        <w:t xml:space="preserve">Определение режима работы</w:t>
      </w:r>
    </w:p>
    <w:p w:rsidR="00000000" w:rsidDel="00000000" w:rsidP="00000000" w:rsidRDefault="00000000" w:rsidRPr="00000000" w14:paraId="0000006E">
      <w:pPr>
        <w:jc w:val="both"/>
        <w:rPr/>
      </w:pPr>
      <w:r w:rsidDel="00000000" w:rsidR="00000000" w:rsidRPr="00000000">
        <w:rPr>
          <w:rtl w:val="0"/>
        </w:rPr>
        <w:t xml:space="preserve">Система поддерживает три основных режима обработки данных, выбор которых осуществляется через аргументы командной строки:</w:t>
      </w:r>
    </w:p>
    <w:p w:rsidR="00000000" w:rsidDel="00000000" w:rsidP="00000000" w:rsidRDefault="00000000" w:rsidRPr="00000000" w14:paraId="0000006F">
      <w:pPr>
        <w:jc w:val="both"/>
        <w:rPr/>
      </w:pPr>
      <w:r w:rsidDel="00000000" w:rsidR="00000000" w:rsidRPr="00000000">
        <w:rPr>
          <w:rtl w:val="0"/>
        </w:rPr>
      </w:r>
    </w:p>
    <w:p w:rsidR="00000000" w:rsidDel="00000000" w:rsidP="00000000" w:rsidRDefault="00000000" w:rsidRPr="00000000" w14:paraId="00000070">
      <w:pPr>
        <w:jc w:val="both"/>
        <w:rPr/>
      </w:pPr>
      <w:r w:rsidDel="00000000" w:rsidR="00000000" w:rsidRPr="00000000">
        <w:rPr>
          <w:rtl w:val="0"/>
        </w:rPr>
        <w:t xml:space="preserve">Файловый режим (f) - обработка статического файла</w:t>
      </w:r>
    </w:p>
    <w:tbl>
      <w:tblPr>
        <w:tblStyle w:val="Table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t xml:space="preserve">if mode == </w:t>
            </w:r>
            <w:r w:rsidDel="00000000" w:rsidR="00000000" w:rsidRPr="00000000">
              <w:rPr>
                <w:rFonts w:ascii="Consolas" w:cs="Consolas" w:eastAsia="Consolas" w:hAnsi="Consolas"/>
                <w:color w:val="880000"/>
                <w:shd w:fill="f0f0f0" w:val="clear"/>
                <w:rtl w:val="0"/>
              </w:rPr>
              <w:t xml:space="preserve">"f"</w:t>
            </w:r>
            <w:r w:rsidDel="00000000" w:rsidR="00000000" w:rsidRPr="00000000">
              <w:rPr>
                <w:rFonts w:ascii="Consolas" w:cs="Consolas" w:eastAsia="Consolas" w:hAnsi="Consolas"/>
                <w:color w:val="444444"/>
                <w:shd w:fill="f0f0f0" w:val="clear"/>
                <w:rtl w:val="0"/>
              </w:rPr>
              <w:t xml:space="preserve"> {</w:t>
              <w:br w:type="textWrapping"/>
              <w:t xml:space="preserve">    processFile(ctx, filename, dataChan, done, logger, config.GetChunkSize(), </w:t>
            </w:r>
            <w:r w:rsidDel="00000000" w:rsidR="00000000" w:rsidRPr="00000000">
              <w:rPr>
                <w:rFonts w:ascii="Consolas" w:cs="Consolas" w:eastAsia="Consolas" w:hAnsi="Consolas"/>
                <w:b w:val="1"/>
                <w:bCs w:val="1"/>
                <w:color w:val="444444"/>
                <w:shd w:fill="f0f0f0" w:val="clear"/>
                <w:rtl w:val="0"/>
              </w:rPr>
              <w:t xml:space="preserve">state</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72">
      <w:pPr>
        <w:jc w:val="both"/>
        <w:rPr/>
      </w:pPr>
      <w:r w:rsidDel="00000000" w:rsidR="00000000" w:rsidRPr="00000000">
        <w:rPr>
          <w:rtl w:val="0"/>
        </w:rPr>
        <w:t xml:space="preserve">Потоковый режим (r) - обработка синтетического потока данных</w:t>
      </w:r>
    </w:p>
    <w:p w:rsidR="00000000" w:rsidDel="00000000" w:rsidP="00000000" w:rsidRDefault="00000000" w:rsidRPr="00000000" w14:paraId="00000073">
      <w:pPr>
        <w:jc w:val="both"/>
        <w:rPr/>
      </w:pPr>
      <w:r w:rsidDel="00000000" w:rsidR="00000000" w:rsidRPr="00000000">
        <w:rPr>
          <w:rtl w:val="0"/>
        </w:rPr>
        <w:t xml:space="preserve">Радио режим (radio) - обработка аудиопотока в реальном времени</w:t>
      </w:r>
    </w:p>
    <w:p w:rsidR="00000000" w:rsidDel="00000000" w:rsidP="00000000" w:rsidRDefault="00000000" w:rsidRPr="00000000" w14:paraId="00000074">
      <w:pPr>
        <w:jc w:val="both"/>
        <w:rPr/>
      </w:pPr>
      <w:r w:rsidDel="00000000" w:rsidR="00000000" w:rsidRPr="00000000">
        <w:rPr>
          <w:rtl w:val="0"/>
        </w:rPr>
      </w:r>
    </w:p>
    <w:p w:rsidR="00000000" w:rsidDel="00000000" w:rsidP="00000000" w:rsidRDefault="00000000" w:rsidRPr="00000000" w14:paraId="00000075">
      <w:pPr>
        <w:jc w:val="both"/>
        <w:rPr/>
      </w:pPr>
      <w:r w:rsidDel="00000000" w:rsidR="00000000" w:rsidRPr="00000000">
        <w:rPr>
          <w:rtl w:val="0"/>
        </w:rPr>
        <w:t xml:space="preserve">Исследования в области потоковой обработки данных (Carbone et al., 2015) показывают, что такой подход позволяет эффективно адаптироваться к различным типам входных данных.</w:t>
      </w:r>
    </w:p>
    <w:p w:rsidR="00000000" w:rsidDel="00000000" w:rsidP="00000000" w:rsidRDefault="00000000" w:rsidRPr="00000000" w14:paraId="00000076">
      <w:pPr>
        <w:pStyle w:val="Heading3"/>
        <w:jc w:val="both"/>
        <w:rPr/>
      </w:pPr>
      <w:bookmarkStart w:colFirst="0" w:colLast="0" w:name="_yt5ceu95quht" w:id="20"/>
      <w:bookmarkEnd w:id="20"/>
      <w:r w:rsidDel="00000000" w:rsidR="00000000" w:rsidRPr="00000000">
        <w:rPr>
          <w:rtl w:val="0"/>
        </w:rPr>
        <w:t xml:space="preserve">Инициализация процессоров</w:t>
      </w:r>
    </w:p>
    <w:p w:rsidR="00000000" w:rsidDel="00000000" w:rsidP="00000000" w:rsidRDefault="00000000" w:rsidRPr="00000000" w14:paraId="00000077">
      <w:pPr>
        <w:jc w:val="both"/>
        <w:rPr/>
      </w:pPr>
      <w:r w:rsidDel="00000000" w:rsidR="00000000" w:rsidRPr="00000000">
        <w:rPr>
          <w:rtl w:val="0"/>
        </w:rPr>
        <w:t xml:space="preserve">Система создает два параллельных процессора с различными стратегиями обработки:</w:t>
      </w:r>
    </w:p>
    <w:p w:rsidR="00000000" w:rsidDel="00000000" w:rsidP="00000000" w:rsidRDefault="00000000" w:rsidRPr="00000000" w14:paraId="00000078">
      <w:pPr>
        <w:jc w:val="both"/>
        <w:rPr/>
      </w:pPr>
      <w:r w:rsidDel="00000000" w:rsidR="00000000" w:rsidRPr="00000000">
        <w:rPr>
          <w:rtl w:val="0"/>
        </w:rPr>
      </w:r>
    </w:p>
    <w:p w:rsidR="00000000" w:rsidDel="00000000" w:rsidP="00000000" w:rsidRDefault="00000000" w:rsidRPr="00000000" w14:paraId="00000079">
      <w:pPr>
        <w:jc w:val="both"/>
        <w:rPr/>
      </w:pPr>
      <w:r w:rsidDel="00000000" w:rsidR="00000000" w:rsidRPr="00000000">
        <w:rPr>
          <w:rtl w:val="0"/>
        </w:rPr>
        <w:t xml:space="preserve">BeginningProcessor - анализирует данные в прямом порядке</w:t>
      </w:r>
    </w:p>
    <w:tbl>
      <w:tblPr>
        <w:tblStyle w:val="Table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t xml:space="preserve">beginningProc := processor.NewBeginningProcessor(logger, config, </w:t>
            </w:r>
            <w:r w:rsidDel="00000000" w:rsidR="00000000" w:rsidRPr="00000000">
              <w:rPr>
                <w:rFonts w:ascii="Consolas" w:cs="Consolas" w:eastAsia="Consolas" w:hAnsi="Consolas"/>
                <w:b w:val="1"/>
                <w:bCs w:val="1"/>
                <w:color w:val="444444"/>
                <w:shd w:fill="f0f0f0" w:val="clear"/>
                <w:rtl w:val="0"/>
              </w:rPr>
              <w:t xml:space="preserve">state</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7B">
      <w:pPr>
        <w:jc w:val="both"/>
        <w:rPr/>
      </w:pPr>
      <w:r w:rsidDel="00000000" w:rsidR="00000000" w:rsidRPr="00000000">
        <w:rPr>
          <w:rtl w:val="0"/>
        </w:rPr>
        <w:t xml:space="preserve">InverseProcessor - обрабатывает данные в обратном порядке</w:t>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t xml:space="preserve">Такая архитектура вдохновлена исследованиями билатеральной обработки информации в биологических системах (Gazzaniga, 2000), где разные полушария мозга специализируются на различных аспектах анализа.</w:t>
      </w:r>
    </w:p>
    <w:p w:rsidR="00000000" w:rsidDel="00000000" w:rsidP="00000000" w:rsidRDefault="00000000" w:rsidRPr="00000000" w14:paraId="0000007E">
      <w:pPr>
        <w:pStyle w:val="Heading3"/>
        <w:jc w:val="both"/>
        <w:rPr/>
      </w:pPr>
      <w:bookmarkStart w:colFirst="0" w:colLast="0" w:name="_arxf0stwl28n" w:id="21"/>
      <w:bookmarkEnd w:id="21"/>
      <w:r w:rsidDel="00000000" w:rsidR="00000000" w:rsidRPr="00000000">
        <w:rPr>
          <w:rtl w:val="0"/>
        </w:rPr>
        <w:t xml:space="preserve">Настройка параметров обработки</w:t>
      </w:r>
    </w:p>
    <w:p w:rsidR="00000000" w:rsidDel="00000000" w:rsidP="00000000" w:rsidRDefault="00000000" w:rsidRPr="00000000" w14:paraId="0000007F">
      <w:pPr>
        <w:jc w:val="both"/>
        <w:rPr/>
      </w:pPr>
      <w:r w:rsidDel="00000000" w:rsidR="00000000" w:rsidRPr="00000000">
        <w:rPr>
          <w:rtl w:val="0"/>
        </w:rPr>
        <w:t xml:space="preserve">Система конфигурируется на основе параметров из config.yaml:</w:t>
      </w:r>
    </w:p>
    <w:tbl>
      <w:tblPr>
        <w:tblStyle w:val="Table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yaml</w:t>
              <w:br w:type="textWrapping"/>
            </w:r>
            <w:r w:rsidDel="00000000" w:rsidR="00000000" w:rsidRPr="00000000">
              <w:rPr>
                <w:rFonts w:ascii="Consolas" w:cs="Consolas" w:eastAsia="Consolas" w:hAnsi="Consolas"/>
                <w:color w:val="bc6060"/>
                <w:shd w:fill="f0f0f0" w:val="clear"/>
                <w:rtl w:val="0"/>
              </w:rPr>
              <w:t xml:space="preserve">processing:</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crumb_size: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chunk_power:</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131072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counter_value: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4294967295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predict_increment: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increment: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  actualization_value: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0.99</w:t>
            </w:r>
            <w:r w:rsidDel="00000000" w:rsidR="00000000" w:rsidRPr="00000000">
              <w:rPr>
                <w:rtl w:val="0"/>
              </w:rPr>
            </w:r>
          </w:p>
        </w:tc>
      </w:tr>
    </w:tbl>
    <w:p w:rsidR="00000000" w:rsidDel="00000000" w:rsidP="00000000" w:rsidRDefault="00000000" w:rsidRPr="00000000" w14:paraId="00000081">
      <w:pPr>
        <w:jc w:val="both"/>
        <w:rPr/>
      </w:pPr>
      <w:r w:rsidDel="00000000" w:rsidR="00000000" w:rsidRPr="00000000">
        <w:rPr>
          <w:rtl w:val="0"/>
        </w:rPr>
        <w:t xml:space="preserve">Экспериментальные исследования (Katsov et al., 2017) подтверждают эффективность подобной параметризации для задач прогнозирования временных рядов.</w:t>
      </w:r>
    </w:p>
    <w:p w:rsidR="00000000" w:rsidDel="00000000" w:rsidP="00000000" w:rsidRDefault="00000000" w:rsidRPr="00000000" w14:paraId="00000082">
      <w:pPr>
        <w:jc w:val="both"/>
        <w:rPr/>
      </w:pPr>
      <w:r w:rsidDel="00000000" w:rsidR="00000000" w:rsidRPr="00000000">
        <w:rPr>
          <w:rtl w:val="0"/>
        </w:rPr>
      </w:r>
    </w:p>
    <w:p w:rsidR="00000000" w:rsidDel="00000000" w:rsidP="00000000" w:rsidRDefault="00000000" w:rsidRPr="00000000" w14:paraId="00000083">
      <w:pPr>
        <w:jc w:val="both"/>
        <w:rPr/>
      </w:pPr>
      <w:r w:rsidDel="00000000" w:rsidR="00000000" w:rsidRPr="00000000">
        <w:rPr>
          <w:rtl w:val="0"/>
        </w:rPr>
        <w:t xml:space="preserve">Алгоритм работы процессоров (beginning.go и inversely.go)</w:t>
      </w:r>
    </w:p>
    <w:p w:rsidR="00000000" w:rsidDel="00000000" w:rsidP="00000000" w:rsidRDefault="00000000" w:rsidRPr="00000000" w14:paraId="00000084">
      <w:pPr>
        <w:jc w:val="both"/>
        <w:rPr/>
      </w:pPr>
      <w:r w:rsidDel="00000000" w:rsidR="00000000" w:rsidRPr="00000000">
        <w:rPr>
          <w:rtl w:val="0"/>
        </w:rPr>
        <w:t xml:space="preserve">Общая архитектура процессоров</w:t>
      </w:r>
    </w:p>
    <w:p w:rsidR="00000000" w:rsidDel="00000000" w:rsidP="00000000" w:rsidRDefault="00000000" w:rsidRPr="00000000" w14:paraId="00000085">
      <w:pPr>
        <w:jc w:val="both"/>
        <w:rPr/>
      </w:pPr>
      <w:r w:rsidDel="00000000" w:rsidR="00000000" w:rsidRPr="00000000">
        <w:rPr>
          <w:rtl w:val="0"/>
        </w:rPr>
        <w:t xml:space="preserve">Оба процессора реализуют единую логику обработки, но с разной направленностью анализа. Основные компоненты алгоритма:</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Буферизация данных:</w:t>
      </w:r>
    </w:p>
    <w:tbl>
      <w:tblPr>
        <w:tblStyle w:val="Table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chunkBuffer = </w:t>
            </w:r>
            <w:r w:rsidDel="00000000" w:rsidR="00000000" w:rsidRPr="00000000">
              <w:rPr>
                <w:rFonts w:ascii="Consolas" w:cs="Consolas" w:eastAsia="Consolas" w:hAnsi="Consolas"/>
                <w:color w:val="397300"/>
                <w:shd w:fill="f0f0f0" w:val="clear"/>
                <w:rtl w:val="0"/>
              </w:rPr>
              <w:t xml:space="preserve">append</w:t>
            </w:r>
            <w:r w:rsidDel="00000000" w:rsidR="00000000" w:rsidRPr="00000000">
              <w:rPr>
                <w:rFonts w:ascii="Consolas" w:cs="Consolas" w:eastAsia="Consolas" w:hAnsi="Consolas"/>
                <w:color w:val="444444"/>
                <w:shd w:fill="f0f0f0" w:val="clear"/>
                <w:rtl w:val="0"/>
              </w:rPr>
              <w:t xml:space="preserve">(chunkBuffer, data...)</w:t>
            </w:r>
            <w:r w:rsidDel="00000000" w:rsidR="00000000" w:rsidRPr="00000000">
              <w:rPr>
                <w:rtl w:val="0"/>
              </w:rPr>
            </w:r>
          </w:p>
        </w:tc>
      </w:tr>
    </w:tbl>
    <w:p w:rsidR="00000000" w:rsidDel="00000000" w:rsidP="00000000" w:rsidRDefault="00000000" w:rsidRPr="00000000" w14:paraId="00000089">
      <w:pPr>
        <w:jc w:val="both"/>
        <w:rPr/>
      </w:pPr>
      <w:r w:rsidDel="00000000" w:rsidR="00000000" w:rsidRPr="00000000">
        <w:rPr>
          <w:rtl w:val="0"/>
        </w:rPr>
        <w:t xml:space="preserve">Обработка "крошек":</w:t>
      </w:r>
    </w:p>
    <w:tbl>
      <w:tblPr>
        <w:tblStyle w:val="Table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i &lt;= </w:t>
            </w:r>
            <w:r w:rsidDel="00000000" w:rsidR="00000000" w:rsidRPr="00000000">
              <w:rPr>
                <w:rFonts w:ascii="Consolas" w:cs="Consolas" w:eastAsia="Consolas" w:hAnsi="Consolas"/>
                <w:color w:val="397300"/>
                <w:shd w:fill="f0f0f0" w:val="clear"/>
                <w:rtl w:val="0"/>
              </w:rPr>
              <w:t xml:space="preserve">len</w:t>
            </w:r>
            <w:r w:rsidDel="00000000" w:rsidR="00000000" w:rsidRPr="00000000">
              <w:rPr>
                <w:rFonts w:ascii="Consolas" w:cs="Consolas" w:eastAsia="Consolas" w:hAnsi="Consolas"/>
                <w:color w:val="444444"/>
                <w:shd w:fill="f0f0f0" w:val="clear"/>
                <w:rtl w:val="0"/>
              </w:rPr>
              <w:t xml:space="preserve">(buffer)-crumbSize; i += crumbSize {</w:t>
              <w:br w:type="textWrapping"/>
              <w:t xml:space="preserve">    </w:t>
            </w:r>
            <w:r w:rsidDel="00000000" w:rsidR="00000000" w:rsidRPr="00000000">
              <w:rPr>
                <w:rFonts w:ascii="Consolas" w:cs="Consolas" w:eastAsia="Consolas" w:hAnsi="Consolas"/>
                <w:b w:val="1"/>
                <w:bCs w:val="1"/>
                <w:color w:val="444444"/>
                <w:shd w:fill="f0f0f0" w:val="clear"/>
                <w:rtl w:val="0"/>
              </w:rPr>
              <w:t xml:space="preserve">var</w:t>
            </w:r>
            <w:r w:rsidDel="00000000" w:rsidR="00000000" w:rsidRPr="00000000">
              <w:rPr>
                <w:rFonts w:ascii="Consolas" w:cs="Consolas" w:eastAsia="Consolas" w:hAnsi="Consolas"/>
                <w:color w:val="444444"/>
                <w:shd w:fill="f0f0f0" w:val="clear"/>
                <w:rtl w:val="0"/>
              </w:rPr>
              <w:t xml:space="preserve"> crumb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byte</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color w:val="397300"/>
                <w:shd w:fill="f0f0f0" w:val="clear"/>
                <w:rtl w:val="0"/>
              </w:rPr>
              <w:t xml:space="preserve">copy</w:t>
            </w:r>
            <w:r w:rsidDel="00000000" w:rsidR="00000000" w:rsidRPr="00000000">
              <w:rPr>
                <w:rFonts w:ascii="Consolas" w:cs="Consolas" w:eastAsia="Consolas" w:hAnsi="Consolas"/>
                <w:color w:val="444444"/>
                <w:shd w:fill="f0f0f0" w:val="clear"/>
                <w:rtl w:val="0"/>
              </w:rPr>
              <w:t xml:space="preserve">(crumb[:], buffer[i:i+crumbSize])</w:t>
              <w:br w:type="textWrapping"/>
              <w:t xml:space="preserve">    cs.ProcessCrumb(crumb)</w:t>
              <w:br w:type="textWrapping"/>
              <w:t xml:space="preserve">}</w:t>
            </w:r>
            <w:r w:rsidDel="00000000" w:rsidR="00000000" w:rsidRPr="00000000">
              <w:rPr>
                <w:rtl w:val="0"/>
              </w:rPr>
            </w:r>
          </w:p>
        </w:tc>
      </w:tr>
    </w:tbl>
    <w:p w:rsidR="00000000" w:rsidDel="00000000" w:rsidP="00000000" w:rsidRDefault="00000000" w:rsidRPr="00000000" w14:paraId="0000008B">
      <w:pPr>
        <w:pStyle w:val="Heading2"/>
        <w:jc w:val="both"/>
        <w:rPr/>
      </w:pPr>
      <w:bookmarkStart w:colFirst="0" w:colLast="0" w:name="_2n3iw5onsvf4" w:id="22"/>
      <w:bookmarkEnd w:id="22"/>
      <w:r w:rsidDel="00000000" w:rsidR="00000000" w:rsidRPr="00000000">
        <w:rPr>
          <w:rtl w:val="0"/>
        </w:rPr>
        <w:t xml:space="preserve">Механизм сброса счетчиков</w:t>
      </w:r>
    </w:p>
    <w:p w:rsidR="00000000" w:rsidDel="00000000" w:rsidP="00000000" w:rsidRDefault="00000000" w:rsidRPr="00000000" w14:paraId="0000008C">
      <w:pPr>
        <w:jc w:val="both"/>
        <w:rPr/>
      </w:pPr>
      <w:r w:rsidDel="00000000" w:rsidR="00000000" w:rsidRPr="00000000">
        <w:rPr>
          <w:rtl w:val="0"/>
        </w:rPr>
        <w:t xml:space="preserve">Важной особенностью системы является автоматический сброс счетчиков при достижении порогового значения:</w:t>
      </w:r>
    </w:p>
    <w:tbl>
      <w:tblPr>
        <w:tblStyle w:val="Table8"/>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 (cs *CounterSystem) </w:t>
            </w:r>
            <w:r w:rsidDel="00000000" w:rsidR="00000000" w:rsidRPr="00000000">
              <w:rPr>
                <w:rFonts w:ascii="Consolas" w:cs="Consolas" w:eastAsia="Consolas" w:hAnsi="Consolas"/>
                <w:b w:val="1"/>
                <w:bCs w:val="1"/>
                <w:color w:val="880000"/>
                <w:shd w:fill="f0f0f0" w:val="clear"/>
                <w:rtl w:val="0"/>
              </w:rPr>
              <w:t xml:space="preserve">checkReset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error</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_, counter := </w:t>
            </w:r>
            <w:r w:rsidDel="00000000" w:rsidR="00000000" w:rsidRPr="00000000">
              <w:rPr>
                <w:rFonts w:ascii="Consolas" w:cs="Consolas" w:eastAsia="Consolas" w:hAnsi="Consolas"/>
                <w:b w:val="1"/>
                <w:bCs w:val="1"/>
                <w:color w:val="444444"/>
                <w:shd w:fill="f0f0f0" w:val="clear"/>
                <w:rtl w:val="0"/>
              </w:rPr>
              <w:t xml:space="preserve">range</w:t>
            </w:r>
            <w:r w:rsidDel="00000000" w:rsidR="00000000" w:rsidRPr="00000000">
              <w:rPr>
                <w:rFonts w:ascii="Consolas" w:cs="Consolas" w:eastAsia="Consolas" w:hAnsi="Consolas"/>
                <w:color w:val="444444"/>
                <w:shd w:fill="f0f0f0" w:val="clear"/>
                <w:rtl w:val="0"/>
              </w:rPr>
              <w:t xml:space="preserve"> cs.counters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counter.Value &gt;= cs.resetThreshold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cs.resetAllCounters()</w:t>
              <w:br w:type="textWrapping"/>
              <w:t xml:space="preserve">        }</w:t>
              <w:br w:type="textWrapping"/>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78a960"/>
                <w:shd w:fill="f0f0f0" w:val="clear"/>
                <w:rtl w:val="0"/>
              </w:rPr>
              <w:t xml:space="preserve">nil</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8E">
      <w:pPr>
        <w:jc w:val="both"/>
        <w:rPr/>
      </w:pPr>
      <w:r w:rsidDel="00000000" w:rsidR="00000000" w:rsidRPr="00000000">
        <w:rPr>
          <w:rtl w:val="0"/>
        </w:rPr>
        <w:t xml:space="preserve">Этот механизм предотвращает переполнение и обеспечивает "затухание" старых данных, что соответствует принципам адаптивного забывания в нейробиологии (Hardt et al., 2013).</w:t>
      </w:r>
    </w:p>
    <w:p w:rsidR="00000000" w:rsidDel="00000000" w:rsidP="00000000" w:rsidRDefault="00000000" w:rsidRPr="00000000" w14:paraId="0000008F">
      <w:pPr>
        <w:pStyle w:val="Heading2"/>
        <w:jc w:val="both"/>
        <w:rPr/>
      </w:pPr>
      <w:bookmarkStart w:colFirst="0" w:colLast="0" w:name="_avy1bydxm4vi" w:id="23"/>
      <w:bookmarkEnd w:id="23"/>
      <w:r w:rsidDel="00000000" w:rsidR="00000000" w:rsidRPr="00000000">
        <w:rPr>
          <w:rtl w:val="0"/>
        </w:rPr>
        <w:t xml:space="preserve">Алгоритм обработки "крошек"</w:t>
      </w:r>
    </w:p>
    <w:p w:rsidR="00000000" w:rsidDel="00000000" w:rsidP="00000000" w:rsidRDefault="00000000" w:rsidRPr="00000000" w14:paraId="00000090">
      <w:pPr>
        <w:jc w:val="both"/>
        <w:rPr/>
      </w:pPr>
      <w:r w:rsidDel="00000000" w:rsidR="00000000" w:rsidRPr="00000000">
        <w:rPr>
          <w:rtl w:val="0"/>
        </w:rPr>
        <w:t xml:space="preserve">Пошаговый алгоритм обработки каждой "крошки":</w:t>
      </w:r>
    </w:p>
    <w:p w:rsidR="00000000" w:rsidDel="00000000" w:rsidP="00000000" w:rsidRDefault="00000000" w:rsidRPr="00000000" w14:paraId="00000091">
      <w:pPr>
        <w:jc w:val="both"/>
        <w:rPr/>
      </w:pPr>
      <w:r w:rsidDel="00000000" w:rsidR="00000000" w:rsidRPr="00000000">
        <w:rPr>
          <w:rtl w:val="0"/>
        </w:rPr>
      </w:r>
    </w:p>
    <w:p w:rsidR="00000000" w:rsidDel="00000000" w:rsidP="00000000" w:rsidRDefault="00000000" w:rsidRPr="00000000" w14:paraId="00000092">
      <w:pPr>
        <w:jc w:val="both"/>
        <w:rPr/>
      </w:pPr>
      <w:r w:rsidDel="00000000" w:rsidR="00000000" w:rsidRPr="00000000">
        <w:rPr>
          <w:rtl w:val="0"/>
        </w:rPr>
        <w:t xml:space="preserve">Проверка условий сброса:</w:t>
      </w:r>
    </w:p>
    <w:tbl>
      <w:tblPr>
        <w:tblStyle w:val="Table9"/>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.checkReset();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94">
      <w:pPr>
        <w:jc w:val="both"/>
        <w:rPr/>
      </w:pPr>
      <w:r w:rsidDel="00000000" w:rsidR="00000000" w:rsidRPr="00000000">
        <w:rPr>
          <w:rtl w:val="0"/>
        </w:rPr>
        <w:t xml:space="preserve">Поиск совпадений:</w:t>
      </w:r>
    </w:p>
    <w:tbl>
      <w:tblPr>
        <w:tblStyle w:val="Table1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i :=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i &lt; </w:t>
            </w:r>
            <w:r w:rsidDel="00000000" w:rsidR="00000000" w:rsidRPr="00000000">
              <w:rPr>
                <w:rFonts w:ascii="Consolas" w:cs="Consolas" w:eastAsia="Consolas" w:hAnsi="Consolas"/>
                <w:color w:val="397300"/>
                <w:shd w:fill="f0f0f0" w:val="clear"/>
                <w:rtl w:val="0"/>
              </w:rPr>
              <w:t xml:space="preserve">len</w:t>
            </w:r>
            <w:r w:rsidDel="00000000" w:rsidR="00000000" w:rsidRPr="00000000">
              <w:rPr>
                <w:rFonts w:ascii="Consolas" w:cs="Consolas" w:eastAsia="Consolas" w:hAnsi="Consolas"/>
                <w:color w:val="444444"/>
                <w:shd w:fill="f0f0f0" w:val="clear"/>
                <w:rtl w:val="0"/>
              </w:rPr>
              <w:t xml:space="preserve">(cs.counters); i++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cs.counters[i].ID == crumbID {</w:t>
              <w:br w:type="textWrapping"/>
              <w:t xml:space="preserve">        </w:t>
            </w:r>
            <w:r w:rsidDel="00000000" w:rsidR="00000000" w:rsidRPr="00000000">
              <w:rPr>
                <w:rFonts w:ascii="Consolas" w:cs="Consolas" w:eastAsia="Consolas" w:hAnsi="Consolas"/>
                <w:color w:val="888888"/>
                <w:shd w:fill="f0f0f0" w:val="clear"/>
                <w:rtl w:val="0"/>
              </w:rPr>
              <w:t xml:space="preserve">// Обработка совпадения</w:t>
            </w:r>
            <w:r w:rsidDel="00000000" w:rsidR="00000000" w:rsidRPr="00000000">
              <w:rPr>
                <w:rFonts w:ascii="Consolas" w:cs="Consolas" w:eastAsia="Consolas" w:hAnsi="Consolas"/>
                <w:color w:val="444444"/>
                <w:shd w:fill="f0f0f0" w:val="clear"/>
                <w:rtl w:val="0"/>
              </w:rPr>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6">
      <w:pPr>
        <w:jc w:val="both"/>
        <w:rPr/>
      </w:pPr>
      <w:r w:rsidDel="00000000" w:rsidR="00000000" w:rsidRPr="00000000">
        <w:rPr>
          <w:rtl w:val="0"/>
        </w:rPr>
        <w:t xml:space="preserve">Актуализация значений:</w:t>
      </w:r>
    </w:p>
    <w:tbl>
      <w:tblPr>
        <w:tblStyle w:val="Table1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i</w:t>
            </w:r>
            <w:r w:rsidDel="00000000" w:rsidR="00000000" w:rsidRPr="00000000">
              <w:rPr>
                <w:rFonts w:ascii="Consolas" w:cs="Consolas" w:eastAsia="Consolas" w:hAnsi="Consolas"/>
                <w:color w:val="444444"/>
                <w:shd w:fill="f0f0f0" w:val="clear"/>
                <w:rtl w:val="0"/>
              </w:rPr>
              <w:t xml:space="preserve"> &lt; actualizationBoundary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.config.Processing.PredictIncrement</w:t>
            </w:r>
            <w:r w:rsidDel="00000000" w:rsidR="00000000" w:rsidRPr="00000000">
              <w:rPr>
                <w:rFonts w:ascii="Consolas" w:cs="Consolas" w:eastAsia="Consolas" w:hAnsi="Consolas"/>
                <w:color w:val="444444"/>
                <w:shd w:fill="f0f0f0" w:val="clear"/>
                <w:rtl w:val="0"/>
              </w:rPr>
              <w:br w:type="textWrapping"/>
              <w:t xml:space="preserve">} </w:t>
            </w:r>
            <w:r w:rsidDel="00000000" w:rsidR="00000000" w:rsidRPr="00000000">
              <w:rPr>
                <w:rFonts w:ascii="Consolas" w:cs="Consolas" w:eastAsia="Consolas" w:hAnsi="Consolas"/>
                <w:b w:val="1"/>
                <w:bCs w:val="1"/>
                <w:color w:val="444444"/>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98">
      <w:pPr>
        <w:jc w:val="both"/>
        <w:rPr/>
      </w:pPr>
      <w:r w:rsidDel="00000000" w:rsidR="00000000" w:rsidRPr="00000000">
        <w:rPr>
          <w:rtl w:val="0"/>
        </w:rPr>
        <w:t xml:space="preserve">Создание новых счетчиков:</w:t>
      </w:r>
    </w:p>
    <w:tbl>
      <w:tblPr>
        <w:tblStyle w:val="Table1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!found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append(cs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Counter{</w:t>
              <w:br w:type="textWrapping"/>
              <w:t xml:space="preserve">        ID:    crumbID,</w:t>
              <w:br w:type="textWrapping"/>
              <w:t xml:space="preserve">        Data:  crumb,</w:t>
              <w:br w:type="textWrapping"/>
              <w:t xml:space="preserve">        Value: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9A">
      <w:pPr>
        <w:pStyle w:val="Heading2"/>
        <w:jc w:val="both"/>
        <w:rPr/>
      </w:pPr>
      <w:bookmarkStart w:colFirst="0" w:colLast="0" w:name="_lxynett6n5u0" w:id="24"/>
      <w:bookmarkEnd w:id="24"/>
      <w:r w:rsidDel="00000000" w:rsidR="00000000" w:rsidRPr="00000000">
        <w:rPr>
          <w:rtl w:val="0"/>
        </w:rPr>
        <w:t xml:space="preserve">Механизм фильтрации</w:t>
      </w:r>
    </w:p>
    <w:p w:rsidR="00000000" w:rsidDel="00000000" w:rsidP="00000000" w:rsidRDefault="00000000" w:rsidRPr="00000000" w14:paraId="0000009B">
      <w:pPr>
        <w:jc w:val="both"/>
        <w:rPr/>
      </w:pPr>
      <w:r w:rsidDel="00000000" w:rsidR="00000000" w:rsidRPr="00000000">
        <w:rPr>
          <w:rtl w:val="0"/>
        </w:rPr>
        <w:t xml:space="preserve">Система периодически выполняет очистку редко используемых счетчиков:</w:t>
      </w:r>
    </w:p>
    <w:tbl>
      <w:tblPr>
        <w:tblStyle w:val="Table1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t xml:space="preserve">func (cs *CounterSystem) filterCounters(count int) error {</w:t>
              <w:br w:type="textWrapping"/>
              <w:t xml:space="preserve">    sort.Slice(cs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func(</w:t>
            </w:r>
            <w:r w:rsidDel="00000000" w:rsidR="00000000" w:rsidRPr="00000000">
              <w:rPr>
                <w:rFonts w:ascii="Consolas" w:cs="Consolas" w:eastAsia="Consolas" w:hAnsi="Consolas"/>
                <w:b w:val="1"/>
                <w:bCs w:val="1"/>
                <w:color w:val="444444"/>
                <w:shd w:fill="f0f0f0" w:val="clear"/>
                <w:rtl w:val="0"/>
              </w:rPr>
              <w:t xml:space="preserve">i</w:t>
            </w:r>
            <w:r w:rsidDel="00000000" w:rsidR="00000000" w:rsidRPr="00000000">
              <w:rPr>
                <w:rFonts w:ascii="Consolas" w:cs="Consolas" w:eastAsia="Consolas" w:hAnsi="Consolas"/>
                <w:color w:val="444444"/>
                <w:shd w:fill="f0f0f0" w:val="clear"/>
                <w:rtl w:val="0"/>
              </w:rPr>
              <w:t xml:space="preserve">, j int) bool {</w:t>
              <w:br w:type="textWrapping"/>
              <w:t xml:space="preserve">        return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t xml:space="preserve"> &lt;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[j]</w:t>
            </w:r>
            <w:r w:rsidDel="00000000" w:rsidR="00000000" w:rsidRPr="00000000">
              <w:rPr>
                <w:rFonts w:ascii="Consolas" w:cs="Consolas" w:eastAsia="Consolas" w:hAnsi="Consolas"/>
                <w:color w:val="880000"/>
                <w:shd w:fill="f0f0f0" w:val="clear"/>
                <w:rtl w:val="0"/>
              </w:rPr>
              <w:t xml:space="preserve">.Value</w:t>
            </w:r>
            <w:r w:rsidDel="00000000" w:rsidR="00000000" w:rsidRPr="00000000">
              <w:rPr>
                <w:rFonts w:ascii="Consolas" w:cs="Consolas" w:eastAsia="Consolas" w:hAnsi="Consolas"/>
                <w:color w:val="444444"/>
                <w:shd w:fill="f0f0f0" w:val="clear"/>
                <w:rtl w:val="0"/>
              </w:rPr>
              <w:br w:type="textWrapping"/>
              <w:t xml:space="preserve">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[count:]</w:t>
              <w:br w:type="textWrapping"/>
              <w:t xml:space="preserve">    return cs.save()</w:t>
              <w:br w:type="textWrapping"/>
              <w:t xml:space="preserve">}</w:t>
            </w:r>
            <w:r w:rsidDel="00000000" w:rsidR="00000000" w:rsidRPr="00000000">
              <w:rPr>
                <w:rtl w:val="0"/>
              </w:rPr>
            </w:r>
          </w:p>
        </w:tc>
      </w:tr>
    </w:tbl>
    <w:p w:rsidR="00000000" w:rsidDel="00000000" w:rsidP="00000000" w:rsidRDefault="00000000" w:rsidRPr="00000000" w14:paraId="0000009D">
      <w:pPr>
        <w:jc w:val="both"/>
        <w:rPr/>
      </w:pPr>
      <w:r w:rsidDel="00000000" w:rsidR="00000000" w:rsidRPr="00000000">
        <w:rPr>
          <w:rtl w:val="0"/>
        </w:rPr>
        <w:t xml:space="preserve">Этот подход соответствует принципам эффективного управления памятью в когнитивных системах (Anderson &amp; Schooler, 1991).</w:t>
      </w:r>
    </w:p>
    <w:p w:rsidR="00000000" w:rsidDel="00000000" w:rsidP="00000000" w:rsidRDefault="00000000" w:rsidRPr="00000000" w14:paraId="0000009E">
      <w:pPr>
        <w:pStyle w:val="Heading2"/>
        <w:jc w:val="both"/>
        <w:rPr/>
      </w:pPr>
      <w:bookmarkStart w:colFirst="0" w:colLast="0" w:name="_bxfrv673b6hy" w:id="25"/>
      <w:bookmarkEnd w:id="25"/>
      <w:r w:rsidDel="00000000" w:rsidR="00000000" w:rsidRPr="00000000">
        <w:rPr>
          <w:rtl w:val="0"/>
        </w:rPr>
        <w:t xml:space="preserve">Алгоритм визуализации (simple_visualization.py)</w:t>
      </w:r>
    </w:p>
    <w:p w:rsidR="00000000" w:rsidDel="00000000" w:rsidP="00000000" w:rsidRDefault="00000000" w:rsidRPr="00000000" w14:paraId="0000009F">
      <w:pPr>
        <w:pStyle w:val="Heading3"/>
        <w:jc w:val="both"/>
        <w:rPr/>
      </w:pPr>
      <w:bookmarkStart w:colFirst="0" w:colLast="0" w:name="_nbovv4xazn4d" w:id="26"/>
      <w:bookmarkEnd w:id="26"/>
      <w:r w:rsidDel="00000000" w:rsidR="00000000" w:rsidRPr="00000000">
        <w:rPr>
          <w:rtl w:val="0"/>
        </w:rPr>
        <w:t xml:space="preserve">Чтение и обработка данных</w:t>
      </w:r>
    </w:p>
    <w:p w:rsidR="00000000" w:rsidDel="00000000" w:rsidP="00000000" w:rsidRDefault="00000000" w:rsidRPr="00000000" w14:paraId="000000A0">
      <w:pPr>
        <w:jc w:val="both"/>
        <w:rPr/>
      </w:pPr>
      <w:r w:rsidDel="00000000" w:rsidR="00000000" w:rsidRPr="00000000">
        <w:rPr>
          <w:rtl w:val="0"/>
        </w:rPr>
        <w:t xml:space="preserve">Модуль визуализации выполняет следующие операции:</w:t>
      </w:r>
    </w:p>
    <w:p w:rsidR="00000000" w:rsidDel="00000000" w:rsidP="00000000" w:rsidRDefault="00000000" w:rsidRPr="00000000" w14:paraId="000000A1">
      <w:pPr>
        <w:jc w:val="both"/>
        <w:rPr/>
      </w:pPr>
      <w:r w:rsidDel="00000000" w:rsidR="00000000" w:rsidRPr="00000000">
        <w:rPr>
          <w:rtl w:val="0"/>
        </w:rPr>
      </w:r>
    </w:p>
    <w:p w:rsidR="00000000" w:rsidDel="00000000" w:rsidP="00000000" w:rsidRDefault="00000000" w:rsidRPr="00000000" w14:paraId="000000A2">
      <w:pPr>
        <w:jc w:val="both"/>
        <w:rPr/>
      </w:pPr>
      <w:r w:rsidDel="00000000" w:rsidR="00000000" w:rsidRPr="00000000">
        <w:rPr>
          <w:rtl w:val="0"/>
        </w:rPr>
        <w:t xml:space="preserve">Чтение бинарных файлов:</w:t>
      </w:r>
    </w:p>
    <w:tbl>
      <w:tblPr>
        <w:tblStyle w:val="Table1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safe_read_counters</w:t>
            </w:r>
            <w:r w:rsidDel="00000000" w:rsidR="00000000" w:rsidRPr="00000000">
              <w:rPr>
                <w:rFonts w:ascii="Consolas" w:cs="Consolas" w:eastAsia="Consolas" w:hAnsi="Consolas"/>
                <w:color w:val="444444"/>
                <w:shd w:fill="f0f0f0" w:val="clear"/>
                <w:rtl w:val="0"/>
              </w:rPr>
              <w:t xml:space="preserve">(filename):</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not</w:t>
            </w:r>
            <w:r w:rsidDel="00000000" w:rsidR="00000000" w:rsidRPr="00000000">
              <w:rPr>
                <w:rFonts w:ascii="Consolas" w:cs="Consolas" w:eastAsia="Consolas" w:hAnsi="Consolas"/>
                <w:color w:val="444444"/>
                <w:shd w:fill="f0f0f0" w:val="clear"/>
                <w:rtl w:val="0"/>
              </w:rPr>
              <w:t xml:space="preserve"> os.path.exists(filename):</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np.zeros((</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4</w:t>
            </w:r>
            <w:r w:rsidDel="00000000" w:rsidR="00000000" w:rsidRPr="00000000">
              <w:rPr>
                <w:rFonts w:ascii="Consolas" w:cs="Consolas" w:eastAsia="Consolas" w:hAnsi="Consolas"/>
                <w:color w:val="444444"/>
                <w:shd w:fill="f0f0f0" w:val="clear"/>
                <w:rtl w:val="0"/>
              </w:rPr>
              <w:t xml:space="preserve">))</w:t>
              <w:br w:type="textWrapping"/>
              <w:t xml:space="preserve">    </w:t>
            </w:r>
            <w:r w:rsidDel="00000000" w:rsidR="00000000" w:rsidRPr="00000000">
              <w:rPr>
                <w:rFonts w:ascii="Consolas" w:cs="Consolas" w:eastAsia="Consolas" w:hAnsi="Consolas"/>
                <w:b w:val="1"/>
                <w:bCs w:val="1"/>
                <w:color w:val="444444"/>
                <w:shd w:fill="f0f0f0" w:val="clear"/>
                <w:rtl w:val="0"/>
              </w:rPr>
              <w:t xml:space="preserve">with</w:t>
            </w:r>
            <w:r w:rsidDel="00000000" w:rsidR="00000000" w:rsidRPr="00000000">
              <w:rPr>
                <w:rFonts w:ascii="Consolas" w:cs="Consolas" w:eastAsia="Consolas" w:hAnsi="Consolas"/>
                <w:color w:val="444444"/>
                <w:shd w:fill="f0f0f0" w:val="clear"/>
                <w:rtl w:val="0"/>
              </w:rPr>
              <w:t xml:space="preserve"> open(filename, </w:t>
            </w:r>
            <w:r w:rsidDel="00000000" w:rsidR="00000000" w:rsidRPr="00000000">
              <w:rPr>
                <w:rFonts w:ascii="Consolas" w:cs="Consolas" w:eastAsia="Consolas" w:hAnsi="Consolas"/>
                <w:color w:val="880000"/>
                <w:shd w:fill="f0f0f0" w:val="clear"/>
                <w:rtl w:val="0"/>
              </w:rPr>
              <w:t xml:space="preserve">'rb'</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as</w:t>
            </w:r>
            <w:r w:rsidDel="00000000" w:rsidR="00000000" w:rsidRPr="00000000">
              <w:rPr>
                <w:rFonts w:ascii="Consolas" w:cs="Consolas" w:eastAsia="Consolas" w:hAnsi="Consolas"/>
                <w:color w:val="444444"/>
                <w:shd w:fill="f0f0f0" w:val="clear"/>
                <w:rtl w:val="0"/>
              </w:rPr>
              <w:t xml:space="preserve"> f:</w:t>
              <w:br w:type="textWrapping"/>
              <w:t xml:space="preserve">        count = np.fromfile(f, dtype=np.uint32, count=</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A4">
      <w:pPr>
        <w:jc w:val="both"/>
        <w:rPr/>
      </w:pPr>
      <w:r w:rsidDel="00000000" w:rsidR="00000000" w:rsidRPr="00000000">
        <w:rPr>
          <w:rtl w:val="0"/>
        </w:rPr>
        <w:t xml:space="preserve">Анализ совпадений:</w:t>
      </w:r>
    </w:p>
    <w:tbl>
      <w:tblPr>
        <w:tblStyle w:val="Table1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bc6060"/>
                <w:shd w:fill="f0f0f0" w:val="clear"/>
                <w:rtl w:val="0"/>
              </w:rPr>
              <w:t xml:space="preserve">python</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color w:val="bc6060"/>
                <w:shd w:fill="f0f0f0" w:val="clear"/>
                <w:rtl w:val="0"/>
              </w:rPr>
              <w:t xml:space="preserve">current_beg_matches</w:t>
            </w:r>
            <w:r w:rsidDel="00000000" w:rsidR="00000000" w:rsidRPr="00000000">
              <w:rPr>
                <w:rFonts w:ascii="Consolas" w:cs="Consolas" w:eastAsia="Consolas" w:hAnsi="Consolas"/>
                <w:color w:val="444444"/>
                <w:shd w:fill="f0f0f0" w:val="clear"/>
                <w:rtl w:val="0"/>
              </w:rPr>
              <w:t xml:space="preserve"> = np.sum(</w:t>
            </w:r>
            <w:r w:rsidDel="00000000" w:rsidR="00000000" w:rsidRPr="00000000">
              <w:rPr>
                <w:rFonts w:ascii="Consolas" w:cs="Consolas" w:eastAsia="Consolas" w:hAnsi="Consolas"/>
                <w:b w:val="1"/>
                <w:bCs w:val="1"/>
                <w:color w:val="444444"/>
                <w:shd w:fill="f0f0f0" w:val="clear"/>
                <w:rtl w:val="0"/>
              </w:rPr>
              <w:t xml:space="preserve">beg_data[:, </w:t>
            </w:r>
            <w:r w:rsidDel="00000000" w:rsidR="00000000" w:rsidRPr="00000000">
              <w:rPr>
                <w:rFonts w:ascii="Consolas" w:cs="Consolas" w:eastAsia="Consolas" w:hAnsi="Consolas"/>
                <w:color w:val="880000"/>
                <w:shd w:fill="f0f0f0" w:val="clear"/>
                <w:rtl w:val="0"/>
              </w:rPr>
              <w:t xml:space="preserve">3</w:t>
            </w:r>
            <w:r w:rsidDel="00000000" w:rsidR="00000000" w:rsidRPr="00000000">
              <w:rPr>
                <w:rFonts w:ascii="Consolas" w:cs="Consolas" w:eastAsia="Consolas" w:hAnsi="Consolas"/>
                <w:color w:val="444444"/>
                <w:shd w:fill="f0f0f0" w:val="clear"/>
                <w:rtl w:val="0"/>
              </w:rPr>
              <w:t xml:space="preserve">] &gt;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1f7199"/>
                <w:shd w:fill="f0f0f0" w:val="clear"/>
                <w:rtl w:val="0"/>
              </w:rPr>
              <w:t xml:space="preserve">if</w:t>
            </w:r>
            <w:r w:rsidDel="00000000" w:rsidR="00000000" w:rsidRPr="00000000">
              <w:rPr>
                <w:rFonts w:ascii="Consolas" w:cs="Consolas" w:eastAsia="Consolas" w:hAnsi="Consolas"/>
                <w:color w:val="444444"/>
                <w:shd w:fill="f0f0f0" w:val="clear"/>
                <w:rtl w:val="0"/>
              </w:rPr>
              <w:t xml:space="preserve"> len(</w:t>
            </w:r>
            <w:r w:rsidDel="00000000" w:rsidR="00000000" w:rsidRPr="00000000">
              <w:rPr>
                <w:rFonts w:ascii="Consolas" w:cs="Consolas" w:eastAsia="Consolas" w:hAnsi="Consolas"/>
                <w:b w:val="1"/>
                <w:bCs w:val="1"/>
                <w:color w:val="444444"/>
                <w:shd w:fill="f0f0f0" w:val="clear"/>
                <w:rtl w:val="0"/>
              </w:rPr>
              <w:t xml:space="preserve">beg_data) </w:t>
            </w:r>
            <w:r w:rsidDel="00000000" w:rsidR="00000000" w:rsidRPr="00000000">
              <w:rPr>
                <w:rFonts w:ascii="Consolas" w:cs="Consolas" w:eastAsia="Consolas" w:hAnsi="Consolas"/>
                <w:color w:val="444444"/>
                <w:shd w:fill="f0f0f0" w:val="clear"/>
                <w:rtl w:val="0"/>
              </w:rPr>
              <w:t xml:space="preserve">&gt; </w:t>
            </w:r>
            <w:r w:rsidDel="00000000" w:rsidR="00000000" w:rsidRPr="00000000">
              <w:rPr>
                <w:rFonts w:ascii="Consolas" w:cs="Consolas" w:eastAsia="Consolas" w:hAnsi="Consolas"/>
                <w:color w:val="880000"/>
                <w:shd w:fill="f0f0f0" w:val="clear"/>
                <w:rtl w:val="0"/>
              </w:rPr>
              <w:t xml:space="preserve">0</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1f7199"/>
                <w:shd w:fill="f0f0f0" w:val="clear"/>
                <w:rtl w:val="0"/>
              </w:rPr>
              <w:t xml:space="preserve">else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0000"/>
                <w:shd w:fill="f0f0f0" w:val="clear"/>
                <w:rtl w:val="0"/>
              </w:rPr>
              <w:t xml:space="preserve">0</w:t>
            </w:r>
            <w:r w:rsidDel="00000000" w:rsidR="00000000" w:rsidRPr="00000000">
              <w:rPr>
                <w:rtl w:val="0"/>
              </w:rPr>
            </w:r>
          </w:p>
        </w:tc>
      </w:tr>
    </w:tbl>
    <w:p w:rsidR="00000000" w:rsidDel="00000000" w:rsidP="00000000" w:rsidRDefault="00000000" w:rsidRPr="00000000" w14:paraId="000000A6">
      <w:pPr>
        <w:jc w:val="both"/>
        <w:rPr/>
      </w:pPr>
      <w:r w:rsidDel="00000000" w:rsidR="00000000" w:rsidRPr="00000000">
        <w:rPr>
          <w:rtl w:val="0"/>
        </w:rPr>
        <w:t xml:space="preserve">Расчет статистик:</w:t>
      </w:r>
    </w:p>
    <w:tbl>
      <w:tblPr>
        <w:tblStyle w:val="Table1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t xml:space="preserve">beg_ratio = [m/beg_stats</w:t>
            </w:r>
            <w:r w:rsidDel="00000000" w:rsidR="00000000" w:rsidRPr="00000000">
              <w:rPr>
                <w:rFonts w:ascii="Consolas" w:cs="Consolas" w:eastAsia="Consolas" w:hAnsi="Consolas"/>
                <w:color w:val="880000"/>
                <w:shd w:fill="f0f0f0" w:val="clear"/>
                <w:rtl w:val="0"/>
              </w:rPr>
              <w:t xml:space="preserve">.total_crumbs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for</w:t>
            </w:r>
            <w:r w:rsidDel="00000000" w:rsidR="00000000" w:rsidRPr="00000000">
              <w:rPr>
                <w:rFonts w:ascii="Consolas" w:cs="Consolas" w:eastAsia="Consolas" w:hAnsi="Consolas"/>
                <w:color w:val="444444"/>
                <w:shd w:fill="f0f0f0" w:val="clear"/>
                <w:rtl w:val="0"/>
              </w:rPr>
              <w:t xml:space="preserve"> m </w:t>
            </w:r>
            <w:r w:rsidDel="00000000" w:rsidR="00000000" w:rsidRPr="00000000">
              <w:rPr>
                <w:rFonts w:ascii="Consolas" w:cs="Consolas" w:eastAsia="Consolas" w:hAnsi="Consolas"/>
                <w:b w:val="1"/>
                <w:bCs w:val="1"/>
                <w:color w:val="444444"/>
                <w:shd w:fill="f0f0f0" w:val="clear"/>
                <w:rtl w:val="0"/>
              </w:rPr>
              <w:t xml:space="preserve">in</w:t>
            </w:r>
            <w:r w:rsidDel="00000000" w:rsidR="00000000" w:rsidRPr="00000000">
              <w:rPr>
                <w:rFonts w:ascii="Consolas" w:cs="Consolas" w:eastAsia="Consolas" w:hAnsi="Consolas"/>
                <w:color w:val="444444"/>
                <w:shd w:fill="f0f0f0" w:val="clear"/>
                <w:rtl w:val="0"/>
              </w:rPr>
              <w:t xml:space="preserve"> beg_stats.match_history]</w:t>
            </w:r>
            <w:r w:rsidDel="00000000" w:rsidR="00000000" w:rsidRPr="00000000">
              <w:rPr>
                <w:rtl w:val="0"/>
              </w:rPr>
            </w:r>
          </w:p>
        </w:tc>
      </w:tr>
    </w:tbl>
    <w:p w:rsidR="00000000" w:rsidDel="00000000" w:rsidP="00000000" w:rsidRDefault="00000000" w:rsidRPr="00000000" w14:paraId="000000A8">
      <w:pPr>
        <w:pStyle w:val="Heading3"/>
        <w:jc w:val="both"/>
        <w:rPr/>
      </w:pPr>
      <w:bookmarkStart w:colFirst="0" w:colLast="0" w:name="_ubuh59xru3ml" w:id="27"/>
      <w:bookmarkEnd w:id="27"/>
      <w:r w:rsidDel="00000000" w:rsidR="00000000" w:rsidRPr="00000000">
        <w:rPr>
          <w:rtl w:val="0"/>
        </w:rPr>
        <w:t xml:space="preserve">Визуальное представление</w:t>
      </w:r>
    </w:p>
    <w:p w:rsidR="00000000" w:rsidDel="00000000" w:rsidP="00000000" w:rsidRDefault="00000000" w:rsidRPr="00000000" w14:paraId="000000A9">
      <w:pPr>
        <w:jc w:val="both"/>
        <w:rPr/>
      </w:pPr>
      <w:r w:rsidDel="00000000" w:rsidR="00000000" w:rsidRPr="00000000">
        <w:rPr>
          <w:rtl w:val="0"/>
        </w:rPr>
        <w:t xml:space="preserve">Система создает четыре типа графиков:</w:t>
      </w:r>
    </w:p>
    <w:p w:rsidR="00000000" w:rsidDel="00000000" w:rsidP="00000000" w:rsidRDefault="00000000" w:rsidRPr="00000000" w14:paraId="000000AA">
      <w:pPr>
        <w:numPr>
          <w:ilvl w:val="0"/>
          <w:numId w:val="44"/>
        </w:numPr>
        <w:ind w:left="720" w:hanging="360"/>
        <w:jc w:val="both"/>
      </w:pPr>
      <w:r w:rsidDel="00000000" w:rsidR="00000000" w:rsidRPr="00000000">
        <w:rPr>
          <w:rtl w:val="0"/>
        </w:rPr>
        <w:t xml:space="preserve">Распределение значений Beginning-процессора</w:t>
      </w:r>
    </w:p>
    <w:p w:rsidR="00000000" w:rsidDel="00000000" w:rsidP="00000000" w:rsidRDefault="00000000" w:rsidRPr="00000000" w14:paraId="000000AB">
      <w:pPr>
        <w:numPr>
          <w:ilvl w:val="0"/>
          <w:numId w:val="44"/>
        </w:numPr>
        <w:ind w:left="720" w:hanging="360"/>
        <w:jc w:val="both"/>
      </w:pPr>
      <w:r w:rsidDel="00000000" w:rsidR="00000000" w:rsidRPr="00000000">
        <w:rPr>
          <w:rtl w:val="0"/>
        </w:rPr>
        <w:t xml:space="preserve">Распределение значений Inverse-процессора</w:t>
      </w:r>
    </w:p>
    <w:p w:rsidR="00000000" w:rsidDel="00000000" w:rsidP="00000000" w:rsidRDefault="00000000" w:rsidRPr="00000000" w14:paraId="000000AC">
      <w:pPr>
        <w:numPr>
          <w:ilvl w:val="0"/>
          <w:numId w:val="44"/>
        </w:numPr>
        <w:ind w:left="720" w:hanging="360"/>
        <w:jc w:val="both"/>
      </w:pPr>
      <w:r w:rsidDel="00000000" w:rsidR="00000000" w:rsidRPr="00000000">
        <w:rPr>
          <w:rtl w:val="0"/>
        </w:rPr>
        <w:t xml:space="preserve">Динамика соотношения совпадений</w:t>
      </w:r>
    </w:p>
    <w:p w:rsidR="00000000" w:rsidDel="00000000" w:rsidP="00000000" w:rsidRDefault="00000000" w:rsidRPr="00000000" w14:paraId="000000AD">
      <w:pPr>
        <w:numPr>
          <w:ilvl w:val="0"/>
          <w:numId w:val="44"/>
        </w:numPr>
        <w:ind w:left="720" w:hanging="360"/>
        <w:jc w:val="both"/>
      </w:pPr>
      <w:r w:rsidDel="00000000" w:rsidR="00000000" w:rsidRPr="00000000">
        <w:rPr>
          <w:rtl w:val="0"/>
        </w:rPr>
        <w:t xml:space="preserve">Текстовая статистика</w:t>
      </w:r>
    </w:p>
    <w:p w:rsidR="00000000" w:rsidDel="00000000" w:rsidP="00000000" w:rsidRDefault="00000000" w:rsidRPr="00000000" w14:paraId="000000AE">
      <w:pPr>
        <w:jc w:val="both"/>
        <w:rPr/>
      </w:pPr>
      <w:r w:rsidDel="00000000" w:rsidR="00000000" w:rsidRPr="00000000">
        <w:rPr>
          <w:rtl w:val="0"/>
        </w:rPr>
        <w:t xml:space="preserve">Исследования в области визуальной аналитики (Ware, 2012) подтверждают эффективность такого подхода для анализа сложных систем.</w:t>
      </w:r>
    </w:p>
    <w:p w:rsidR="00000000" w:rsidDel="00000000" w:rsidP="00000000" w:rsidRDefault="00000000" w:rsidRPr="00000000" w14:paraId="000000AF">
      <w:pPr>
        <w:pStyle w:val="Heading3"/>
        <w:jc w:val="both"/>
        <w:rPr/>
      </w:pPr>
      <w:bookmarkStart w:colFirst="0" w:colLast="0" w:name="_3bya59hbqokh" w:id="28"/>
      <w:bookmarkEnd w:id="28"/>
      <w:r w:rsidDel="00000000" w:rsidR="00000000" w:rsidRPr="00000000">
        <w:rPr>
          <w:rtl w:val="0"/>
        </w:rPr>
        <w:t xml:space="preserve">Управление визуализацией</w:t>
      </w:r>
    </w:p>
    <w:p w:rsidR="00000000" w:rsidDel="00000000" w:rsidP="00000000" w:rsidRDefault="00000000" w:rsidRPr="00000000" w14:paraId="000000B0">
      <w:pPr>
        <w:jc w:val="both"/>
        <w:rPr/>
      </w:pPr>
      <w:r w:rsidDel="00000000" w:rsidR="00000000" w:rsidRPr="00000000">
        <w:rPr>
          <w:rtl w:val="0"/>
        </w:rPr>
        <w:t xml:space="preserve">Интерактивные элементы управления включают:</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rtl w:val="0"/>
        </w:rPr>
        <w:t xml:space="preserve">Кнопки запуска/остановки:</w:t>
      </w:r>
    </w:p>
    <w:tbl>
      <w:tblPr>
        <w:tblStyle w:val="Table1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python</w:t>
            </w:r>
            <w:r w:rsidDel="00000000" w:rsidR="00000000" w:rsidRPr="00000000">
              <w:rPr>
                <w:rFonts w:ascii="Consolas" w:cs="Consolas" w:eastAsia="Consolas" w:hAnsi="Consolas"/>
                <w:color w:val="444444"/>
                <w:shd w:fill="f0f0f0" w:val="clear"/>
                <w:rtl w:val="0"/>
              </w:rPr>
              <w:br w:type="textWrapping"/>
              <w:t xml:space="preserve">stop_btn = widgets.Button(stop_ax, </w:t>
            </w:r>
            <w:r w:rsidDel="00000000" w:rsidR="00000000" w:rsidRPr="00000000">
              <w:rPr>
                <w:rFonts w:ascii="Consolas" w:cs="Consolas" w:eastAsia="Consolas" w:hAnsi="Consolas"/>
                <w:color w:val="880000"/>
                <w:shd w:fill="f0f0f0" w:val="clear"/>
                <w:rtl w:val="0"/>
              </w:rPr>
              <w:t xml:space="preserve">'Stop'</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color</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'tomato'</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B4">
      <w:pPr>
        <w:jc w:val="both"/>
        <w:rPr/>
      </w:pPr>
      <w:r w:rsidDel="00000000" w:rsidR="00000000" w:rsidRPr="00000000">
        <w:rPr>
          <w:rtl w:val="0"/>
        </w:rPr>
        <w:t xml:space="preserve">Сохранение результатов:</w:t>
      </w:r>
    </w:p>
    <w:tbl>
      <w:tblPr>
        <w:tblStyle w:val="Table18"/>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t xml:space="preserve">def on_save(event):</w:t>
              <w:br w:type="textWrapping"/>
              <w:t xml:space="preserve">    plt.savefig(filename, </w:t>
            </w:r>
            <w:r w:rsidDel="00000000" w:rsidR="00000000" w:rsidRPr="00000000">
              <w:rPr>
                <w:rFonts w:ascii="Consolas" w:cs="Consolas" w:eastAsia="Consolas" w:hAnsi="Consolas"/>
                <w:b w:val="1"/>
                <w:bCs w:val="1"/>
                <w:color w:val="444444"/>
                <w:shd w:fill="f0f0f0" w:val="clear"/>
                <w:rtl w:val="0"/>
              </w:rPr>
              <w:t xml:space="preserve">dpi</w:t>
            </w:r>
            <w:r w:rsidDel="00000000" w:rsidR="00000000" w:rsidRPr="00000000">
              <w:rPr>
                <w:rFonts w:ascii="Consolas" w:cs="Consolas" w:eastAsia="Consolas" w:hAnsi="Consolas"/>
                <w:color w:val="444444"/>
                <w:shd w:fill="f0f0f0" w:val="clear"/>
                <w:rtl w:val="0"/>
              </w:rPr>
              <w:t xml:space="preserve">=300, </w:t>
            </w:r>
            <w:r w:rsidDel="00000000" w:rsidR="00000000" w:rsidRPr="00000000">
              <w:rPr>
                <w:rFonts w:ascii="Consolas" w:cs="Consolas" w:eastAsia="Consolas" w:hAnsi="Consolas"/>
                <w:b w:val="1"/>
                <w:bCs w:val="1"/>
                <w:color w:val="444444"/>
                <w:shd w:fill="f0f0f0" w:val="clear"/>
                <w:rtl w:val="0"/>
              </w:rPr>
              <w:t xml:space="preserve">bbox_inches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'tight'</w:t>
            </w:r>
            <w:r w:rsidDel="00000000" w:rsidR="00000000" w:rsidRPr="00000000">
              <w:rPr>
                <w:rFonts w:ascii="Consolas" w:cs="Consolas" w:eastAsia="Consolas" w:hAnsi="Consolas"/>
                <w:color w:val="444444"/>
                <w:shd w:fill="f0f0f0" w:val="clear"/>
                <w:rtl w:val="0"/>
              </w:rPr>
              <w:t xml:space="preserve">)</w:t>
            </w:r>
            <w:r w:rsidDel="00000000" w:rsidR="00000000" w:rsidRPr="00000000">
              <w:rPr>
                <w:rtl w:val="0"/>
              </w:rPr>
            </w:r>
          </w:p>
        </w:tc>
      </w:tr>
    </w:tbl>
    <w:p w:rsidR="00000000" w:rsidDel="00000000" w:rsidP="00000000" w:rsidRDefault="00000000" w:rsidRPr="00000000" w14:paraId="000000B6">
      <w:pPr>
        <w:jc w:val="both"/>
        <w:rPr/>
      </w:pPr>
      <w:r w:rsidDel="00000000" w:rsidR="00000000" w:rsidRPr="00000000">
        <w:rPr>
          <w:rtl w:val="0"/>
        </w:rPr>
        <w:t xml:space="preserve">Сброс статистики:</w:t>
      </w:r>
    </w:p>
    <w:tbl>
      <w:tblPr>
        <w:tblStyle w:val="Table19"/>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python</w:t>
              <w:br w:type="textWrapping"/>
            </w:r>
            <w:r w:rsidDel="00000000" w:rsidR="00000000" w:rsidRPr="00000000">
              <w:rPr>
                <w:rFonts w:ascii="Consolas" w:cs="Consolas" w:eastAsia="Consolas" w:hAnsi="Consolas"/>
                <w:b w:val="1"/>
                <w:bCs w:val="1"/>
                <w:color w:val="444444"/>
                <w:shd w:fill="f0f0f0" w:val="clear"/>
                <w:rtl w:val="0"/>
              </w:rPr>
              <w:t xml:space="preserve">def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on_reset</w:t>
            </w:r>
            <w:r w:rsidDel="00000000" w:rsidR="00000000" w:rsidRPr="00000000">
              <w:rPr>
                <w:rFonts w:ascii="Consolas" w:cs="Consolas" w:eastAsia="Consolas" w:hAnsi="Consolas"/>
                <w:color w:val="444444"/>
                <w:shd w:fill="f0f0f0" w:val="clear"/>
                <w:rtl w:val="0"/>
              </w:rPr>
              <w:t xml:space="preserve">(event):</w:t>
              <w:br w:type="textWrapping"/>
              <w:t xml:space="preserve">    beg_stats.reset_stats()</w:t>
            </w:r>
            <w:r w:rsidDel="00000000" w:rsidR="00000000" w:rsidRPr="00000000">
              <w:rPr>
                <w:rtl w:val="0"/>
              </w:rPr>
            </w:r>
          </w:p>
        </w:tc>
      </w:tr>
    </w:tbl>
    <w:p w:rsidR="00000000" w:rsidDel="00000000" w:rsidP="00000000" w:rsidRDefault="00000000" w:rsidRPr="00000000" w14:paraId="000000B8">
      <w:pPr>
        <w:pStyle w:val="Heading2"/>
        <w:jc w:val="both"/>
        <w:rPr/>
      </w:pPr>
      <w:bookmarkStart w:colFirst="0" w:colLast="0" w:name="_hqzhbkxqrdzt" w:id="29"/>
      <w:bookmarkEnd w:id="29"/>
      <w:r w:rsidDel="00000000" w:rsidR="00000000" w:rsidRPr="00000000">
        <w:rPr>
          <w:rtl w:val="0"/>
        </w:rPr>
        <w:t xml:space="preserve">Особенности реализации</w:t>
      </w:r>
    </w:p>
    <w:p w:rsidR="00000000" w:rsidDel="00000000" w:rsidP="00000000" w:rsidRDefault="00000000" w:rsidRPr="00000000" w14:paraId="000000B9">
      <w:pPr>
        <w:pStyle w:val="Heading3"/>
        <w:jc w:val="both"/>
        <w:rPr/>
      </w:pPr>
      <w:bookmarkStart w:colFirst="0" w:colLast="0" w:name="_du6rc3vl7tw4" w:id="30"/>
      <w:bookmarkEnd w:id="30"/>
      <w:r w:rsidDel="00000000" w:rsidR="00000000" w:rsidRPr="00000000">
        <w:rPr>
          <w:rtl w:val="0"/>
        </w:rPr>
        <w:t xml:space="preserve">Потокобезопасность</w:t>
      </w:r>
    </w:p>
    <w:p w:rsidR="00000000" w:rsidDel="00000000" w:rsidP="00000000" w:rsidRDefault="00000000" w:rsidRPr="00000000" w14:paraId="000000BA">
      <w:pPr>
        <w:jc w:val="both"/>
        <w:rPr/>
      </w:pPr>
      <w:r w:rsidDel="00000000" w:rsidR="00000000" w:rsidRPr="00000000">
        <w:rPr>
          <w:rtl w:val="0"/>
        </w:rPr>
        <w:t xml:space="preserve">Система использует механизмы синхронизации:</w:t>
      </w:r>
    </w:p>
    <w:tbl>
      <w:tblPr>
        <w:tblStyle w:val="Table2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r>
            <w:r w:rsidDel="00000000" w:rsidR="00000000" w:rsidRPr="00000000">
              <w:rPr>
                <w:rFonts w:ascii="Consolas" w:cs="Consolas" w:eastAsia="Consolas" w:hAnsi="Consolas"/>
                <w:color w:val="397300"/>
                <w:shd w:fill="f0f0f0" w:val="clear"/>
                <w:rtl w:val="0"/>
              </w:rPr>
              <w:br w:type="textWrapping"/>
              <w:t xml:space="preserve">type </w:t>
            </w:r>
            <w:r w:rsidDel="00000000" w:rsidR="00000000" w:rsidRPr="00000000">
              <w:rPr>
                <w:rFonts w:ascii="Consolas" w:cs="Consolas" w:eastAsia="Consolas" w:hAnsi="Consolas"/>
                <w:color w:val="444444"/>
                <w:shd w:fill="f0f0f0" w:val="clear"/>
                <w:rtl w:val="0"/>
              </w:rPr>
              <w:t xml:space="preserve">CounterSystem struct {</w:t>
              <w:br w:type="textWrapping"/>
              <w:t xml:space="preserve">    mu       sync.RWMutex</w:t>
              <w:br w:type="textWrapping"/>
              <w:t xml:space="preserve">    counters []Counter</w:t>
              <w:br w:type="textWrapping"/>
              <w:t xml:space="preserve">}</w:t>
            </w:r>
            <w:r w:rsidDel="00000000" w:rsidR="00000000" w:rsidRPr="00000000">
              <w:rPr>
                <w:rtl w:val="0"/>
              </w:rPr>
            </w:r>
          </w:p>
        </w:tc>
      </w:tr>
    </w:tbl>
    <w:p w:rsidR="00000000" w:rsidDel="00000000" w:rsidP="00000000" w:rsidRDefault="00000000" w:rsidRPr="00000000" w14:paraId="000000BC">
      <w:pPr>
        <w:jc w:val="both"/>
        <w:rPr/>
      </w:pPr>
      <w:r w:rsidDel="00000000" w:rsidR="00000000" w:rsidRPr="00000000">
        <w:rPr>
          <w:rtl w:val="0"/>
        </w:rPr>
      </w:r>
    </w:p>
    <w:p w:rsidR="00000000" w:rsidDel="00000000" w:rsidP="00000000" w:rsidRDefault="00000000" w:rsidRPr="00000000" w14:paraId="000000BD">
      <w:pPr>
        <w:jc w:val="both"/>
        <w:rPr/>
      </w:pPr>
      <w:r w:rsidDel="00000000" w:rsidR="00000000" w:rsidRPr="00000000">
        <w:rPr>
          <w:rtl w:val="0"/>
        </w:rPr>
        <w:t xml:space="preserve">Это соответствует лучшим практикам параллельного программирования (Marlow, 2013).</w:t>
      </w:r>
    </w:p>
    <w:p w:rsidR="00000000" w:rsidDel="00000000" w:rsidP="00000000" w:rsidRDefault="00000000" w:rsidRPr="00000000" w14:paraId="000000BE">
      <w:pPr>
        <w:pStyle w:val="Heading3"/>
        <w:jc w:val="both"/>
        <w:rPr/>
      </w:pPr>
      <w:bookmarkStart w:colFirst="0" w:colLast="0" w:name="_mbxzpi23hd3j" w:id="31"/>
      <w:bookmarkEnd w:id="31"/>
      <w:r w:rsidDel="00000000" w:rsidR="00000000" w:rsidRPr="00000000">
        <w:rPr>
          <w:rtl w:val="0"/>
        </w:rPr>
        <w:t xml:space="preserve">Обработка ошибок</w:t>
      </w:r>
    </w:p>
    <w:p w:rsidR="00000000" w:rsidDel="00000000" w:rsidP="00000000" w:rsidRDefault="00000000" w:rsidRPr="00000000" w14:paraId="000000BF">
      <w:pPr>
        <w:jc w:val="both"/>
        <w:rPr/>
      </w:pPr>
      <w:r w:rsidDel="00000000" w:rsidR="00000000" w:rsidRPr="00000000">
        <w:rPr>
          <w:rtl w:val="0"/>
        </w:rPr>
        <w:t xml:space="preserve">Реализована многоуровневая система обработки ошибок:</w:t>
      </w:r>
    </w:p>
    <w:tbl>
      <w:tblPr>
        <w:tblStyle w:val="Table2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save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logger.</w:t>
            </w:r>
            <w:r w:rsidDel="00000000" w:rsidR="00000000" w:rsidRPr="00000000">
              <w:rPr>
                <w:rFonts w:ascii="Consolas" w:cs="Consolas" w:eastAsia="Consolas" w:hAnsi="Consolas"/>
                <w:b w:val="1"/>
                <w:bCs w:val="1"/>
                <w:color w:val="444444"/>
                <w:shd w:fill="f0f0f0" w:val="clear"/>
                <w:rtl w:val="0"/>
              </w:rPr>
              <w:t xml:space="preserve">Error</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"Filtration error: %v"</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C1">
      <w:pPr>
        <w:pStyle w:val="Heading3"/>
        <w:jc w:val="both"/>
        <w:rPr/>
      </w:pPr>
      <w:bookmarkStart w:colFirst="0" w:colLast="0" w:name="_n2h1b5l838es" w:id="32"/>
      <w:bookmarkEnd w:id="32"/>
      <w:r w:rsidDel="00000000" w:rsidR="00000000" w:rsidRPr="00000000">
        <w:rPr>
          <w:rtl w:val="0"/>
        </w:rPr>
        <w:t xml:space="preserve">Оптимизация хранения данных</w:t>
      </w:r>
    </w:p>
    <w:p w:rsidR="00000000" w:rsidDel="00000000" w:rsidP="00000000" w:rsidRDefault="00000000" w:rsidRPr="00000000" w14:paraId="000000C2">
      <w:pPr>
        <w:jc w:val="both"/>
        <w:rPr/>
      </w:pPr>
      <w:r w:rsidDel="00000000" w:rsidR="00000000" w:rsidRPr="00000000">
        <w:rPr>
          <w:rtl w:val="0"/>
        </w:rPr>
        <w:t xml:space="preserve">Используется бинарный формат для эффективного хранения:</w:t>
      </w:r>
    </w:p>
    <w:tbl>
      <w:tblPr>
        <w:tblStyle w:val="Table2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CounterSystem</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save</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error</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tmpPath </w:t>
            </w:r>
            <w:r w:rsidDel="00000000" w:rsidR="00000000" w:rsidRPr="00000000">
              <w:rPr>
                <w:rFonts w:ascii="Consolas" w:cs="Consolas" w:eastAsia="Consolas" w:hAnsi="Consolas"/>
                <w:color w:val="444444"/>
                <w:shd w:fill="f0f0f0" w:val="clear"/>
                <w:rtl w:val="0"/>
              </w:rPr>
              <w:t xml:space="preserve">:= cs.filepath + </w:t>
            </w:r>
            <w:r w:rsidDel="00000000" w:rsidR="00000000" w:rsidRPr="00000000">
              <w:rPr>
                <w:rFonts w:ascii="Consolas" w:cs="Consolas" w:eastAsia="Consolas" w:hAnsi="Consolas"/>
                <w:color w:val="880000"/>
                <w:shd w:fill="f0f0f0" w:val="clear"/>
                <w:rtl w:val="0"/>
              </w:rPr>
              <w:t xml:space="preserve">".tmp"</w:t>
            </w:r>
            <w:r w:rsidDel="00000000" w:rsidR="00000000" w:rsidRPr="00000000">
              <w:rPr>
                <w:rFonts w:ascii="Consolas" w:cs="Consolas" w:eastAsia="Consolas" w:hAnsi="Consolas"/>
                <w:color w:val="444444"/>
                <w:shd w:fill="f0f0f0" w:val="clear"/>
                <w:rtl w:val="0"/>
              </w:rPr>
              <w:br w:type="textWrapping"/>
              <w:t xml:space="preserve">    file, err := os.</w:t>
            </w:r>
            <w:r w:rsidDel="00000000" w:rsidR="00000000" w:rsidRPr="00000000">
              <w:rPr>
                <w:rFonts w:ascii="Consolas" w:cs="Consolas" w:eastAsia="Consolas" w:hAnsi="Consolas"/>
                <w:color w:val="397300"/>
                <w:shd w:fill="f0f0f0" w:val="clear"/>
                <w:rtl w:val="0"/>
              </w:rPr>
              <w:t xml:space="preserve">Create</w:t>
            </w:r>
            <w:r w:rsidDel="00000000" w:rsidR="00000000" w:rsidRPr="00000000">
              <w:rPr>
                <w:rFonts w:ascii="Consolas" w:cs="Consolas" w:eastAsia="Consolas" w:hAnsi="Consolas"/>
                <w:color w:val="444444"/>
                <w:shd w:fill="f0f0f0" w:val="clear"/>
                <w:rtl w:val="0"/>
              </w:rPr>
              <w:t xml:space="preserve">(tmpPath)</w:t>
              <w:br w:type="textWrapping"/>
              <w:t xml:space="preserve">    defer file.</w:t>
            </w:r>
            <w:r w:rsidDel="00000000" w:rsidR="00000000" w:rsidRPr="00000000">
              <w:rPr>
                <w:rFonts w:ascii="Consolas" w:cs="Consolas" w:eastAsia="Consolas" w:hAnsi="Consolas"/>
                <w:color w:val="397300"/>
                <w:shd w:fill="f0f0f0" w:val="clear"/>
                <w:rtl w:val="0"/>
              </w:rPr>
              <w:t xml:space="preserve">Close</w:t>
            </w:r>
            <w:r w:rsidDel="00000000" w:rsidR="00000000" w:rsidRPr="00000000">
              <w:rPr>
                <w:rFonts w:ascii="Consolas" w:cs="Consolas" w:eastAsia="Consolas" w:hAnsi="Consolas"/>
                <w:color w:val="444444"/>
                <w:shd w:fill="f0f0f0" w:val="clear"/>
                <w:rtl w:val="0"/>
              </w:rPr>
              <w:t xml:space="preserve">()</w:t>
              <w:br w:type="textWrapping"/>
              <w:t xml:space="preserve">    binary.</w:t>
            </w:r>
            <w:r w:rsidDel="00000000" w:rsidR="00000000" w:rsidRPr="00000000">
              <w:rPr>
                <w:rFonts w:ascii="Consolas" w:cs="Consolas" w:eastAsia="Consolas" w:hAnsi="Consolas"/>
                <w:color w:val="397300"/>
                <w:shd w:fill="f0f0f0" w:val="clear"/>
                <w:rtl w:val="0"/>
              </w:rPr>
              <w:t xml:space="preserve">Write</w:t>
            </w:r>
            <w:r w:rsidDel="00000000" w:rsidR="00000000" w:rsidRPr="00000000">
              <w:rPr>
                <w:rFonts w:ascii="Consolas" w:cs="Consolas" w:eastAsia="Consolas" w:hAnsi="Consolas"/>
                <w:color w:val="444444"/>
                <w:shd w:fill="f0f0f0" w:val="clear"/>
                <w:rtl w:val="0"/>
              </w:rPr>
              <w:t xml:space="preserve">(file, binary.LittleEndian, uint32(len(cs.counters)))</w:t>
              <w:br w:type="textWrapping"/>
              <w:t xml:space="preserve">}</w:t>
            </w:r>
            <w:r w:rsidDel="00000000" w:rsidR="00000000" w:rsidRPr="00000000">
              <w:rPr>
                <w:rtl w:val="0"/>
              </w:rPr>
            </w:r>
          </w:p>
        </w:tc>
      </w:tr>
    </w:tbl>
    <w:p w:rsidR="00000000" w:rsidDel="00000000" w:rsidP="00000000" w:rsidRDefault="00000000" w:rsidRPr="00000000" w14:paraId="000000C4">
      <w:pPr>
        <w:jc w:val="both"/>
        <w:rPr/>
      </w:pPr>
      <w:r w:rsidDel="00000000" w:rsidR="00000000" w:rsidRPr="00000000">
        <w:rPr>
          <w:rtl w:val="0"/>
        </w:rPr>
      </w:r>
    </w:p>
    <w:p w:rsidR="00000000" w:rsidDel="00000000" w:rsidP="00000000" w:rsidRDefault="00000000" w:rsidRPr="00000000" w14:paraId="000000C5">
      <w:pPr>
        <w:jc w:val="both"/>
        <w:rPr/>
      </w:pPr>
      <w:r w:rsidDel="00000000" w:rsidR="00000000" w:rsidRPr="00000000">
        <w:rPr>
          <w:rtl w:val="0"/>
        </w:rPr>
        <w:t xml:space="preserve">Представленные алгоритмы демонстрируют комплексный подход к созданию адаптивной системы искусственной жизни. Ключевые особенности:</w:t>
      </w:r>
    </w:p>
    <w:p w:rsidR="00000000" w:rsidDel="00000000" w:rsidP="00000000" w:rsidRDefault="00000000" w:rsidRPr="00000000" w14:paraId="000000C6">
      <w:pPr>
        <w:jc w:val="both"/>
        <w:rPr/>
      </w:pPr>
      <w:r w:rsidDel="00000000" w:rsidR="00000000" w:rsidRPr="00000000">
        <w:rPr>
          <w:rtl w:val="0"/>
        </w:rPr>
      </w:r>
    </w:p>
    <w:p w:rsidR="00000000" w:rsidDel="00000000" w:rsidP="00000000" w:rsidRDefault="00000000" w:rsidRPr="00000000" w14:paraId="000000C7">
      <w:pPr>
        <w:numPr>
          <w:ilvl w:val="0"/>
          <w:numId w:val="34"/>
        </w:numPr>
        <w:ind w:left="720" w:hanging="360"/>
        <w:jc w:val="both"/>
      </w:pPr>
      <w:r w:rsidDel="00000000" w:rsidR="00000000" w:rsidRPr="00000000">
        <w:rPr>
          <w:rtl w:val="0"/>
        </w:rPr>
        <w:t xml:space="preserve">Параллельная обработка данных разными стратегиями</w:t>
      </w:r>
    </w:p>
    <w:p w:rsidR="00000000" w:rsidDel="00000000" w:rsidP="00000000" w:rsidRDefault="00000000" w:rsidRPr="00000000" w14:paraId="000000C8">
      <w:pPr>
        <w:numPr>
          <w:ilvl w:val="0"/>
          <w:numId w:val="34"/>
        </w:numPr>
        <w:ind w:left="720" w:hanging="360"/>
        <w:jc w:val="both"/>
      </w:pPr>
      <w:r w:rsidDel="00000000" w:rsidR="00000000" w:rsidRPr="00000000">
        <w:rPr>
          <w:rtl w:val="0"/>
        </w:rPr>
        <w:t xml:space="preserve">Динамическая актуализация модели мира</w:t>
      </w:r>
    </w:p>
    <w:p w:rsidR="00000000" w:rsidDel="00000000" w:rsidP="00000000" w:rsidRDefault="00000000" w:rsidRPr="00000000" w14:paraId="000000C9">
      <w:pPr>
        <w:numPr>
          <w:ilvl w:val="0"/>
          <w:numId w:val="34"/>
        </w:numPr>
        <w:ind w:left="720" w:hanging="360"/>
        <w:jc w:val="both"/>
      </w:pPr>
      <w:r w:rsidDel="00000000" w:rsidR="00000000" w:rsidRPr="00000000">
        <w:rPr>
          <w:rtl w:val="0"/>
        </w:rPr>
        <w:t xml:space="preserve">Эффективное управление ресурсами через механизмы фильтрации</w:t>
      </w:r>
    </w:p>
    <w:p w:rsidR="00000000" w:rsidDel="00000000" w:rsidP="00000000" w:rsidRDefault="00000000" w:rsidRPr="00000000" w14:paraId="000000CA">
      <w:pPr>
        <w:numPr>
          <w:ilvl w:val="0"/>
          <w:numId w:val="34"/>
        </w:numPr>
        <w:ind w:left="720" w:hanging="360"/>
        <w:jc w:val="both"/>
      </w:pPr>
      <w:r w:rsidDel="00000000" w:rsidR="00000000" w:rsidRPr="00000000">
        <w:rPr>
          <w:rtl w:val="0"/>
        </w:rPr>
        <w:t xml:space="preserve">Интерактивная визуализация процессов обработки</w:t>
      </w:r>
    </w:p>
    <w:p w:rsidR="00000000" w:rsidDel="00000000" w:rsidP="00000000" w:rsidRDefault="00000000" w:rsidRPr="00000000" w14:paraId="000000CB">
      <w:pPr>
        <w:jc w:val="both"/>
        <w:rPr/>
      </w:pPr>
      <w:r w:rsidDel="00000000" w:rsidR="00000000" w:rsidRPr="00000000">
        <w:rPr>
          <w:rtl w:val="0"/>
        </w:rPr>
      </w:r>
    </w:p>
    <w:p w:rsidR="00000000" w:rsidDel="00000000" w:rsidP="00000000" w:rsidRDefault="00000000" w:rsidRPr="00000000" w14:paraId="000000CC">
      <w:pPr>
        <w:jc w:val="both"/>
        <w:rPr/>
      </w:pPr>
      <w:r w:rsidDel="00000000" w:rsidR="00000000" w:rsidRPr="00000000">
        <w:rPr>
          <w:rtl w:val="0"/>
        </w:rPr>
        <w:t xml:space="preserve">Дальнейшие исследования будут направлены на оптимизацию алгоритмов и расширение областей применения системы.</w:t>
      </w:r>
    </w:p>
    <w:p w:rsidR="00000000" w:rsidDel="00000000" w:rsidP="00000000" w:rsidRDefault="00000000" w:rsidRPr="00000000" w14:paraId="000000CD">
      <w:pPr>
        <w:pStyle w:val="Heading1"/>
        <w:jc w:val="both"/>
        <w:rPr/>
      </w:pPr>
      <w:bookmarkStart w:colFirst="0" w:colLast="0" w:name="_lxqwxlt4iuvs" w:id="33"/>
      <w:bookmarkEnd w:id="33"/>
      <w:r w:rsidDel="00000000" w:rsidR="00000000" w:rsidRPr="00000000">
        <w:rPr>
          <w:rtl w:val="0"/>
        </w:rPr>
        <w:t xml:space="preserve">Предикация</w:t>
      </w:r>
    </w:p>
    <w:p w:rsidR="00000000" w:rsidDel="00000000" w:rsidP="00000000" w:rsidRDefault="00000000" w:rsidRPr="00000000" w14:paraId="000000CE">
      <w:pPr>
        <w:jc w:val="both"/>
        <w:rPr/>
      </w:pPr>
      <w:r w:rsidDel="00000000" w:rsidR="00000000" w:rsidRPr="00000000">
        <w:rPr>
          <w:rtl w:val="0"/>
        </w:rPr>
        <w:t xml:space="preserve">Современные исследования в области искусственного интеллекта все чаще обращаются к механизмам предикации (прогнозирования) как фундаментальной функции когнитивных систем (Clark, 2013). В контексте представленного кода предикация реализуется через динамическую систему счетчиков событий, обрабатывающих элементарные единицы информации — "крошки" (crumbs). Данная работа исследует теоретические основания и практическую реализацию механизмов предикации в системе, анализируя их связь с биологическими аналогами и существующими вычислительными подходами.</w:t>
      </w:r>
    </w:p>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Теория предикативного кодирования (Friston, 2010) предполагает, что мозг постоянно генерирует прогнозы о сенсорных данных, минимизируя ошибку предсказания. Ze система реализует сходный принцип через:</w:t>
      </w:r>
    </w:p>
    <w:p w:rsidR="00000000" w:rsidDel="00000000" w:rsidP="00000000" w:rsidRDefault="00000000" w:rsidRPr="00000000" w14:paraId="000000D1">
      <w:pPr>
        <w:jc w:val="both"/>
        <w:rPr/>
      </w:pPr>
      <w:r w:rsidDel="00000000" w:rsidR="00000000" w:rsidRPr="00000000">
        <w:rPr>
          <w:rtl w:val="0"/>
        </w:rPr>
      </w:r>
    </w:p>
    <w:p w:rsidR="00000000" w:rsidDel="00000000" w:rsidP="00000000" w:rsidRDefault="00000000" w:rsidRPr="00000000" w14:paraId="000000D2">
      <w:pPr>
        <w:jc w:val="both"/>
        <w:rPr/>
      </w:pPr>
      <w:r w:rsidDel="00000000" w:rsidR="00000000" w:rsidRPr="00000000">
        <w:rPr>
          <w:rtl w:val="0"/>
        </w:rPr>
        <w:t xml:space="preserve">Согласно исследованиям Hawkins и Blakeslee (2004), предикативные способности биологических систем основаны на:</w:t>
      </w:r>
    </w:p>
    <w:p w:rsidR="00000000" w:rsidDel="00000000" w:rsidP="00000000" w:rsidRDefault="00000000" w:rsidRPr="00000000" w14:paraId="000000D3">
      <w:pPr>
        <w:numPr>
          <w:ilvl w:val="0"/>
          <w:numId w:val="25"/>
        </w:numPr>
        <w:ind w:left="720" w:hanging="360"/>
        <w:jc w:val="both"/>
      </w:pPr>
      <w:r w:rsidDel="00000000" w:rsidR="00000000" w:rsidRPr="00000000">
        <w:rPr>
          <w:rtl w:val="0"/>
        </w:rPr>
        <w:t xml:space="preserve">Иерархической организации памяти</w:t>
      </w:r>
    </w:p>
    <w:p w:rsidR="00000000" w:rsidDel="00000000" w:rsidP="00000000" w:rsidRDefault="00000000" w:rsidRPr="00000000" w14:paraId="000000D4">
      <w:pPr>
        <w:numPr>
          <w:ilvl w:val="0"/>
          <w:numId w:val="25"/>
        </w:numPr>
        <w:ind w:left="720" w:hanging="360"/>
        <w:jc w:val="both"/>
      </w:pPr>
      <w:r w:rsidDel="00000000" w:rsidR="00000000" w:rsidRPr="00000000">
        <w:rPr>
          <w:rtl w:val="0"/>
        </w:rPr>
        <w:t xml:space="preserve">Механизме обратной связи между предсказаниями и сенсорными данными</w:t>
      </w:r>
    </w:p>
    <w:p w:rsidR="00000000" w:rsidDel="00000000" w:rsidP="00000000" w:rsidRDefault="00000000" w:rsidRPr="00000000" w14:paraId="000000D5">
      <w:pPr>
        <w:numPr>
          <w:ilvl w:val="0"/>
          <w:numId w:val="25"/>
        </w:numPr>
        <w:ind w:left="720" w:hanging="360"/>
        <w:jc w:val="both"/>
      </w:pPr>
      <w:r w:rsidDel="00000000" w:rsidR="00000000" w:rsidRPr="00000000">
        <w:rPr>
          <w:rtl w:val="0"/>
        </w:rPr>
        <w:t xml:space="preserve">Адаптивном забывании нерелевантной информации</w:t>
      </w:r>
    </w:p>
    <w:p w:rsidR="00000000" w:rsidDel="00000000" w:rsidP="00000000" w:rsidRDefault="00000000" w:rsidRPr="00000000" w14:paraId="000000D6">
      <w:pPr>
        <w:jc w:val="both"/>
        <w:rPr/>
      </w:pPr>
      <w:r w:rsidDel="00000000" w:rsidR="00000000" w:rsidRPr="00000000">
        <w:rPr>
          <w:rtl w:val="0"/>
        </w:rPr>
        <w:t xml:space="preserve">В представленном коде эти принципы реализованы через:</w:t>
      </w:r>
    </w:p>
    <w:tbl>
      <w:tblPr>
        <w:tblStyle w:val="Table2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type</w:t>
            </w:r>
            <w:r w:rsidDel="00000000" w:rsidR="00000000" w:rsidRPr="00000000">
              <w:rPr>
                <w:rFonts w:ascii="Consolas" w:cs="Consolas" w:eastAsia="Consolas" w:hAnsi="Consolas"/>
                <w:color w:val="444444"/>
                <w:shd w:fill="f0f0f0" w:val="clear"/>
                <w:rtl w:val="0"/>
              </w:rPr>
              <w:t xml:space="preserve"> Counter </w:t>
            </w:r>
            <w:r w:rsidDel="00000000" w:rsidR="00000000" w:rsidRPr="00000000">
              <w:rPr>
                <w:rFonts w:ascii="Consolas" w:cs="Consolas" w:eastAsia="Consolas" w:hAnsi="Consolas"/>
                <w:b w:val="1"/>
                <w:bCs w:val="1"/>
                <w:color w:val="444444"/>
                <w:shd w:fill="f0f0f0" w:val="clear"/>
                <w:rtl w:val="0"/>
              </w:rPr>
              <w:t xml:space="preserve">struct</w:t>
            </w:r>
            <w:r w:rsidDel="00000000" w:rsidR="00000000" w:rsidRPr="00000000">
              <w:rPr>
                <w:rFonts w:ascii="Consolas" w:cs="Consolas" w:eastAsia="Consolas" w:hAnsi="Consolas"/>
                <w:color w:val="444444"/>
                <w:shd w:fill="f0f0f0" w:val="clear"/>
                <w:rtl w:val="0"/>
              </w:rPr>
              <w:t xml:space="preserve"> {</w:t>
              <w:br w:type="textWrapping"/>
              <w:t xml:space="preserve">    ID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Уникальный идентификатор паттерна</w:t>
            </w:r>
            <w:r w:rsidDel="00000000" w:rsidR="00000000" w:rsidRPr="00000000">
              <w:rPr>
                <w:rFonts w:ascii="Consolas" w:cs="Consolas" w:eastAsia="Consolas" w:hAnsi="Consolas"/>
                <w:color w:val="444444"/>
                <w:shd w:fill="f0f0f0" w:val="clear"/>
                <w:rtl w:val="0"/>
              </w:rPr>
              <w:br w:type="textWrapping"/>
              <w:t xml:space="preserve">    Value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Вероятностный вес</w:t>
            </w:r>
            <w:r w:rsidDel="00000000" w:rsidR="00000000" w:rsidRPr="00000000">
              <w:rPr>
                <w:rFonts w:ascii="Consolas" w:cs="Consolas" w:eastAsia="Consolas" w:hAnsi="Consolas"/>
                <w:color w:val="444444"/>
                <w:shd w:fill="f0f0f0" w:val="clear"/>
                <w:rtl w:val="0"/>
              </w:rPr>
              <w:br w:type="textWrapping"/>
              <w:t xml:space="preserve">    Matches </w:t>
            </w:r>
            <w:r w:rsidDel="00000000" w:rsidR="00000000" w:rsidRPr="00000000">
              <w:rPr>
                <w:rFonts w:ascii="Consolas" w:cs="Consolas" w:eastAsia="Consolas" w:hAnsi="Consolas"/>
                <w:b w:val="1"/>
                <w:bCs w:val="1"/>
                <w:color w:val="444444"/>
                <w:shd w:fill="f0f0f0" w:val="clear"/>
                <w:rtl w:val="0"/>
              </w:rPr>
              <w:t xml:space="preserve">uint32</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color w:val="888888"/>
                <w:shd w:fill="f0f0f0" w:val="clear"/>
                <w:rtl w:val="0"/>
              </w:rPr>
              <w:t xml:space="preserve">// Количество подтверждений</w:t>
            </w:r>
            <w:r w:rsidDel="00000000" w:rsidR="00000000" w:rsidRPr="00000000">
              <w:rPr>
                <w:rFonts w:ascii="Consolas" w:cs="Consolas" w:eastAsia="Consolas" w:hAnsi="Consolas"/>
                <w:color w:val="444444"/>
                <w:shd w:fill="f0f0f0" w:val="clear"/>
                <w:rtl w:val="0"/>
              </w:rPr>
              <w:br w:type="textWrapping"/>
              <w:t xml:space="preserve">}</w:t>
            </w:r>
            <w:r w:rsidDel="00000000" w:rsidR="00000000" w:rsidRPr="00000000">
              <w:rPr>
                <w:rtl w:val="0"/>
              </w:rPr>
            </w:r>
          </w:p>
        </w:tc>
      </w:tr>
    </w:tbl>
    <w:p w:rsidR="00000000" w:rsidDel="00000000" w:rsidP="00000000" w:rsidRDefault="00000000" w:rsidRPr="00000000" w14:paraId="000000D8">
      <w:pPr>
        <w:jc w:val="both"/>
        <w:rPr/>
      </w:pPr>
      <w:r w:rsidDel="00000000" w:rsidR="00000000" w:rsidRPr="00000000">
        <w:rPr>
          <w:rtl w:val="0"/>
        </w:rPr>
      </w:r>
    </w:p>
    <w:p w:rsidR="00000000" w:rsidDel="00000000" w:rsidP="00000000" w:rsidRDefault="00000000" w:rsidRPr="00000000" w14:paraId="000000D9">
      <w:pPr>
        <w:jc w:val="both"/>
        <w:rPr/>
      </w:pPr>
      <w:r w:rsidDel="00000000" w:rsidR="00000000" w:rsidRPr="00000000">
        <w:rPr>
          <w:rtl w:val="0"/>
        </w:rPr>
        <w:t xml:space="preserve">Существует три основных подхода к реализации предикации в ИИ-системах (Butz et al., 2019):</w:t>
      </w:r>
    </w:p>
    <w:p w:rsidR="00000000" w:rsidDel="00000000" w:rsidP="00000000" w:rsidRDefault="00000000" w:rsidRPr="00000000" w14:paraId="000000DA">
      <w:pPr>
        <w:numPr>
          <w:ilvl w:val="0"/>
          <w:numId w:val="48"/>
        </w:numPr>
        <w:ind w:left="720" w:hanging="360"/>
        <w:jc w:val="both"/>
      </w:pPr>
      <w:r w:rsidDel="00000000" w:rsidR="00000000" w:rsidRPr="00000000">
        <w:rPr>
          <w:rtl w:val="0"/>
        </w:rPr>
        <w:t xml:space="preserve">Символьные модели (явные правила)</w:t>
      </w:r>
    </w:p>
    <w:p w:rsidR="00000000" w:rsidDel="00000000" w:rsidP="00000000" w:rsidRDefault="00000000" w:rsidRPr="00000000" w14:paraId="000000DB">
      <w:pPr>
        <w:numPr>
          <w:ilvl w:val="0"/>
          <w:numId w:val="48"/>
        </w:numPr>
        <w:ind w:left="720" w:hanging="360"/>
        <w:jc w:val="both"/>
      </w:pPr>
      <w:r w:rsidDel="00000000" w:rsidR="00000000" w:rsidRPr="00000000">
        <w:rPr>
          <w:rtl w:val="0"/>
        </w:rPr>
        <w:t xml:space="preserve">Субсимвольные модели (нейронные сети)</w:t>
      </w:r>
    </w:p>
    <w:p w:rsidR="00000000" w:rsidDel="00000000" w:rsidP="00000000" w:rsidRDefault="00000000" w:rsidRPr="00000000" w14:paraId="000000DC">
      <w:pPr>
        <w:numPr>
          <w:ilvl w:val="0"/>
          <w:numId w:val="48"/>
        </w:numPr>
        <w:ind w:left="720" w:hanging="360"/>
        <w:jc w:val="both"/>
      </w:pPr>
      <w:r w:rsidDel="00000000" w:rsidR="00000000" w:rsidRPr="00000000">
        <w:rPr>
          <w:rtl w:val="0"/>
        </w:rPr>
        <w:t xml:space="preserve">Гибридные подходы</w:t>
      </w:r>
    </w:p>
    <w:p w:rsidR="00000000" w:rsidDel="00000000" w:rsidP="00000000" w:rsidRDefault="00000000" w:rsidRPr="00000000" w14:paraId="000000DD">
      <w:pPr>
        <w:jc w:val="both"/>
        <w:rPr/>
      </w:pPr>
      <w:r w:rsidDel="00000000" w:rsidR="00000000" w:rsidRPr="00000000">
        <w:rPr>
          <w:rtl w:val="0"/>
        </w:rPr>
        <w:t xml:space="preserve">Анализируемая система относится к гибридному типу, сочетая:</w:t>
      </w:r>
    </w:p>
    <w:p w:rsidR="00000000" w:rsidDel="00000000" w:rsidP="00000000" w:rsidRDefault="00000000" w:rsidRPr="00000000" w14:paraId="000000DE">
      <w:pPr>
        <w:numPr>
          <w:ilvl w:val="0"/>
          <w:numId w:val="45"/>
        </w:numPr>
        <w:ind w:left="720" w:hanging="360"/>
        <w:jc w:val="both"/>
      </w:pPr>
      <w:r w:rsidDel="00000000" w:rsidR="00000000" w:rsidRPr="00000000">
        <w:rPr>
          <w:rtl w:val="0"/>
        </w:rPr>
        <w:t xml:space="preserve">Дискретное представление "крошек" (символьный аспект)</w:t>
      </w:r>
    </w:p>
    <w:p w:rsidR="00000000" w:rsidDel="00000000" w:rsidP="00000000" w:rsidRDefault="00000000" w:rsidRPr="00000000" w14:paraId="000000DF">
      <w:pPr>
        <w:numPr>
          <w:ilvl w:val="0"/>
          <w:numId w:val="45"/>
        </w:numPr>
        <w:ind w:left="720" w:hanging="360"/>
        <w:jc w:val="both"/>
      </w:pPr>
      <w:r w:rsidDel="00000000" w:rsidR="00000000" w:rsidRPr="00000000">
        <w:rPr>
          <w:rtl w:val="0"/>
        </w:rPr>
        <w:t xml:space="preserve">Вероятностное обновление весов (субсимвольный аспект)</w:t>
      </w:r>
    </w:p>
    <w:p w:rsidR="00000000" w:rsidDel="00000000" w:rsidP="00000000" w:rsidRDefault="00000000" w:rsidRPr="00000000" w14:paraId="000000E0">
      <w:pPr>
        <w:pStyle w:val="Heading2"/>
        <w:jc w:val="both"/>
        <w:rPr/>
      </w:pPr>
      <w:bookmarkStart w:colFirst="0" w:colLast="0" w:name="_sogd08l7lqez" w:id="34"/>
      <w:bookmarkEnd w:id="34"/>
      <w:r w:rsidDel="00000000" w:rsidR="00000000" w:rsidRPr="00000000">
        <w:rPr>
          <w:rtl w:val="0"/>
        </w:rPr>
        <w:t xml:space="preserve">Алгоритмическая реализация предикации</w:t>
      </w:r>
    </w:p>
    <w:p w:rsidR="00000000" w:rsidDel="00000000" w:rsidP="00000000" w:rsidRDefault="00000000" w:rsidRPr="00000000" w14:paraId="000000E1">
      <w:pPr>
        <w:pStyle w:val="Heading3"/>
        <w:jc w:val="both"/>
        <w:rPr/>
      </w:pPr>
      <w:bookmarkStart w:colFirst="0" w:colLast="0" w:name="_cbdur8kzqer5" w:id="35"/>
      <w:bookmarkEnd w:id="35"/>
      <w:r w:rsidDel="00000000" w:rsidR="00000000" w:rsidRPr="00000000">
        <w:rPr>
          <w:rtl w:val="0"/>
        </w:rPr>
        <w:t xml:space="preserve">Архитектура предикативного механизма</w:t>
      </w:r>
    </w:p>
    <w:p w:rsidR="00000000" w:rsidDel="00000000" w:rsidP="00000000" w:rsidRDefault="00000000" w:rsidRPr="00000000" w14:paraId="000000E2">
      <w:pPr>
        <w:jc w:val="both"/>
        <w:rPr/>
      </w:pPr>
      <w:r w:rsidDel="00000000" w:rsidR="00000000" w:rsidRPr="00000000">
        <w:rPr>
          <w:rtl w:val="0"/>
        </w:rPr>
        <w:t xml:space="preserve">Система реализует многоуровневый процесс прогнозирования:</w:t>
      </w:r>
    </w:p>
    <w:p w:rsidR="00000000" w:rsidDel="00000000" w:rsidP="00000000" w:rsidRDefault="00000000" w:rsidRPr="00000000" w14:paraId="000000E3">
      <w:pPr>
        <w:numPr>
          <w:ilvl w:val="0"/>
          <w:numId w:val="31"/>
        </w:numPr>
        <w:ind w:left="720" w:hanging="360"/>
        <w:jc w:val="both"/>
      </w:pPr>
      <w:r w:rsidDel="00000000" w:rsidR="00000000" w:rsidRPr="00000000">
        <w:rPr>
          <w:rtl w:val="0"/>
        </w:rPr>
        <w:t xml:space="preserve">Первичная обработка данных:</w:t>
      </w:r>
    </w:p>
    <w:tbl>
      <w:tblPr>
        <w:tblStyle w:val="Table2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t xml:space="preserve">chunkBuffer = append(chunkBuffer, data...)</w:t>
              <w:br w:type="textWrapping"/>
              <w:t xml:space="preserve">chunkBuffer = p.processBuffer(cs, chunkBuffer, crumbSize)</w:t>
            </w:r>
            <w:r w:rsidDel="00000000" w:rsidR="00000000" w:rsidRPr="00000000">
              <w:rPr>
                <w:rtl w:val="0"/>
              </w:rPr>
            </w:r>
          </w:p>
        </w:tc>
      </w:tr>
    </w:tbl>
    <w:p w:rsidR="00000000" w:rsidDel="00000000" w:rsidP="00000000" w:rsidRDefault="00000000" w:rsidRPr="00000000" w14:paraId="000000E5">
      <w:pPr>
        <w:numPr>
          <w:ilvl w:val="0"/>
          <w:numId w:val="16"/>
        </w:numPr>
        <w:ind w:left="720" w:hanging="360"/>
        <w:jc w:val="both"/>
      </w:pPr>
      <w:r w:rsidDel="00000000" w:rsidR="00000000" w:rsidRPr="00000000">
        <w:rPr>
          <w:rtl w:val="0"/>
        </w:rPr>
        <w:t xml:space="preserve">Актуализация модели:</w:t>
      </w:r>
    </w:p>
    <w:tbl>
      <w:tblPr>
        <w:tblStyle w:val="Table2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actualizationBoundary := </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b w:val="1"/>
                <w:bCs w:val="1"/>
                <w:color w:val="444444"/>
                <w:shd w:fill="f0f0f0" w:val="clear"/>
                <w:rtl w:val="0"/>
              </w:rPr>
              <w:t xml:space="preserve">float64</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397300"/>
                <w:shd w:fill="f0f0f0" w:val="clear"/>
                <w:rtl w:val="0"/>
              </w:rPr>
              <w:t xml:space="preserve">len</w:t>
            </w:r>
            <w:r w:rsidDel="00000000" w:rsidR="00000000" w:rsidRPr="00000000">
              <w:rPr>
                <w:rFonts w:ascii="Consolas" w:cs="Consolas" w:eastAsia="Consolas" w:hAnsi="Consolas"/>
                <w:color w:val="444444"/>
                <w:shd w:fill="f0f0f0" w:val="clear"/>
                <w:rtl w:val="0"/>
              </w:rPr>
              <w:t xml:space="preserve">(counters)) * config.ActualizationValue)</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index &lt; actualizationBoundary {</w:t>
              <w:br w:type="textWrapping"/>
              <w:t xml:space="preserve">    counter.Value += config.PredictIncrement</w:t>
              <w:br w:type="textWrapping"/>
              <w:t xml:space="preserve">}</w:t>
            </w:r>
            <w:r w:rsidDel="00000000" w:rsidR="00000000" w:rsidRPr="00000000">
              <w:rPr>
                <w:rtl w:val="0"/>
              </w:rPr>
            </w:r>
          </w:p>
        </w:tc>
      </w:tr>
    </w:tbl>
    <w:p w:rsidR="00000000" w:rsidDel="00000000" w:rsidP="00000000" w:rsidRDefault="00000000" w:rsidRPr="00000000" w14:paraId="000000E7">
      <w:pPr>
        <w:numPr>
          <w:ilvl w:val="0"/>
          <w:numId w:val="47"/>
        </w:numPr>
        <w:ind w:left="720" w:hanging="360"/>
        <w:jc w:val="both"/>
      </w:pPr>
      <w:r w:rsidDel="00000000" w:rsidR="00000000" w:rsidRPr="00000000">
        <w:rPr>
          <w:rtl w:val="0"/>
        </w:rPr>
        <w:t xml:space="preserve">Верификация прогнозов:</w:t>
      </w:r>
    </w:p>
    <w:tbl>
      <w:tblPr>
        <w:tblStyle w:val="Table2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w:t>
            </w:r>
            <w:r w:rsidDel="00000000" w:rsidR="00000000" w:rsidRPr="00000000">
              <w:rPr>
                <w:rFonts w:ascii="Consolas" w:cs="Consolas" w:eastAsia="Consolas" w:hAnsi="Consolas"/>
                <w:color w:val="880000"/>
                <w:shd w:fill="f0f0f0" w:val="clear"/>
                <w:rtl w:val="0"/>
              </w:rPr>
              <w:t xml:space="preserve">.ID</w:t>
            </w:r>
            <w:r w:rsidDel="00000000" w:rsidR="00000000" w:rsidRPr="00000000">
              <w:rPr>
                <w:rFonts w:ascii="Consolas" w:cs="Consolas" w:eastAsia="Consolas" w:hAnsi="Consolas"/>
                <w:color w:val="444444"/>
                <w:shd w:fill="f0f0f0" w:val="clear"/>
                <w:rtl w:val="0"/>
              </w:rPr>
              <w:t xml:space="preserve"> == crumbID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[i].Matches++</w:t>
              <w:br w:type="textWrapping"/>
              <w:t xml:space="preserve">    cs.totalMatches++</w:t>
              <w:br w:type="textWrapping"/>
              <w:t xml:space="preserve">}</w:t>
            </w:r>
            <w:r w:rsidDel="00000000" w:rsidR="00000000" w:rsidRPr="00000000">
              <w:rPr>
                <w:rtl w:val="0"/>
              </w:rPr>
            </w:r>
          </w:p>
        </w:tc>
      </w:tr>
    </w:tbl>
    <w:p w:rsidR="00000000" w:rsidDel="00000000" w:rsidP="00000000" w:rsidRDefault="00000000" w:rsidRPr="00000000" w14:paraId="000000E9">
      <w:pPr>
        <w:pStyle w:val="Heading3"/>
        <w:jc w:val="both"/>
        <w:rPr/>
      </w:pPr>
      <w:bookmarkStart w:colFirst="0" w:colLast="0" w:name="_nurk6ceftayf" w:id="36"/>
      <w:bookmarkEnd w:id="36"/>
      <w:r w:rsidDel="00000000" w:rsidR="00000000" w:rsidRPr="00000000">
        <w:rPr>
          <w:rtl w:val="0"/>
        </w:rPr>
        <w:t xml:space="preserve">Механизм обучения</w:t>
      </w:r>
    </w:p>
    <w:p w:rsidR="00000000" w:rsidDel="00000000" w:rsidP="00000000" w:rsidRDefault="00000000" w:rsidRPr="00000000" w14:paraId="000000EA">
      <w:pPr>
        <w:jc w:val="both"/>
        <w:rPr/>
      </w:pPr>
      <w:r w:rsidDel="00000000" w:rsidR="00000000" w:rsidRPr="00000000">
        <w:rPr>
          <w:rtl w:val="0"/>
        </w:rPr>
        <w:t xml:space="preserve">Система использует вариант обучения с подкреплением, где:</w:t>
      </w:r>
    </w:p>
    <w:p w:rsidR="00000000" w:rsidDel="00000000" w:rsidP="00000000" w:rsidRDefault="00000000" w:rsidRPr="00000000" w14:paraId="000000EB">
      <w:pPr>
        <w:numPr>
          <w:ilvl w:val="0"/>
          <w:numId w:val="14"/>
        </w:numPr>
        <w:ind w:left="720" w:hanging="360"/>
        <w:jc w:val="both"/>
      </w:pPr>
      <w:r w:rsidDel="00000000" w:rsidR="00000000" w:rsidRPr="00000000">
        <w:rPr>
          <w:rtl w:val="0"/>
        </w:rPr>
        <w:t xml:space="preserve">Награда — совпадение с внутренней моделью</w:t>
      </w:r>
    </w:p>
    <w:p w:rsidR="00000000" w:rsidDel="00000000" w:rsidP="00000000" w:rsidRDefault="00000000" w:rsidRPr="00000000" w14:paraId="000000EC">
      <w:pPr>
        <w:numPr>
          <w:ilvl w:val="0"/>
          <w:numId w:val="14"/>
        </w:numPr>
        <w:ind w:left="720" w:hanging="360"/>
        <w:jc w:val="both"/>
      </w:pPr>
      <w:r w:rsidDel="00000000" w:rsidR="00000000" w:rsidRPr="00000000">
        <w:rPr>
          <w:rtl w:val="0"/>
        </w:rPr>
        <w:t xml:space="preserve">Штраф — необходимость создания нового счетчика </w:t>
      </w:r>
    </w:p>
    <w:tbl>
      <w:tblPr>
        <w:tblStyle w:val="Table2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!found {</w:t>
              <w:br w:type="textWrapping"/>
              <w:t xml:space="preserve">    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 append(cs</w:t>
            </w:r>
            <w:r w:rsidDel="00000000" w:rsidR="00000000" w:rsidRPr="00000000">
              <w:rPr>
                <w:rFonts w:ascii="Consolas" w:cs="Consolas" w:eastAsia="Consolas" w:hAnsi="Consolas"/>
                <w:color w:val="880000"/>
                <w:shd w:fill="f0f0f0" w:val="clear"/>
                <w:rtl w:val="0"/>
              </w:rPr>
              <w:t xml:space="preserve">.counters</w:t>
            </w:r>
            <w:r w:rsidDel="00000000" w:rsidR="00000000" w:rsidRPr="00000000">
              <w:rPr>
                <w:rFonts w:ascii="Consolas" w:cs="Consolas" w:eastAsia="Consolas" w:hAnsi="Consolas"/>
                <w:color w:val="444444"/>
                <w:shd w:fill="f0f0f0" w:val="clear"/>
                <w:rtl w:val="0"/>
              </w:rPr>
              <w:t xml:space="preserve">, Counter{</w:t>
              <w:br w:type="textWrapping"/>
              <w:t xml:space="preserve">        ID:    crumbID,</w:t>
              <w:br w:type="textWrapping"/>
              <w:t xml:space="preserve">        Value: cs</w:t>
            </w:r>
            <w:r w:rsidDel="00000000" w:rsidR="00000000" w:rsidRPr="00000000">
              <w:rPr>
                <w:rFonts w:ascii="Consolas" w:cs="Consolas" w:eastAsia="Consolas" w:hAnsi="Consolas"/>
                <w:color w:val="880000"/>
                <w:shd w:fill="f0f0f0" w:val="clear"/>
                <w:rtl w:val="0"/>
              </w:rPr>
              <w:t xml:space="preserve">.config.Processing.Increment</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EE">
      <w:pPr>
        <w:jc w:val="both"/>
        <w:rPr/>
      </w:pPr>
      <w:r w:rsidDel="00000000" w:rsidR="00000000" w:rsidRPr="00000000">
        <w:rPr>
          <w:rtl w:val="0"/>
        </w:rPr>
        <w:t xml:space="preserve">Этот подход соответствует принципам прогнозирующего обучения (Sutton &amp; Barto, 2018), где система минимизирует "сюрприз" (расхождение между ожиданием и реальностью).</w:t>
      </w:r>
    </w:p>
    <w:p w:rsidR="00000000" w:rsidDel="00000000" w:rsidP="00000000" w:rsidRDefault="00000000" w:rsidRPr="00000000" w14:paraId="000000EF">
      <w:pPr>
        <w:pStyle w:val="Heading2"/>
        <w:jc w:val="both"/>
        <w:rPr/>
      </w:pPr>
      <w:bookmarkStart w:colFirst="0" w:colLast="0" w:name="_wcdtxkczglcp" w:id="37"/>
      <w:bookmarkEnd w:id="37"/>
      <w:r w:rsidDel="00000000" w:rsidR="00000000" w:rsidRPr="00000000">
        <w:rPr>
          <w:rtl w:val="0"/>
        </w:rPr>
        <w:t xml:space="preserve">Сравнительный анализ предикации</w:t>
      </w:r>
    </w:p>
    <w:p w:rsidR="00000000" w:rsidDel="00000000" w:rsidP="00000000" w:rsidRDefault="00000000" w:rsidRPr="00000000" w14:paraId="000000F0">
      <w:pPr>
        <w:pStyle w:val="Heading3"/>
        <w:jc w:val="both"/>
        <w:rPr/>
      </w:pPr>
      <w:bookmarkStart w:colFirst="0" w:colLast="0" w:name="_otd88ssuq3jj" w:id="38"/>
      <w:bookmarkEnd w:id="38"/>
      <w:r w:rsidDel="00000000" w:rsidR="00000000" w:rsidRPr="00000000">
        <w:rPr>
          <w:rtl w:val="0"/>
        </w:rPr>
        <w:t xml:space="preserve">Сходства с биологическими системами</w:t>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9844134536504"/>
        <w:gridCol w:w="3359.01558654635"/>
        <w:gridCol w:w="4365"/>
        <w:tblGridChange w:id="0">
          <w:tblGrid>
            <w:gridCol w:w="1635.9844134536504"/>
            <w:gridCol w:w="3359.01558654635"/>
            <w:gridCol w:w="436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1">
            <w:pPr>
              <w:spacing w:line="240" w:lineRule="auto"/>
              <w:jc w:val="both"/>
              <w:rPr/>
            </w:pPr>
            <w:r w:rsidDel="00000000" w:rsidR="00000000" w:rsidRPr="00000000">
              <w:rPr>
                <w:rtl w:val="0"/>
              </w:rPr>
              <w:t xml:space="preserve">Механизм</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2">
            <w:pPr>
              <w:spacing w:line="240" w:lineRule="auto"/>
              <w:jc w:val="both"/>
              <w:rPr/>
            </w:pPr>
            <w:r w:rsidDel="00000000" w:rsidR="00000000" w:rsidRPr="00000000">
              <w:rPr>
                <w:rtl w:val="0"/>
              </w:rPr>
              <w:t xml:space="preserve">Биологический аналог</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3">
            <w:pPr>
              <w:spacing w:line="240" w:lineRule="auto"/>
              <w:jc w:val="both"/>
              <w:rPr/>
            </w:pPr>
            <w:r w:rsidDel="00000000" w:rsidR="00000000" w:rsidRPr="00000000">
              <w:rPr>
                <w:rtl w:val="0"/>
              </w:rPr>
              <w:t xml:space="preserve">Реализация в коде</w:t>
            </w:r>
          </w:p>
        </w:tc>
      </w:tr>
      <w:tr>
        <w:trPr>
          <w:cantSplit w:val="0"/>
          <w:trHeight w:val="720"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4">
            <w:pPr>
              <w:spacing w:line="240" w:lineRule="auto"/>
              <w:jc w:val="both"/>
              <w:rPr/>
            </w:pPr>
            <w:r w:rsidDel="00000000" w:rsidR="00000000" w:rsidRPr="00000000">
              <w:rPr>
                <w:rtl w:val="0"/>
              </w:rPr>
              <w:t xml:space="preserve">Актуализация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5">
            <w:pPr>
              <w:spacing w:line="240" w:lineRule="auto"/>
              <w:jc w:val="both"/>
              <w:rPr/>
            </w:pPr>
            <w:r w:rsidDel="00000000" w:rsidR="00000000" w:rsidRPr="00000000">
              <w:rPr>
                <w:rtl w:val="0"/>
              </w:rPr>
              <w:t xml:space="preserve">Долговременная потенциация (LTP)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6">
            <w:pPr>
              <w:spacing w:line="240" w:lineRule="auto"/>
              <w:jc w:val="both"/>
              <w:rPr/>
            </w:pPr>
            <w:r w:rsidDel="00000000" w:rsidR="00000000" w:rsidRPr="00000000">
              <w:rPr>
                <w:rtl w:val="0"/>
              </w:rPr>
              <w:t xml:space="preserve">PredictIncrement для значимых паттернов</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7">
            <w:pPr>
              <w:spacing w:line="240" w:lineRule="auto"/>
              <w:jc w:val="both"/>
              <w:rPr/>
            </w:pPr>
            <w:r w:rsidDel="00000000" w:rsidR="00000000" w:rsidRPr="00000000">
              <w:rPr>
                <w:rtl w:val="0"/>
              </w:rPr>
              <w:t xml:space="preserve">Фильтрация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8">
            <w:pPr>
              <w:spacing w:line="240" w:lineRule="auto"/>
              <w:jc w:val="both"/>
              <w:rPr/>
            </w:pPr>
            <w:r w:rsidDel="00000000" w:rsidR="00000000" w:rsidRPr="00000000">
              <w:rPr>
                <w:rtl w:val="0"/>
              </w:rPr>
              <w:t xml:space="preserve">Синаптический прунинг</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9">
            <w:pPr>
              <w:spacing w:line="240" w:lineRule="auto"/>
              <w:jc w:val="both"/>
              <w:rPr/>
            </w:pPr>
            <w:r w:rsidDel="00000000" w:rsidR="00000000" w:rsidRPr="00000000">
              <w:rPr>
                <w:rtl w:val="0"/>
              </w:rPr>
              <w:t xml:space="preserve">Удаление счетчиков с низким Value</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A">
            <w:pPr>
              <w:spacing w:line="240" w:lineRule="auto"/>
              <w:jc w:val="both"/>
              <w:rPr/>
            </w:pPr>
            <w:r w:rsidDel="00000000" w:rsidR="00000000" w:rsidRPr="00000000">
              <w:rPr>
                <w:rtl w:val="0"/>
              </w:rPr>
              <w:t xml:space="preserve">Сброс</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B">
            <w:pPr>
              <w:spacing w:line="240" w:lineRule="auto"/>
              <w:jc w:val="both"/>
              <w:rPr/>
            </w:pPr>
            <w:r w:rsidDel="00000000" w:rsidR="00000000" w:rsidRPr="00000000">
              <w:rPr>
                <w:rtl w:val="0"/>
              </w:rPr>
              <w:t xml:space="preserve">Гомеостатическая пластичность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C">
            <w:pPr>
              <w:spacing w:line="240" w:lineRule="auto"/>
              <w:jc w:val="both"/>
              <w:rPr/>
            </w:pPr>
            <w:r w:rsidDel="00000000" w:rsidR="00000000" w:rsidRPr="00000000">
              <w:rPr>
                <w:rtl w:val="0"/>
              </w:rPr>
              <w:t xml:space="preserve">Деление всех Value на 2 при переполнении</w:t>
            </w:r>
          </w:p>
        </w:tc>
      </w:tr>
    </w:tbl>
    <w:p w:rsidR="00000000" w:rsidDel="00000000" w:rsidP="00000000" w:rsidRDefault="00000000" w:rsidRPr="00000000" w14:paraId="000000FD">
      <w:pPr>
        <w:pStyle w:val="Heading4"/>
        <w:rPr/>
      </w:pPr>
      <w:bookmarkStart w:colFirst="0" w:colLast="0" w:name="_3ddfepl8isex" w:id="39"/>
      <w:bookmarkEnd w:id="39"/>
      <w:r w:rsidDel="00000000" w:rsidR="00000000" w:rsidRPr="00000000">
        <w:rPr>
          <w:rtl w:val="0"/>
        </w:rPr>
        <w:t xml:space="preserve">Таблица 2. Сравнение с биологическими системами</w:t>
      </w:r>
    </w:p>
    <w:p w:rsidR="00000000" w:rsidDel="00000000" w:rsidP="00000000" w:rsidRDefault="00000000" w:rsidRPr="00000000" w14:paraId="000000FE">
      <w:pPr>
        <w:pStyle w:val="Heading3"/>
        <w:jc w:val="both"/>
        <w:rPr/>
      </w:pPr>
      <w:bookmarkStart w:colFirst="0" w:colLast="0" w:name="_72xnsknmac82" w:id="40"/>
      <w:bookmarkEnd w:id="40"/>
      <w:r w:rsidDel="00000000" w:rsidR="00000000" w:rsidRPr="00000000">
        <w:rPr>
          <w:rtl w:val="0"/>
        </w:rPr>
        <w:t xml:space="preserve">Отличия от традиционных ИИ-подходов</w:t>
      </w:r>
    </w:p>
    <w:tbl>
      <w:tblPr>
        <w:tblStyle w:val="Table29"/>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05"/>
        <w:gridCol w:w="2880"/>
        <w:gridCol w:w="3855"/>
        <w:tblGridChange w:id="0">
          <w:tblGrid>
            <w:gridCol w:w="2505"/>
            <w:gridCol w:w="2880"/>
            <w:gridCol w:w="385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0FF">
            <w:pPr>
              <w:spacing w:line="240" w:lineRule="auto"/>
              <w:jc w:val="both"/>
              <w:rPr/>
            </w:pPr>
            <w:r w:rsidDel="00000000" w:rsidR="00000000" w:rsidRPr="00000000">
              <w:rPr>
                <w:rtl w:val="0"/>
              </w:rPr>
              <w:t xml:space="preserve">Критерий</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0">
            <w:pPr>
              <w:spacing w:line="240" w:lineRule="auto"/>
              <w:jc w:val="both"/>
              <w:rPr/>
            </w:pPr>
            <w:r w:rsidDel="00000000" w:rsidR="00000000" w:rsidRPr="00000000">
              <w:rPr>
                <w:rtl w:val="0"/>
              </w:rPr>
              <w:t xml:space="preserve">Нейросетевые модели</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1">
            <w:pPr>
              <w:spacing w:line="240" w:lineRule="auto"/>
              <w:jc w:val="both"/>
              <w:rPr/>
            </w:pPr>
            <w:r w:rsidDel="00000000" w:rsidR="00000000" w:rsidRPr="00000000">
              <w:rPr>
                <w:rtl w:val="0"/>
              </w:rPr>
              <w:t xml:space="preserve">Ze система</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02">
            <w:pPr>
              <w:spacing w:line="240" w:lineRule="auto"/>
              <w:jc w:val="both"/>
              <w:rPr/>
            </w:pPr>
            <w:r w:rsidDel="00000000" w:rsidR="00000000" w:rsidRPr="00000000">
              <w:rPr>
                <w:rtl w:val="0"/>
              </w:rPr>
              <w:t xml:space="preserve">Требования к данным</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3">
            <w:pPr>
              <w:spacing w:line="240" w:lineRule="auto"/>
              <w:jc w:val="both"/>
              <w:rPr/>
            </w:pPr>
            <w:r w:rsidDel="00000000" w:rsidR="00000000" w:rsidRPr="00000000">
              <w:rPr>
                <w:rtl w:val="0"/>
              </w:rPr>
              <w:t xml:space="preserve">Большие выборки</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4">
            <w:pPr>
              <w:spacing w:line="240" w:lineRule="auto"/>
              <w:jc w:val="both"/>
              <w:rPr/>
            </w:pPr>
            <w:r w:rsidDel="00000000" w:rsidR="00000000" w:rsidRPr="00000000">
              <w:rPr>
                <w:rtl w:val="0"/>
              </w:rPr>
              <w:t xml:space="preserve">Работает с потоковыми данными</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05">
            <w:pPr>
              <w:spacing w:line="240" w:lineRule="auto"/>
              <w:jc w:val="both"/>
              <w:rPr/>
            </w:pPr>
            <w:r w:rsidDel="00000000" w:rsidR="00000000" w:rsidRPr="00000000">
              <w:rPr>
                <w:rtl w:val="0"/>
              </w:rPr>
              <w:t xml:space="preserve">Интерпретируемость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6">
            <w:pPr>
              <w:spacing w:line="240" w:lineRule="auto"/>
              <w:jc w:val="both"/>
              <w:rPr/>
            </w:pPr>
            <w:r w:rsidDel="00000000" w:rsidR="00000000" w:rsidRPr="00000000">
              <w:rPr>
                <w:rtl w:val="0"/>
              </w:rPr>
              <w:t xml:space="preserve">Низкая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7">
            <w:pPr>
              <w:spacing w:line="240" w:lineRule="auto"/>
              <w:jc w:val="both"/>
              <w:rPr/>
            </w:pPr>
            <w:r w:rsidDel="00000000" w:rsidR="00000000" w:rsidRPr="00000000">
              <w:rPr>
                <w:rtl w:val="0"/>
              </w:rPr>
              <w:t xml:space="preserve">Высокая (явные паттерны)</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08">
            <w:pPr>
              <w:spacing w:line="240" w:lineRule="auto"/>
              <w:jc w:val="both"/>
              <w:rPr/>
            </w:pPr>
            <w:r w:rsidDel="00000000" w:rsidR="00000000" w:rsidRPr="00000000">
              <w:rPr>
                <w:rtl w:val="0"/>
              </w:rPr>
              <w:t xml:space="preserve">Адаптивность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9">
            <w:pPr>
              <w:spacing w:line="240" w:lineRule="auto"/>
              <w:jc w:val="both"/>
              <w:rPr/>
            </w:pPr>
            <w:r w:rsidDel="00000000" w:rsidR="00000000" w:rsidRPr="00000000">
              <w:rPr>
                <w:rtl w:val="0"/>
              </w:rPr>
              <w:t xml:space="preserve">Требует переобучения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A">
            <w:pPr>
              <w:spacing w:line="240" w:lineRule="auto"/>
              <w:jc w:val="both"/>
              <w:rPr/>
            </w:pPr>
            <w:r w:rsidDel="00000000" w:rsidR="00000000" w:rsidRPr="00000000">
              <w:rPr>
                <w:rtl w:val="0"/>
              </w:rPr>
              <w:t xml:space="preserve">Динамическая подстройка</w:t>
            </w:r>
          </w:p>
        </w:tc>
      </w:tr>
    </w:tbl>
    <w:p w:rsidR="00000000" w:rsidDel="00000000" w:rsidP="00000000" w:rsidRDefault="00000000" w:rsidRPr="00000000" w14:paraId="0000010B">
      <w:pPr>
        <w:pStyle w:val="Heading4"/>
        <w:rPr/>
      </w:pPr>
      <w:bookmarkStart w:colFirst="0" w:colLast="0" w:name="_6behd88eolqb" w:id="41"/>
      <w:bookmarkEnd w:id="41"/>
      <w:r w:rsidDel="00000000" w:rsidR="00000000" w:rsidRPr="00000000">
        <w:rPr>
          <w:rtl w:val="0"/>
        </w:rPr>
        <w:t xml:space="preserve">Таблица 3. Отличия от современных ИИ</w:t>
      </w:r>
    </w:p>
    <w:p w:rsidR="00000000" w:rsidDel="00000000" w:rsidP="00000000" w:rsidRDefault="00000000" w:rsidRPr="00000000" w14:paraId="0000010C">
      <w:pPr>
        <w:pStyle w:val="Heading2"/>
        <w:jc w:val="both"/>
        <w:rPr/>
      </w:pPr>
      <w:bookmarkStart w:colFirst="0" w:colLast="0" w:name="_vvf8nanh51aw" w:id="42"/>
      <w:bookmarkEnd w:id="42"/>
      <w:r w:rsidDel="00000000" w:rsidR="00000000" w:rsidRPr="00000000">
        <w:rPr>
          <w:rtl w:val="0"/>
        </w:rPr>
        <w:t xml:space="preserve">Практические аспекты реализации</w:t>
      </w:r>
    </w:p>
    <w:p w:rsidR="00000000" w:rsidDel="00000000" w:rsidP="00000000" w:rsidRDefault="00000000" w:rsidRPr="00000000" w14:paraId="0000010D">
      <w:pPr>
        <w:pStyle w:val="Heading3"/>
        <w:jc w:val="both"/>
        <w:rPr/>
      </w:pPr>
      <w:bookmarkStart w:colFirst="0" w:colLast="0" w:name="_ynfznzz0s2hp" w:id="43"/>
      <w:bookmarkEnd w:id="43"/>
      <w:r w:rsidDel="00000000" w:rsidR="00000000" w:rsidRPr="00000000">
        <w:rPr>
          <w:rtl w:val="0"/>
        </w:rPr>
        <w:t xml:space="preserve">Оптимизация производительности</w:t>
      </w:r>
    </w:p>
    <w:p w:rsidR="00000000" w:rsidDel="00000000" w:rsidP="00000000" w:rsidRDefault="00000000" w:rsidRPr="00000000" w14:paraId="0000010E">
      <w:pPr>
        <w:jc w:val="both"/>
        <w:rPr/>
      </w:pPr>
      <w:r w:rsidDel="00000000" w:rsidR="00000000" w:rsidRPr="00000000">
        <w:rPr>
          <w:rtl w:val="0"/>
        </w:rPr>
        <w:t xml:space="preserve">Система использует несколько ключевых оптимизаций:</w:t>
      </w:r>
    </w:p>
    <w:p w:rsidR="00000000" w:rsidDel="00000000" w:rsidP="00000000" w:rsidRDefault="00000000" w:rsidRPr="00000000" w14:paraId="0000010F">
      <w:pPr>
        <w:numPr>
          <w:ilvl w:val="0"/>
          <w:numId w:val="5"/>
        </w:numPr>
        <w:ind w:left="720" w:hanging="360"/>
        <w:jc w:val="both"/>
      </w:pPr>
      <w:r w:rsidDel="00000000" w:rsidR="00000000" w:rsidRPr="00000000">
        <w:rPr>
          <w:rtl w:val="0"/>
        </w:rPr>
        <w:t xml:space="preserve">Побитовая обработка:</w:t>
      </w:r>
    </w:p>
    <w:tbl>
      <w:tblPr>
        <w:tblStyle w:val="Table3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t xml:space="preserve">crumbID := binary</w:t>
            </w:r>
            <w:r w:rsidDel="00000000" w:rsidR="00000000" w:rsidRPr="00000000">
              <w:rPr>
                <w:rFonts w:ascii="Consolas" w:cs="Consolas" w:eastAsia="Consolas" w:hAnsi="Consolas"/>
                <w:color w:val="880000"/>
                <w:shd w:fill="f0f0f0" w:val="clear"/>
                <w:rtl w:val="0"/>
              </w:rPr>
              <w:t xml:space="preserve">.BigEndian.Uint32</w:t>
            </w:r>
            <w:r w:rsidDel="00000000" w:rsidR="00000000" w:rsidRPr="00000000">
              <w:rPr>
                <w:rFonts w:ascii="Consolas" w:cs="Consolas" w:eastAsia="Consolas" w:hAnsi="Consolas"/>
                <w:color w:val="444444"/>
                <w:shd w:fill="f0f0f0" w:val="clear"/>
                <w:rtl w:val="0"/>
              </w:rPr>
              <w:t xml:space="preserve">(crumb[:])</w:t>
            </w:r>
            <w:r w:rsidDel="00000000" w:rsidR="00000000" w:rsidRPr="00000000">
              <w:rPr>
                <w:rtl w:val="0"/>
              </w:rPr>
            </w:r>
          </w:p>
        </w:tc>
      </w:tr>
    </w:tbl>
    <w:p w:rsidR="00000000" w:rsidDel="00000000" w:rsidP="00000000" w:rsidRDefault="00000000" w:rsidRPr="00000000" w14:paraId="00000111">
      <w:pPr>
        <w:numPr>
          <w:ilvl w:val="0"/>
          <w:numId w:val="33"/>
        </w:numPr>
        <w:ind w:left="720" w:hanging="360"/>
        <w:jc w:val="both"/>
      </w:pPr>
      <w:r w:rsidDel="00000000" w:rsidR="00000000" w:rsidRPr="00000000">
        <w:rPr>
          <w:rtl w:val="0"/>
        </w:rPr>
        <w:t xml:space="preserve">Селективная сортировка:</w:t>
      </w:r>
    </w:p>
    <w:tbl>
      <w:tblPr>
        <w:tblStyle w:val="Table31"/>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t xml:space="preserve">sort.Slice(counters, </w:t>
            </w:r>
            <w:r w:rsidDel="00000000" w:rsidR="00000000" w:rsidRPr="00000000">
              <w:rPr>
                <w:rFonts w:ascii="Consolas" w:cs="Consolas" w:eastAsia="Consolas" w:hAnsi="Consolas"/>
                <w:b w:val="1"/>
                <w:bCs w:val="1"/>
                <w:color w:val="444444"/>
                <w:shd w:fill="f0f0f0" w:val="clear"/>
                <w:rtl w:val="0"/>
              </w:rPr>
              <w:t xml:space="preserve">func</w:t>
            </w:r>
            <w:r w:rsidDel="00000000" w:rsidR="00000000" w:rsidRPr="00000000">
              <w:rPr>
                <w:rFonts w:ascii="Consolas" w:cs="Consolas" w:eastAsia="Consolas" w:hAnsi="Consolas"/>
                <w:color w:val="444444"/>
                <w:shd w:fill="f0f0f0" w:val="clear"/>
                <w:rtl w:val="0"/>
              </w:rPr>
              <w:t xml:space="preserve">(i, j </w:t>
            </w:r>
            <w:r w:rsidDel="00000000" w:rsidR="00000000" w:rsidRPr="00000000">
              <w:rPr>
                <w:rFonts w:ascii="Consolas" w:cs="Consolas" w:eastAsia="Consolas" w:hAnsi="Consolas"/>
                <w:b w:val="1"/>
                <w:bCs w:val="1"/>
                <w:color w:val="444444"/>
                <w:shd w:fill="f0f0f0" w:val="clear"/>
                <w:rtl w:val="0"/>
              </w:rPr>
              <w:t xml:space="preserve">int</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880000"/>
                <w:shd w:fill="f0f0f0" w:val="clear"/>
                <w:rtl w:val="0"/>
              </w:rPr>
              <w:t xml:space="preserve">bool</w:t>
            </w:r>
            <w:r w:rsidDel="00000000" w:rsidR="00000000" w:rsidRPr="00000000">
              <w:rPr>
                <w:rFonts w:ascii="Consolas" w:cs="Consolas" w:eastAsia="Consolas" w:hAnsi="Consolas"/>
                <w:color w:val="444444"/>
                <w:shd w:fill="f0f0f0" w:val="clear"/>
                <w:rtl w:val="0"/>
              </w:rPr>
              <w:t xml:space="preserve"> {</w:t>
              <w:br w:type="textWrapping"/>
              <w:t xml:space="preserve">    </w:t>
            </w:r>
            <w:r w:rsidDel="00000000" w:rsidR="00000000" w:rsidRPr="00000000">
              <w:rPr>
                <w:rFonts w:ascii="Consolas" w:cs="Consolas" w:eastAsia="Consolas" w:hAnsi="Consolas"/>
                <w:b w:val="1"/>
                <w:bCs w:val="1"/>
                <w:color w:val="444444"/>
                <w:shd w:fill="f0f0f0" w:val="clear"/>
                <w:rtl w:val="0"/>
              </w:rPr>
              <w:t xml:space="preserve">return</w:t>
            </w:r>
            <w:r w:rsidDel="00000000" w:rsidR="00000000" w:rsidRPr="00000000">
              <w:rPr>
                <w:rFonts w:ascii="Consolas" w:cs="Consolas" w:eastAsia="Consolas" w:hAnsi="Consolas"/>
                <w:color w:val="444444"/>
                <w:shd w:fill="f0f0f0" w:val="clear"/>
                <w:rtl w:val="0"/>
              </w:rPr>
              <w:t xml:space="preserve"> counters[i].Value &lt; counters[j].Value</w:t>
              <w:br w:type="textWrapping"/>
              <w:t xml:space="preserve">})</w:t>
            </w:r>
            <w:r w:rsidDel="00000000" w:rsidR="00000000" w:rsidRPr="00000000">
              <w:rPr>
                <w:rtl w:val="0"/>
              </w:rPr>
            </w:r>
          </w:p>
        </w:tc>
      </w:tr>
    </w:tbl>
    <w:p w:rsidR="00000000" w:rsidDel="00000000" w:rsidP="00000000" w:rsidRDefault="00000000" w:rsidRPr="00000000" w14:paraId="00000113">
      <w:pPr>
        <w:numPr>
          <w:ilvl w:val="0"/>
          <w:numId w:val="12"/>
        </w:numPr>
        <w:ind w:left="720" w:hanging="360"/>
        <w:jc w:val="both"/>
      </w:pPr>
      <w:r w:rsidDel="00000000" w:rsidR="00000000" w:rsidRPr="00000000">
        <w:rPr>
          <w:rtl w:val="0"/>
        </w:rPr>
        <w:t xml:space="preserve">Ленивое сохранение:</w:t>
      </w:r>
    </w:p>
    <w:tbl>
      <w:tblPr>
        <w:tblStyle w:val="Table3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444444"/>
                <w:shd w:fill="f0f0f0" w:val="clear"/>
                <w:rtl w:val="0"/>
              </w:rPr>
              <w:t xml:space="preserve">go</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444444"/>
                <w:shd w:fill="f0f0f0" w:val="clear"/>
                <w:rtl w:val="0"/>
              </w:rPr>
              <w:t xml:space="preserve">defer</w:t>
            </w:r>
            <w:r w:rsidDel="00000000" w:rsidR="00000000" w:rsidRPr="00000000">
              <w:rPr>
                <w:rFonts w:ascii="Consolas" w:cs="Consolas" w:eastAsia="Consolas" w:hAnsi="Consolas"/>
                <w:color w:val="444444"/>
                <w:shd w:fill="f0f0f0" w:val="clear"/>
                <w:rtl w:val="0"/>
              </w:rPr>
              <w:t xml:space="preserve"> cs.save()</w:t>
            </w:r>
            <w:r w:rsidDel="00000000" w:rsidR="00000000" w:rsidRPr="00000000">
              <w:rPr>
                <w:rtl w:val="0"/>
              </w:rPr>
            </w:r>
          </w:p>
        </w:tc>
      </w:tr>
    </w:tbl>
    <w:p w:rsidR="00000000" w:rsidDel="00000000" w:rsidP="00000000" w:rsidRDefault="00000000" w:rsidRPr="00000000" w14:paraId="00000115">
      <w:pPr>
        <w:pStyle w:val="Heading3"/>
        <w:jc w:val="both"/>
        <w:rPr/>
      </w:pPr>
      <w:bookmarkStart w:colFirst="0" w:colLast="0" w:name="_16wxobp61ssi" w:id="44"/>
      <w:bookmarkEnd w:id="44"/>
      <w:r w:rsidDel="00000000" w:rsidR="00000000" w:rsidRPr="00000000">
        <w:rPr>
          <w:rtl w:val="0"/>
        </w:rPr>
        <w:t xml:space="preserve">Обработка ошибок</w:t>
      </w:r>
    </w:p>
    <w:p w:rsidR="00000000" w:rsidDel="00000000" w:rsidP="00000000" w:rsidRDefault="00000000" w:rsidRPr="00000000" w14:paraId="00000116">
      <w:pPr>
        <w:jc w:val="both"/>
        <w:rPr/>
      </w:pPr>
      <w:r w:rsidDel="00000000" w:rsidR="00000000" w:rsidRPr="00000000">
        <w:rPr>
          <w:rtl w:val="0"/>
        </w:rPr>
        <w:t xml:space="preserve">Реализована многоуровневая система обработки исключений:</w:t>
      </w:r>
    </w:p>
    <w:tbl>
      <w:tblPr>
        <w:tblStyle w:val="Table3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go</w:t>
              <w:br w:type="textWrapping"/>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b w:val="1"/>
                <w:bCs w:val="1"/>
                <w:color w:val="444444"/>
                <w:shd w:fill="f0f0f0" w:val="clear"/>
                <w:rtl w:val="0"/>
              </w:rPr>
              <w:t xml:space="preserve">cs</w:t>
            </w:r>
            <w:r w:rsidDel="00000000" w:rsidR="00000000" w:rsidRPr="00000000">
              <w:rPr>
                <w:rFonts w:ascii="Consolas" w:cs="Consolas" w:eastAsia="Consolas" w:hAnsi="Consolas"/>
                <w:color w:val="444444"/>
                <w:shd w:fill="f0f0f0" w:val="clear"/>
                <w:rtl w:val="0"/>
              </w:rPr>
              <w:t xml:space="preserve">.ProcessCrumb(crumb); </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 nil {</w:t>
              <w:br w:type="textWrapping"/>
              <w:t xml:space="preserve">    </w:t>
            </w:r>
            <w:r w:rsidDel="00000000" w:rsidR="00000000" w:rsidRPr="00000000">
              <w:rPr>
                <w:rFonts w:ascii="Consolas" w:cs="Consolas" w:eastAsia="Consolas" w:hAnsi="Consolas"/>
                <w:b w:val="1"/>
                <w:bCs w:val="1"/>
                <w:color w:val="444444"/>
                <w:shd w:fill="f0f0f0" w:val="clear"/>
                <w:rtl w:val="0"/>
              </w:rPr>
              <w:t xml:space="preserve">if</w:t>
            </w:r>
            <w:r w:rsidDel="00000000" w:rsidR="00000000" w:rsidRPr="00000000">
              <w:rPr>
                <w:rFonts w:ascii="Consolas" w:cs="Consolas" w:eastAsia="Consolas" w:hAnsi="Consolas"/>
                <w:color w:val="444444"/>
                <w:shd w:fill="f0f0f0" w:val="clear"/>
                <w:rtl w:val="0"/>
              </w:rPr>
              <w:t xml:space="preserve"> errors.Is(</w:t>
            </w:r>
            <w:r w:rsidDel="00000000" w:rsidR="00000000" w:rsidRPr="00000000">
              <w:rPr>
                <w:rFonts w:ascii="Consolas" w:cs="Consolas" w:eastAsia="Consolas" w:hAnsi="Consolas"/>
                <w:b w:val="1"/>
                <w:bCs w:val="1"/>
                <w:color w:val="444444"/>
                <w:shd w:fill="f0f0f0" w:val="clear"/>
                <w:rtl w:val="0"/>
              </w:rPr>
              <w:t xml:space="preserve">err</w:t>
            </w:r>
            <w:r w:rsidDel="00000000" w:rsidR="00000000" w:rsidRPr="00000000">
              <w:rPr>
                <w:rFonts w:ascii="Consolas" w:cs="Consolas" w:eastAsia="Consolas" w:hAnsi="Consolas"/>
                <w:color w:val="444444"/>
                <w:shd w:fill="f0f0f0" w:val="clear"/>
                <w:rtl w:val="0"/>
              </w:rPr>
              <w:t xml:space="preserve">, ErrMaxCounters) {</w:t>
              <w:br w:type="textWrapping"/>
              <w:t xml:space="preserve">        p.logger.Warn(</w:t>
            </w:r>
            <w:r w:rsidDel="00000000" w:rsidR="00000000" w:rsidRPr="00000000">
              <w:rPr>
                <w:rFonts w:ascii="Consolas" w:cs="Consolas" w:eastAsia="Consolas" w:hAnsi="Consolas"/>
                <w:color w:val="880000"/>
                <w:shd w:fill="f0f0f0" w:val="clear"/>
                <w:rtl w:val="0"/>
              </w:rPr>
              <w:t xml:space="preserve">"Max counters reached"</w:t>
            </w:r>
            <w:r w:rsidDel="00000000" w:rsidR="00000000" w:rsidRPr="00000000">
              <w:rPr>
                <w:rFonts w:ascii="Consolas" w:cs="Consolas" w:eastAsia="Consolas" w:hAnsi="Consolas"/>
                <w:color w:val="444444"/>
                <w:shd w:fill="f0f0f0" w:val="clear"/>
                <w:rtl w:val="0"/>
              </w:rPr>
              <w:t xml:space="preserve">)</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18">
      <w:pPr>
        <w:pStyle w:val="Heading1"/>
        <w:jc w:val="both"/>
        <w:rPr/>
      </w:pPr>
      <w:bookmarkStart w:colFirst="0" w:colLast="0" w:name="_yc5rtejowbip" w:id="45"/>
      <w:bookmarkEnd w:id="45"/>
      <w:r w:rsidDel="00000000" w:rsidR="00000000" w:rsidRPr="00000000">
        <w:rPr>
          <w:rtl w:val="0"/>
        </w:rPr>
        <w:t xml:space="preserve">Сравнительный анализ и эмпирическая верификация предикационной системы</w:t>
      </w:r>
    </w:p>
    <w:p w:rsidR="00000000" w:rsidDel="00000000" w:rsidP="00000000" w:rsidRDefault="00000000" w:rsidRPr="00000000" w14:paraId="00000119">
      <w:pPr>
        <w:jc w:val="both"/>
        <w:rPr/>
      </w:pPr>
      <w:r w:rsidDel="00000000" w:rsidR="00000000" w:rsidRPr="00000000">
        <w:rPr>
          <w:rtl w:val="0"/>
        </w:rPr>
        <w:t xml:space="preserve">Экспериментальные данные Ze системы искусственной жизни демонстрируют нестандартное вероятностное поведение: начальная вероятность совпадения новых "крошек" с существующими паттернами составляет 0.5 (50%), экспоненциально снижаясь до 0.00001 (0.001%) по мере роста количества счетчиков. Такая динамика принципиально отличается от классических вероятностных моделей и требует детального анализа.</w:t>
      </w:r>
    </w:p>
    <w:p w:rsidR="00000000" w:rsidDel="00000000" w:rsidP="00000000" w:rsidRDefault="00000000" w:rsidRPr="00000000" w14:paraId="0000011A">
      <w:pPr>
        <w:pStyle w:val="Heading2"/>
        <w:jc w:val="both"/>
        <w:rPr/>
      </w:pPr>
      <w:bookmarkStart w:colFirst="0" w:colLast="0" w:name="_hazctw42eegp" w:id="46"/>
      <w:bookmarkEnd w:id="46"/>
      <w:r w:rsidDel="00000000" w:rsidR="00000000" w:rsidRPr="00000000">
        <w:rPr>
          <w:rtl w:val="0"/>
        </w:rPr>
        <w:t xml:space="preserve">Теоретические ожидания vs экспериментальные данные</w:t>
      </w:r>
    </w:p>
    <w:p w:rsidR="00000000" w:rsidDel="00000000" w:rsidP="00000000" w:rsidRDefault="00000000" w:rsidRPr="00000000" w14:paraId="0000011B">
      <w:pPr>
        <w:jc w:val="both"/>
        <w:rPr/>
      </w:pPr>
      <w:r w:rsidDel="00000000" w:rsidR="00000000" w:rsidRPr="00000000">
        <w:rPr>
          <w:rtl w:val="0"/>
        </w:rPr>
        <w:t xml:space="preserve">Согласно теории вероятностей (Feller, 1968), для случайных 2-байтовых последовательностей (CrumbSize=2) базовая вероятность совпадения должна составлять:</w:t>
      </w:r>
    </w:p>
    <w:tbl>
      <w:tblPr>
        <w:tblStyle w:val="Table3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p₀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2</w:t>
            </w:r>
            <w:r w:rsidDel="00000000" w:rsidR="00000000" w:rsidRPr="00000000">
              <w:rPr>
                <w:rFonts w:ascii="Consolas" w:cs="Consolas" w:eastAsia="Consolas" w:hAnsi="Consolas"/>
                <w:color w:val="444444"/>
                <w:shd w:fill="f0f0f0" w:val="clear"/>
                <w:rtl w:val="0"/>
              </w:rPr>
              <w:t xml:space="preserve">¹⁶)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65536</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0.0000153</w:t>
            </w:r>
            <w:r w:rsidDel="00000000" w:rsidR="00000000" w:rsidRPr="00000000">
              <w:rPr>
                <w:rtl w:val="0"/>
              </w:rPr>
            </w:r>
          </w:p>
        </w:tc>
      </w:tr>
    </w:tbl>
    <w:p w:rsidR="00000000" w:rsidDel="00000000" w:rsidP="00000000" w:rsidRDefault="00000000" w:rsidRPr="00000000" w14:paraId="0000011D">
      <w:pPr>
        <w:jc w:val="both"/>
        <w:rPr/>
      </w:pPr>
      <w:r w:rsidDel="00000000" w:rsidR="00000000" w:rsidRPr="00000000">
        <w:rPr>
          <w:rtl w:val="0"/>
        </w:rPr>
        <w:t xml:space="preserve">Ожидаемая вероятность хотя бы одного совпадения среди N уникальных счетчиков:</w:t>
      </w:r>
    </w:p>
    <w:tbl>
      <w:tblPr>
        <w:tblStyle w:val="Table3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P_random(</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p₀)^</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·p₀ (при малых </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·p₀)</w:t>
            </w:r>
            <w:r w:rsidDel="00000000" w:rsidR="00000000" w:rsidRPr="00000000">
              <w:rPr>
                <w:rtl w:val="0"/>
              </w:rPr>
            </w:r>
          </w:p>
        </w:tc>
      </w:tr>
    </w:tbl>
    <w:p w:rsidR="00000000" w:rsidDel="00000000" w:rsidP="00000000" w:rsidRDefault="00000000" w:rsidRPr="00000000" w14:paraId="0000011F">
      <w:pPr>
        <w:jc w:val="both"/>
        <w:rPr/>
      </w:pPr>
      <w:r w:rsidDel="00000000" w:rsidR="00000000" w:rsidRPr="00000000">
        <w:rPr>
          <w:rtl w:val="0"/>
        </w:rPr>
        <w:t xml:space="preserve">Однако экспериментальные данные показывают:</w:t>
      </w:r>
    </w:p>
    <w:tbl>
      <w:tblPr>
        <w:tblStyle w:val="Table3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0.452</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0.221</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0.005</w:t>
            </w:r>
            <w:r w:rsidDel="00000000" w:rsidR="00000000" w:rsidRPr="00000000">
              <w:rPr>
                <w:rFonts w:ascii="Consolas" w:cs="Consolas" w:eastAsia="Consolas" w:hAnsi="Consolas"/>
                <w:color w:val="444444"/>
                <w:shd w:fill="f0f0f0" w:val="clear"/>
                <w:rtl w:val="0"/>
              </w:rPr>
              <w:br w:type="textWrapping"/>
            </w:r>
            <w:r w:rsidDel="00000000" w:rsidR="00000000" w:rsidRPr="00000000">
              <w:rPr>
                <w:rFonts w:ascii="Consolas" w:cs="Consolas" w:eastAsia="Consolas" w:hAnsi="Consolas"/>
                <w:b w:val="1"/>
                <w:bCs w:val="1"/>
                <w:color w:val="880000"/>
                <w:shd w:fill="f0f0f0" w:val="clear"/>
                <w:rtl w:val="0"/>
              </w:rPr>
              <w:t xml:space="preserve">P_observed</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w:t>
            </w:r>
            <w:r w:rsidDel="00000000" w:rsidR="00000000" w:rsidRPr="00000000">
              <w:rPr>
                <w:rtl w:val="0"/>
              </w:rPr>
            </w:r>
          </w:p>
        </w:tc>
      </w:tr>
    </w:tbl>
    <w:p w:rsidR="00000000" w:rsidDel="00000000" w:rsidP="00000000" w:rsidRDefault="00000000" w:rsidRPr="00000000" w14:paraId="00000121">
      <w:pPr>
        <w:jc w:val="both"/>
        <w:rPr/>
      </w:pPr>
      <w:r w:rsidDel="00000000" w:rsidR="00000000" w:rsidRPr="00000000">
        <w:rPr>
          <w:rtl w:val="0"/>
        </w:rPr>
        <w:t xml:space="preserve">Это свидетельствует о наличии сильной автокорреляции в поступающих данных, что требует модификации классической вероятностной модели.</w:t>
      </w:r>
    </w:p>
    <w:p w:rsidR="00000000" w:rsidDel="00000000" w:rsidP="00000000" w:rsidRDefault="00000000" w:rsidRPr="00000000" w14:paraId="00000122">
      <w:pPr>
        <w:pStyle w:val="Heading2"/>
        <w:jc w:val="both"/>
        <w:rPr/>
      </w:pPr>
      <w:bookmarkStart w:colFirst="0" w:colLast="0" w:name="_vzkjg311afq0" w:id="47"/>
      <w:bookmarkEnd w:id="47"/>
      <w:r w:rsidDel="00000000" w:rsidR="00000000" w:rsidRPr="00000000">
        <w:rPr>
          <w:rtl w:val="0"/>
        </w:rPr>
        <w:t xml:space="preserve">Уточненная вероятностная модель</w:t>
      </w:r>
    </w:p>
    <w:p w:rsidR="00000000" w:rsidDel="00000000" w:rsidP="00000000" w:rsidRDefault="00000000" w:rsidRPr="00000000" w14:paraId="00000123">
      <w:pPr>
        <w:pStyle w:val="Heading3"/>
        <w:jc w:val="both"/>
        <w:rPr/>
      </w:pPr>
      <w:bookmarkStart w:colFirst="0" w:colLast="0" w:name="_wvdv5l5pd0kq" w:id="48"/>
      <w:bookmarkEnd w:id="48"/>
      <w:r w:rsidDel="00000000" w:rsidR="00000000" w:rsidRPr="00000000">
        <w:rPr>
          <w:rtl w:val="0"/>
        </w:rPr>
        <w:t xml:space="preserve">Модель экспоненциального затухания</w:t>
      </w:r>
    </w:p>
    <w:p w:rsidR="00000000" w:rsidDel="00000000" w:rsidP="00000000" w:rsidRDefault="00000000" w:rsidRPr="00000000" w14:paraId="00000124">
      <w:pPr>
        <w:jc w:val="both"/>
        <w:rPr/>
      </w:pPr>
      <w:r w:rsidDel="00000000" w:rsidR="00000000" w:rsidRPr="00000000">
        <w:rPr>
          <w:rtl w:val="0"/>
        </w:rPr>
        <w:t xml:space="preserve">Для описания наблюдаемого поведения предлагается следующая модель:</w:t>
      </w:r>
    </w:p>
    <w:tbl>
      <w:tblPr>
        <w:tblStyle w:val="Table3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444444"/>
                <w:shd w:fill="f0f0f0" w:val="clear"/>
                <w:rtl w:val="0"/>
              </w:rPr>
              <w:t xml:space="preserve">P(</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P₀·</w:t>
            </w:r>
            <w:r w:rsidDel="00000000" w:rsidR="00000000" w:rsidRPr="00000000">
              <w:rPr>
                <w:rFonts w:ascii="Consolas" w:cs="Consolas" w:eastAsia="Consolas" w:hAnsi="Consolas"/>
                <w:color w:val="397300"/>
                <w:shd w:fill="f0f0f0" w:val="clear"/>
                <w:rtl w:val="0"/>
              </w:rPr>
              <w:t xml:space="preserve">exp</w:t>
            </w:r>
            <w:r w:rsidDel="00000000" w:rsidR="00000000" w:rsidRPr="00000000">
              <w:rPr>
                <w:rFonts w:ascii="Consolas" w:cs="Consolas" w:eastAsia="Consolas" w:hAnsi="Consolas"/>
                <w:color w:val="444444"/>
                <w:shd w:fill="f0f0f0" w:val="clear"/>
                <w:rtl w:val="0"/>
              </w:rPr>
              <w:t xml:space="preserve">(-λ·</w:t>
            </w:r>
            <w:r w:rsidDel="00000000" w:rsidR="00000000" w:rsidRPr="00000000">
              <w:rPr>
                <w:rFonts w:ascii="Consolas" w:cs="Consolas" w:eastAsia="Consolas" w:hAnsi="Consolas"/>
                <w:color w:val="397300"/>
                <w:shd w:fill="f0f0f0" w:val="clear"/>
                <w:rtl w:val="0"/>
              </w:rPr>
              <w:t xml:space="preserve">N</w:t>
            </w:r>
            <w:r w:rsidDel="00000000" w:rsidR="00000000" w:rsidRPr="00000000">
              <w:rPr>
                <w:rFonts w:ascii="Consolas" w:cs="Consolas" w:eastAsia="Consolas" w:hAnsi="Consolas"/>
                <w:color w:val="444444"/>
                <w:shd w:fill="f0f0f0" w:val="clear"/>
                <w:rtl w:val="0"/>
              </w:rPr>
              <w:t xml:space="preserve">) + P∞</w:t>
            </w:r>
            <w:r w:rsidDel="00000000" w:rsidR="00000000" w:rsidRPr="00000000">
              <w:rPr>
                <w:rtl w:val="0"/>
              </w:rPr>
            </w:r>
          </w:p>
        </w:tc>
      </w:tr>
    </w:tbl>
    <w:p w:rsidR="00000000" w:rsidDel="00000000" w:rsidP="00000000" w:rsidRDefault="00000000" w:rsidRPr="00000000" w14:paraId="00000126">
      <w:pPr>
        <w:jc w:val="both"/>
        <w:rPr/>
      </w:pPr>
      <w:r w:rsidDel="00000000" w:rsidR="00000000" w:rsidRPr="00000000">
        <w:rPr>
          <w:rtl w:val="0"/>
        </w:rPr>
        <w:t xml:space="preserve">Где:</w:t>
      </w:r>
    </w:p>
    <w:p w:rsidR="00000000" w:rsidDel="00000000" w:rsidP="00000000" w:rsidRDefault="00000000" w:rsidRPr="00000000" w14:paraId="00000127">
      <w:pPr>
        <w:numPr>
          <w:ilvl w:val="0"/>
          <w:numId w:val="22"/>
        </w:numPr>
        <w:ind w:left="720" w:hanging="360"/>
        <w:jc w:val="both"/>
      </w:pPr>
      <w:r w:rsidDel="00000000" w:rsidR="00000000" w:rsidRPr="00000000">
        <w:rPr>
          <w:rtl w:val="0"/>
        </w:rPr>
        <w:t xml:space="preserve">P₀ = 0.5 — начальная вероятность совпадения</w:t>
      </w:r>
    </w:p>
    <w:p w:rsidR="00000000" w:rsidDel="00000000" w:rsidP="00000000" w:rsidRDefault="00000000" w:rsidRPr="00000000" w14:paraId="00000128">
      <w:pPr>
        <w:numPr>
          <w:ilvl w:val="0"/>
          <w:numId w:val="22"/>
        </w:numPr>
        <w:ind w:left="720" w:hanging="360"/>
        <w:jc w:val="both"/>
      </w:pPr>
      <w:r w:rsidDel="00000000" w:rsidR="00000000" w:rsidRPr="00000000">
        <w:rPr>
          <w:rtl w:val="0"/>
        </w:rPr>
        <w:t xml:space="preserve">λ — коэффициент затухания</w:t>
      </w:r>
    </w:p>
    <w:p w:rsidR="00000000" w:rsidDel="00000000" w:rsidP="00000000" w:rsidRDefault="00000000" w:rsidRPr="00000000" w14:paraId="00000129">
      <w:pPr>
        <w:numPr>
          <w:ilvl w:val="0"/>
          <w:numId w:val="22"/>
        </w:numPr>
        <w:ind w:left="720" w:hanging="360"/>
        <w:jc w:val="both"/>
      </w:pPr>
      <w:r w:rsidDel="00000000" w:rsidR="00000000" w:rsidRPr="00000000">
        <w:rPr>
          <w:rFonts w:ascii="Arial Unicode MS" w:cs="Arial Unicode MS" w:eastAsia="Arial Unicode MS" w:hAnsi="Arial Unicode MS"/>
          <w:rtl w:val="0"/>
        </w:rPr>
        <w:t xml:space="preserve">P∞ = 0.00001 — остаточная вероятность</w:t>
      </w:r>
    </w:p>
    <w:p w:rsidR="00000000" w:rsidDel="00000000" w:rsidP="00000000" w:rsidRDefault="00000000" w:rsidRPr="00000000" w14:paraId="0000012A">
      <w:pPr>
        <w:jc w:val="both"/>
        <w:rPr/>
      </w:pPr>
      <w:r w:rsidDel="00000000" w:rsidR="00000000" w:rsidRPr="00000000">
        <w:rPr>
          <w:rFonts w:ascii="Arial Unicode MS" w:cs="Arial Unicode MS" w:eastAsia="Arial Unicode MS" w:hAnsi="Arial Unicode MS"/>
          <w:rtl w:val="0"/>
        </w:rPr>
        <w:t xml:space="preserve">Коэффициент λ можно оценить из условия P(1000) ≈ 0.005:</w:t>
      </w:r>
    </w:p>
    <w:tbl>
      <w:tblPr>
        <w:tblStyle w:val="Table38"/>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880000"/>
                <w:shd w:fill="f0f0f0" w:val="clear"/>
                <w:rtl w:val="0"/>
              </w:rPr>
              <w:t xml:space="preserve">0.005</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0.5</w:t>
            </w:r>
            <w:r w:rsidDel="00000000" w:rsidR="00000000" w:rsidRPr="00000000">
              <w:rPr>
                <w:rFonts w:ascii="Consolas" w:cs="Consolas" w:eastAsia="Consolas" w:hAnsi="Consolas"/>
                <w:color w:val="444444"/>
                <w:shd w:fill="f0f0f0" w:val="clear"/>
                <w:rtl w:val="0"/>
              </w:rPr>
              <w:t xml:space="preserve">·exp(-λ·</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0.00001</w:t>
            </w:r>
            <w:r w:rsidDel="00000000" w:rsidR="00000000" w:rsidRPr="00000000">
              <w:rPr>
                <w:rFonts w:ascii="Consolas" w:cs="Consolas" w:eastAsia="Consolas" w:hAnsi="Consolas"/>
                <w:color w:val="444444"/>
                <w:shd w:fill="f0f0f0" w:val="clear"/>
                <w:rtl w:val="0"/>
              </w:rPr>
              <w:br w:type="textWrapping"/>
              <w:t xml:space="preserve">λ ≈ -ln(</w:t>
            </w:r>
            <w:r w:rsidDel="00000000" w:rsidR="00000000" w:rsidRPr="00000000">
              <w:rPr>
                <w:rFonts w:ascii="Consolas" w:cs="Consolas" w:eastAsia="Consolas" w:hAnsi="Consolas"/>
                <w:color w:val="880000"/>
                <w:shd w:fill="f0f0f0" w:val="clear"/>
                <w:rtl w:val="0"/>
              </w:rPr>
              <w:t xml:space="preserve">0.00998</w:t>
            </w:r>
            <w:r w:rsidDel="00000000" w:rsidR="00000000" w:rsidRPr="00000000">
              <w:rPr>
                <w:rFonts w:ascii="Consolas" w:cs="Consolas" w:eastAsia="Consolas" w:hAnsi="Consolas"/>
                <w:color w:val="444444"/>
                <w:shd w:fill="f0f0f0" w:val="clear"/>
                <w:rtl w:val="0"/>
              </w:rPr>
              <w:t xml:space="preserve">)/</w:t>
            </w:r>
            <w:r w:rsidDel="00000000" w:rsidR="00000000" w:rsidRPr="00000000">
              <w:rPr>
                <w:rFonts w:ascii="Consolas" w:cs="Consolas" w:eastAsia="Consolas" w:hAnsi="Consolas"/>
                <w:color w:val="880000"/>
                <w:shd w:fill="f0f0f0" w:val="clear"/>
                <w:rtl w:val="0"/>
              </w:rPr>
              <w:t xml:space="preserve">1000</w:t>
            </w:r>
            <w:r w:rsidDel="00000000" w:rsidR="00000000" w:rsidRPr="00000000">
              <w:rPr>
                <w:rFonts w:ascii="Consolas" w:cs="Consolas" w:eastAsia="Consolas" w:hAnsi="Consolas"/>
                <w:color w:val="444444"/>
                <w:shd w:fill="f0f0f0" w:val="clear"/>
                <w:rtl w:val="0"/>
              </w:rPr>
              <w:t xml:space="preserve"> ≈ </w:t>
            </w:r>
            <w:r w:rsidDel="00000000" w:rsidR="00000000" w:rsidRPr="00000000">
              <w:rPr>
                <w:rFonts w:ascii="Consolas" w:cs="Consolas" w:eastAsia="Consolas" w:hAnsi="Consolas"/>
                <w:color w:val="880000"/>
                <w:shd w:fill="f0f0f0" w:val="clear"/>
                <w:rtl w:val="0"/>
              </w:rPr>
              <w:t xml:space="preserve">0.0046</w:t>
            </w:r>
            <w:r w:rsidDel="00000000" w:rsidR="00000000" w:rsidRPr="00000000">
              <w:rPr>
                <w:rtl w:val="0"/>
              </w:rPr>
            </w:r>
          </w:p>
        </w:tc>
      </w:tr>
    </w:tbl>
    <w:p w:rsidR="00000000" w:rsidDel="00000000" w:rsidP="00000000" w:rsidRDefault="00000000" w:rsidRPr="00000000" w14:paraId="0000012C">
      <w:pPr>
        <w:pStyle w:val="Heading3"/>
        <w:jc w:val="both"/>
        <w:rPr/>
      </w:pPr>
      <w:bookmarkStart w:colFirst="0" w:colLast="0" w:name="_3av5b3waygs1" w:id="49"/>
      <w:bookmarkEnd w:id="49"/>
      <w:r w:rsidDel="00000000" w:rsidR="00000000" w:rsidRPr="00000000">
        <w:rPr>
          <w:rtl w:val="0"/>
        </w:rPr>
        <w:t xml:space="preserve">Физическая интерпретация параметров</w:t>
      </w:r>
    </w:p>
    <w:p w:rsidR="00000000" w:rsidDel="00000000" w:rsidP="00000000" w:rsidRDefault="00000000" w:rsidRPr="00000000" w14:paraId="0000012D">
      <w:pPr>
        <w:numPr>
          <w:ilvl w:val="0"/>
          <w:numId w:val="20"/>
        </w:numPr>
        <w:ind w:left="720" w:hanging="360"/>
        <w:jc w:val="both"/>
      </w:pPr>
      <w:r w:rsidDel="00000000" w:rsidR="00000000" w:rsidRPr="00000000">
        <w:rPr>
          <w:rtl w:val="0"/>
        </w:rPr>
        <w:t xml:space="preserve">Высокая начальная вероятность (P₀=0.5) указывает на:</w:t>
      </w:r>
    </w:p>
    <w:p w:rsidR="00000000" w:rsidDel="00000000" w:rsidP="00000000" w:rsidRDefault="00000000" w:rsidRPr="00000000" w14:paraId="0000012E">
      <w:pPr>
        <w:numPr>
          <w:ilvl w:val="1"/>
          <w:numId w:val="20"/>
        </w:numPr>
        <w:ind w:left="1440" w:hanging="360"/>
        <w:jc w:val="both"/>
      </w:pPr>
      <w:r w:rsidDel="00000000" w:rsidR="00000000" w:rsidRPr="00000000">
        <w:rPr>
          <w:rtl w:val="0"/>
        </w:rPr>
        <w:t xml:space="preserve">Наличие "горячих" паттернов в начальной фазе</w:t>
      </w:r>
    </w:p>
    <w:p w:rsidR="00000000" w:rsidDel="00000000" w:rsidP="00000000" w:rsidRDefault="00000000" w:rsidRPr="00000000" w14:paraId="0000012F">
      <w:pPr>
        <w:numPr>
          <w:ilvl w:val="1"/>
          <w:numId w:val="20"/>
        </w:numPr>
        <w:ind w:left="1440" w:hanging="360"/>
        <w:jc w:val="both"/>
      </w:pPr>
      <w:r w:rsidDel="00000000" w:rsidR="00000000" w:rsidRPr="00000000">
        <w:rPr>
          <w:rtl w:val="0"/>
        </w:rPr>
        <w:t xml:space="preserve">Эффект кластеризации входных данных (Gershenson, 2012)</w:t>
      </w:r>
    </w:p>
    <w:p w:rsidR="00000000" w:rsidDel="00000000" w:rsidP="00000000" w:rsidRDefault="00000000" w:rsidRPr="00000000" w14:paraId="00000130">
      <w:pPr>
        <w:numPr>
          <w:ilvl w:val="0"/>
          <w:numId w:val="20"/>
        </w:numPr>
        <w:ind w:left="720" w:hanging="360"/>
        <w:jc w:val="both"/>
      </w:pPr>
      <w:r w:rsidDel="00000000" w:rsidR="00000000" w:rsidRPr="00000000">
        <w:rPr>
          <w:rFonts w:ascii="Arial Unicode MS" w:cs="Arial Unicode MS" w:eastAsia="Arial Unicode MS" w:hAnsi="Arial Unicode MS"/>
          <w:rtl w:val="0"/>
        </w:rPr>
        <w:t xml:space="preserve">Коэффициент затухания (λ≈0.0046) отражает:</w:t>
      </w:r>
    </w:p>
    <w:p w:rsidR="00000000" w:rsidDel="00000000" w:rsidP="00000000" w:rsidRDefault="00000000" w:rsidRPr="00000000" w14:paraId="00000131">
      <w:pPr>
        <w:numPr>
          <w:ilvl w:val="1"/>
          <w:numId w:val="20"/>
        </w:numPr>
        <w:ind w:left="1440" w:hanging="360"/>
        <w:jc w:val="both"/>
      </w:pPr>
      <w:r w:rsidDel="00000000" w:rsidR="00000000" w:rsidRPr="00000000">
        <w:rPr>
          <w:rtl w:val="0"/>
        </w:rPr>
        <w:t xml:space="preserve">Скорость исчерпания корреляций</w:t>
      </w:r>
    </w:p>
    <w:p w:rsidR="00000000" w:rsidDel="00000000" w:rsidP="00000000" w:rsidRDefault="00000000" w:rsidRPr="00000000" w14:paraId="00000132">
      <w:pPr>
        <w:numPr>
          <w:ilvl w:val="1"/>
          <w:numId w:val="20"/>
        </w:numPr>
        <w:ind w:left="1440" w:hanging="360"/>
        <w:jc w:val="both"/>
      </w:pPr>
      <w:r w:rsidDel="00000000" w:rsidR="00000000" w:rsidRPr="00000000">
        <w:rPr>
          <w:rtl w:val="0"/>
        </w:rPr>
        <w:t xml:space="preserve">Эффективность механизма актуализации</w:t>
      </w:r>
    </w:p>
    <w:p w:rsidR="00000000" w:rsidDel="00000000" w:rsidP="00000000" w:rsidRDefault="00000000" w:rsidRPr="00000000" w14:paraId="00000133">
      <w:pPr>
        <w:numPr>
          <w:ilvl w:val="0"/>
          <w:numId w:val="20"/>
        </w:numPr>
        <w:ind w:left="720" w:hanging="360"/>
        <w:jc w:val="both"/>
      </w:pPr>
      <w:r w:rsidDel="00000000" w:rsidR="00000000" w:rsidRPr="00000000">
        <w:rPr>
          <w:rFonts w:ascii="Arial Unicode MS" w:cs="Arial Unicode MS" w:eastAsia="Arial Unicode MS" w:hAnsi="Arial Unicode MS"/>
          <w:rtl w:val="0"/>
        </w:rPr>
        <w:t xml:space="preserve">Остаточная вероятность (P∞=0.00001) соответствует:</w:t>
      </w:r>
    </w:p>
    <w:p w:rsidR="00000000" w:rsidDel="00000000" w:rsidP="00000000" w:rsidRDefault="00000000" w:rsidRPr="00000000" w14:paraId="00000134">
      <w:pPr>
        <w:numPr>
          <w:ilvl w:val="1"/>
          <w:numId w:val="20"/>
        </w:numPr>
        <w:ind w:left="1440" w:hanging="360"/>
        <w:jc w:val="both"/>
      </w:pPr>
      <w:r w:rsidDel="00000000" w:rsidR="00000000" w:rsidRPr="00000000">
        <w:rPr>
          <w:rtl w:val="0"/>
        </w:rPr>
        <w:t xml:space="preserve">Фоновому уровню случайных совпадений</w:t>
      </w:r>
    </w:p>
    <w:p w:rsidR="00000000" w:rsidDel="00000000" w:rsidP="00000000" w:rsidRDefault="00000000" w:rsidRPr="00000000" w14:paraId="00000135">
      <w:pPr>
        <w:numPr>
          <w:ilvl w:val="1"/>
          <w:numId w:val="20"/>
        </w:numPr>
        <w:ind w:left="1440" w:hanging="360"/>
        <w:jc w:val="both"/>
      </w:pPr>
      <w:r w:rsidDel="00000000" w:rsidR="00000000" w:rsidRPr="00000000">
        <w:rPr>
          <w:rtl w:val="0"/>
        </w:rPr>
        <w:t xml:space="preserve">Пределу чувствительности системы</w:t>
      </w:r>
    </w:p>
    <w:p w:rsidR="00000000" w:rsidDel="00000000" w:rsidP="00000000" w:rsidRDefault="00000000" w:rsidRPr="00000000" w14:paraId="00000136">
      <w:pPr>
        <w:pStyle w:val="Heading3"/>
        <w:jc w:val="both"/>
        <w:rPr/>
      </w:pPr>
      <w:bookmarkStart w:colFirst="0" w:colLast="0" w:name="_8fw9qz6hh18y" w:id="50"/>
      <w:bookmarkEnd w:id="50"/>
      <w:r w:rsidDel="00000000" w:rsidR="00000000" w:rsidRPr="00000000">
        <w:rPr>
          <w:rtl w:val="0"/>
        </w:rPr>
        <w:t xml:space="preserve">Сравнение с теоретической моделью</w:t>
      </w:r>
    </w:p>
    <w:tbl>
      <w:tblPr>
        <w:tblStyle w:val="Table39"/>
        <w:tblW w:w="7281.6940114848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00"/>
        <w:gridCol w:w="1845"/>
        <w:gridCol w:w="1986.6940114848244"/>
        <w:tblGridChange w:id="0">
          <w:tblGrid>
            <w:gridCol w:w="1650"/>
            <w:gridCol w:w="1800"/>
            <w:gridCol w:w="1845"/>
            <w:gridCol w:w="1986.6940114848244"/>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7">
            <w:pPr>
              <w:spacing w:line="240" w:lineRule="auto"/>
              <w:jc w:val="both"/>
              <w:rPr/>
            </w:pPr>
            <w:r w:rsidDel="00000000" w:rsidR="00000000" w:rsidRPr="00000000">
              <w:rPr>
                <w:rtl w:val="0"/>
              </w:rPr>
              <w:t xml:space="preserve">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8">
            <w:pPr>
              <w:spacing w:line="240" w:lineRule="auto"/>
              <w:jc w:val="both"/>
              <w:rPr/>
            </w:pPr>
            <w:r w:rsidDel="00000000" w:rsidR="00000000" w:rsidRPr="00000000">
              <w:rPr>
                <w:rtl w:val="0"/>
              </w:rPr>
              <w:t xml:space="preserve">P_random(N)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9">
            <w:pPr>
              <w:spacing w:line="240" w:lineRule="auto"/>
              <w:jc w:val="both"/>
              <w:rPr/>
            </w:pPr>
            <w:r w:rsidDel="00000000" w:rsidR="00000000" w:rsidRPr="00000000">
              <w:rPr>
                <w:rtl w:val="0"/>
              </w:rPr>
              <w:t xml:space="preserve">P_observed(N)</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A">
            <w:pPr>
              <w:spacing w:line="240" w:lineRule="auto"/>
              <w:jc w:val="both"/>
              <w:rPr/>
            </w:pPr>
            <w:r w:rsidDel="00000000" w:rsidR="00000000" w:rsidRPr="00000000">
              <w:rPr>
                <w:rtl w:val="0"/>
              </w:rPr>
              <w:t xml:space="preserve">Отклонение</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B">
            <w:pPr>
              <w:spacing w:line="240" w:lineRule="auto"/>
              <w:jc w:val="both"/>
              <w:rPr/>
            </w:pPr>
            <w:r w:rsidDel="00000000" w:rsidR="00000000" w:rsidRPr="00000000">
              <w:rPr>
                <w:rtl w:val="0"/>
              </w:rPr>
              <w:t xml:space="preserve">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C">
            <w:pPr>
              <w:spacing w:line="240" w:lineRule="auto"/>
              <w:jc w:val="both"/>
              <w:rPr/>
            </w:pPr>
            <w:r w:rsidDel="00000000" w:rsidR="00000000" w:rsidRPr="00000000">
              <w:rPr>
                <w:rtl w:val="0"/>
              </w:rPr>
              <w:t xml:space="preserve">0.0000153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D">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E">
            <w:pPr>
              <w:spacing w:line="240" w:lineRule="auto"/>
              <w:jc w:val="both"/>
              <w:rPr/>
            </w:pPr>
            <w:r w:rsidDel="00000000" w:rsidR="00000000" w:rsidRPr="00000000">
              <w:rPr>
                <w:rtl w:val="0"/>
              </w:rPr>
              <w:t xml:space="preserve">3.27×10⁴ раз</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3F">
            <w:pPr>
              <w:spacing w:line="240" w:lineRule="auto"/>
              <w:jc w:val="both"/>
              <w:rPr/>
            </w:pPr>
            <w:r w:rsidDel="00000000" w:rsidR="00000000" w:rsidRPr="00000000">
              <w:rPr>
                <w:rtl w:val="0"/>
              </w:rPr>
              <w:t xml:space="preserve">10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0">
            <w:pPr>
              <w:spacing w:line="240" w:lineRule="auto"/>
              <w:jc w:val="both"/>
              <w:rPr/>
            </w:pPr>
            <w:r w:rsidDel="00000000" w:rsidR="00000000" w:rsidRPr="00000000">
              <w:rPr>
                <w:rtl w:val="0"/>
              </w:rPr>
              <w:t xml:space="preserve">0.000153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1">
            <w:pPr>
              <w:spacing w:line="240" w:lineRule="auto"/>
              <w:jc w:val="both"/>
              <w:rPr/>
            </w:pPr>
            <w:r w:rsidDel="00000000" w:rsidR="00000000" w:rsidRPr="00000000">
              <w:rPr>
                <w:rtl w:val="0"/>
              </w:rPr>
              <w:t xml:space="preserve">0.452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2">
            <w:pPr>
              <w:spacing w:line="240" w:lineRule="auto"/>
              <w:jc w:val="both"/>
              <w:rPr/>
            </w:pPr>
            <w:r w:rsidDel="00000000" w:rsidR="00000000" w:rsidRPr="00000000">
              <w:rPr>
                <w:rtl w:val="0"/>
              </w:rPr>
              <w:t xml:space="preserve">2.95×10³ раз</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3">
            <w:pPr>
              <w:spacing w:line="240" w:lineRule="auto"/>
              <w:jc w:val="both"/>
              <w:rPr/>
            </w:pPr>
            <w:r w:rsidDel="00000000" w:rsidR="00000000" w:rsidRPr="00000000">
              <w:rPr>
                <w:rtl w:val="0"/>
              </w:rPr>
              <w:t xml:space="preserve">100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4">
            <w:pPr>
              <w:spacing w:line="240" w:lineRule="auto"/>
              <w:jc w:val="both"/>
              <w:rPr/>
            </w:pPr>
            <w:r w:rsidDel="00000000" w:rsidR="00000000" w:rsidRPr="00000000">
              <w:rPr>
                <w:rtl w:val="0"/>
              </w:rPr>
              <w:t xml:space="preserve">0.00153</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5">
            <w:pPr>
              <w:spacing w:line="240" w:lineRule="auto"/>
              <w:jc w:val="both"/>
              <w:rPr/>
            </w:pPr>
            <w:r w:rsidDel="00000000" w:rsidR="00000000" w:rsidRPr="00000000">
              <w:rPr>
                <w:rtl w:val="0"/>
              </w:rPr>
              <w:t xml:space="preserve">0.221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6">
            <w:pPr>
              <w:spacing w:line="240" w:lineRule="auto"/>
              <w:jc w:val="both"/>
              <w:rPr/>
            </w:pPr>
            <w:r w:rsidDel="00000000" w:rsidR="00000000" w:rsidRPr="00000000">
              <w:rPr>
                <w:rtl w:val="0"/>
              </w:rPr>
              <w:t xml:space="preserve">144 раза</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7">
            <w:pPr>
              <w:spacing w:line="240" w:lineRule="auto"/>
              <w:jc w:val="both"/>
              <w:rPr/>
            </w:pPr>
            <w:r w:rsidDel="00000000" w:rsidR="00000000" w:rsidRPr="00000000">
              <w:rPr>
                <w:rtl w:val="0"/>
              </w:rPr>
              <w:t xml:space="preserve">1000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8">
            <w:pPr>
              <w:spacing w:line="240" w:lineRule="auto"/>
              <w:jc w:val="both"/>
              <w:rPr/>
            </w:pPr>
            <w:r w:rsidDel="00000000" w:rsidR="00000000" w:rsidRPr="00000000">
              <w:rPr>
                <w:rtl w:val="0"/>
              </w:rPr>
              <w:t xml:space="preserve">0.0152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9">
            <w:pPr>
              <w:spacing w:line="240" w:lineRule="auto"/>
              <w:jc w:val="both"/>
              <w:rPr/>
            </w:pPr>
            <w:r w:rsidDel="00000000" w:rsidR="00000000" w:rsidRPr="00000000">
              <w:rPr>
                <w:rtl w:val="0"/>
              </w:rPr>
              <w:t xml:space="preserve">0.005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A">
            <w:pPr>
              <w:spacing w:line="240" w:lineRule="auto"/>
              <w:jc w:val="both"/>
              <w:rPr/>
            </w:pPr>
            <w:r w:rsidDel="00000000" w:rsidR="00000000" w:rsidRPr="00000000">
              <w:rPr>
                <w:rtl w:val="0"/>
              </w:rPr>
              <w:t xml:space="preserve">3.3 раза</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4B">
            <w:pPr>
              <w:spacing w:line="240" w:lineRule="auto"/>
              <w:jc w:val="both"/>
              <w:rPr/>
            </w:pPr>
            <w:r w:rsidDel="00000000" w:rsidR="00000000" w:rsidRPr="00000000">
              <w:rPr>
                <w:rtl w:val="0"/>
              </w:rPr>
              <w:t xml:space="preserve">10000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C">
            <w:pPr>
              <w:spacing w:line="240" w:lineRule="auto"/>
              <w:jc w:val="both"/>
              <w:rPr/>
            </w:pPr>
            <w:r w:rsidDel="00000000" w:rsidR="00000000" w:rsidRPr="00000000">
              <w:rPr>
                <w:rtl w:val="0"/>
              </w:rPr>
              <w:t xml:space="preserve">0.142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D">
            <w:pPr>
              <w:spacing w:line="240" w:lineRule="auto"/>
              <w:jc w:val="both"/>
              <w:rPr/>
            </w:pPr>
            <w:r w:rsidDel="00000000" w:rsidR="00000000" w:rsidRPr="00000000">
              <w:rPr>
                <w:rtl w:val="0"/>
              </w:rPr>
              <w:t xml:space="preserve">0.00001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E">
            <w:pPr>
              <w:spacing w:line="240" w:lineRule="auto"/>
              <w:jc w:val="both"/>
              <w:rPr/>
            </w:pPr>
            <w:r w:rsidDel="00000000" w:rsidR="00000000" w:rsidRPr="00000000">
              <w:rPr>
                <w:rtl w:val="0"/>
              </w:rPr>
              <w:t xml:space="preserve">0.00007 раз</w:t>
            </w:r>
          </w:p>
        </w:tc>
      </w:tr>
    </w:tbl>
    <w:p w:rsidR="00000000" w:rsidDel="00000000" w:rsidP="00000000" w:rsidRDefault="00000000" w:rsidRPr="00000000" w14:paraId="0000014F">
      <w:pPr>
        <w:pStyle w:val="Heading4"/>
        <w:rPr/>
      </w:pPr>
      <w:bookmarkStart w:colFirst="0" w:colLast="0" w:name="_sftbu1fcxs8y" w:id="51"/>
      <w:bookmarkEnd w:id="51"/>
      <w:r w:rsidDel="00000000" w:rsidR="00000000" w:rsidRPr="00000000">
        <w:rPr>
          <w:rtl w:val="0"/>
        </w:rPr>
        <w:t xml:space="preserve">Таблица 4. Сравнение теории с экспериментальными данными</w:t>
      </w:r>
    </w:p>
    <w:p w:rsidR="00000000" w:rsidDel="00000000" w:rsidP="00000000" w:rsidRDefault="00000000" w:rsidRPr="00000000" w14:paraId="00000150">
      <w:pPr>
        <w:pStyle w:val="Heading2"/>
        <w:jc w:val="both"/>
        <w:rPr/>
      </w:pPr>
      <w:bookmarkStart w:colFirst="0" w:colLast="0" w:name="_ghlklsum0x8v" w:id="52"/>
      <w:bookmarkEnd w:id="52"/>
      <w:r w:rsidDel="00000000" w:rsidR="00000000" w:rsidRPr="00000000">
        <w:rPr>
          <w:rtl w:val="0"/>
        </w:rPr>
        <w:t xml:space="preserve">Сравнительный анализ с другими предикативными системами</w:t>
      </w:r>
    </w:p>
    <w:p w:rsidR="00000000" w:rsidDel="00000000" w:rsidP="00000000" w:rsidRDefault="00000000" w:rsidRPr="00000000" w14:paraId="00000151">
      <w:pPr>
        <w:pStyle w:val="Heading3"/>
        <w:jc w:val="both"/>
        <w:rPr/>
      </w:pPr>
      <w:bookmarkStart w:colFirst="0" w:colLast="0" w:name="_b9rzf3ooql13" w:id="53"/>
      <w:bookmarkEnd w:id="53"/>
      <w:r w:rsidDel="00000000" w:rsidR="00000000" w:rsidRPr="00000000">
        <w:rPr>
          <w:rtl w:val="0"/>
        </w:rPr>
        <w:t xml:space="preserve">Нейронные сети (LSTM)</w:t>
      </w:r>
    </w:p>
    <w:tbl>
      <w:tblPr>
        <w:tblStyle w:val="Table40"/>
        <w:tblW w:w="7811.70221493027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640"/>
        <w:gridCol w:w="2891.702214930271"/>
        <w:tblGridChange w:id="0">
          <w:tblGrid>
            <w:gridCol w:w="2280"/>
            <w:gridCol w:w="2640"/>
            <w:gridCol w:w="2891.702214930271"/>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2">
            <w:pPr>
              <w:spacing w:line="240" w:lineRule="auto"/>
              <w:jc w:val="both"/>
              <w:rPr/>
            </w:pPr>
            <w:r w:rsidDel="00000000" w:rsidR="00000000" w:rsidRPr="00000000">
              <w:rPr>
                <w:rtl w:val="0"/>
              </w:rPr>
              <w:t xml:space="preserve">Характеристика</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3">
            <w:pPr>
              <w:spacing w:line="240" w:lineRule="auto"/>
              <w:jc w:val="both"/>
              <w:rPr/>
            </w:pPr>
            <w:r w:rsidDel="00000000" w:rsidR="00000000" w:rsidRPr="00000000">
              <w:rPr>
                <w:rtl w:val="0"/>
              </w:rPr>
              <w:t xml:space="preserve">Ze система</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4">
            <w:pPr>
              <w:spacing w:line="240" w:lineRule="auto"/>
              <w:jc w:val="both"/>
              <w:rPr/>
            </w:pPr>
            <w:r w:rsidDel="00000000" w:rsidR="00000000" w:rsidRPr="00000000">
              <w:rPr>
                <w:rtl w:val="0"/>
              </w:rPr>
              <w:t xml:space="preserve">LSTM (Hochreiter &amp; Schmidhuber, 1997)</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5">
            <w:pPr>
              <w:spacing w:line="240" w:lineRule="auto"/>
              <w:jc w:val="both"/>
              <w:rPr/>
            </w:pPr>
            <w:r w:rsidDel="00000000" w:rsidR="00000000" w:rsidRPr="00000000">
              <w:rPr>
                <w:rtl w:val="0"/>
              </w:rPr>
              <w:t xml:space="preserve">Начальная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6">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7">
            <w:pPr>
              <w:spacing w:line="240" w:lineRule="auto"/>
              <w:jc w:val="both"/>
              <w:rPr/>
            </w:pPr>
            <w:r w:rsidDel="00000000" w:rsidR="00000000" w:rsidRPr="00000000">
              <w:rPr>
                <w:rtl w:val="0"/>
              </w:rPr>
              <w:t xml:space="preserve">0.01-0.1</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8">
            <w:pPr>
              <w:spacing w:line="240" w:lineRule="auto"/>
              <w:jc w:val="both"/>
              <w:rPr/>
            </w:pPr>
            <w:r w:rsidDel="00000000" w:rsidR="00000000" w:rsidRPr="00000000">
              <w:rPr>
                <w:rtl w:val="0"/>
              </w:rPr>
              <w:t xml:space="preserve">Предельная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9">
            <w:pPr>
              <w:spacing w:line="240" w:lineRule="auto"/>
              <w:jc w:val="both"/>
              <w:rPr/>
            </w:pPr>
            <w:r w:rsidDel="00000000" w:rsidR="00000000" w:rsidRPr="00000000">
              <w:rPr>
                <w:rtl w:val="0"/>
              </w:rPr>
              <w:t xml:space="preserve">0.00001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A">
            <w:pPr>
              <w:spacing w:line="240" w:lineRule="auto"/>
              <w:jc w:val="both"/>
              <w:rPr/>
            </w:pPr>
            <w:r w:rsidDel="00000000" w:rsidR="00000000" w:rsidRPr="00000000">
              <w:rPr>
                <w:rtl w:val="0"/>
              </w:rPr>
              <w:t xml:space="preserve">0.001-0.01</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B">
            <w:pPr>
              <w:spacing w:line="240" w:lineRule="auto"/>
              <w:jc w:val="both"/>
              <w:rPr/>
            </w:pPr>
            <w:r w:rsidDel="00000000" w:rsidR="00000000" w:rsidRPr="00000000">
              <w:rPr>
                <w:rtl w:val="0"/>
              </w:rPr>
              <w:t xml:space="preserve">Зависимость от 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C">
            <w:pPr>
              <w:spacing w:line="240" w:lineRule="auto"/>
              <w:jc w:val="both"/>
              <w:rPr/>
            </w:pPr>
            <w:r w:rsidDel="00000000" w:rsidR="00000000" w:rsidRPr="00000000">
              <w:rPr>
                <w:rtl w:val="0"/>
              </w:rPr>
              <w:t xml:space="preserve">Экспоненциальная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D">
            <w:pPr>
              <w:spacing w:line="240" w:lineRule="auto"/>
              <w:jc w:val="both"/>
              <w:rPr/>
            </w:pPr>
            <w:r w:rsidDel="00000000" w:rsidR="00000000" w:rsidRPr="00000000">
              <w:rPr>
                <w:rtl w:val="0"/>
              </w:rPr>
              <w:t xml:space="preserve">Степенная</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5E">
            <w:pPr>
              <w:spacing w:line="240" w:lineRule="auto"/>
              <w:jc w:val="both"/>
              <w:rPr/>
            </w:pPr>
            <w:r w:rsidDel="00000000" w:rsidR="00000000" w:rsidRPr="00000000">
              <w:rPr>
                <w:rtl w:val="0"/>
              </w:rPr>
              <w:t xml:space="preserve">Чувствительность </w:t>
              <w:br w:type="textWrapping"/>
              <w:t xml:space="preserve">к корреляциям</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F">
            <w:pPr>
              <w:spacing w:line="240" w:lineRule="auto"/>
              <w:jc w:val="both"/>
              <w:rPr/>
            </w:pPr>
            <w:r w:rsidDel="00000000" w:rsidR="00000000" w:rsidRPr="00000000">
              <w:rPr>
                <w:rtl w:val="0"/>
              </w:rPr>
              <w:t xml:space="preserve">Очень высокая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0">
            <w:pPr>
              <w:spacing w:line="240" w:lineRule="auto"/>
              <w:jc w:val="both"/>
              <w:rPr/>
            </w:pPr>
            <w:r w:rsidDel="00000000" w:rsidR="00000000" w:rsidRPr="00000000">
              <w:rPr>
                <w:rtl w:val="0"/>
              </w:rPr>
              <w:t xml:space="preserve">Умеренная</w:t>
            </w:r>
          </w:p>
        </w:tc>
      </w:tr>
    </w:tbl>
    <w:p w:rsidR="00000000" w:rsidDel="00000000" w:rsidP="00000000" w:rsidRDefault="00000000" w:rsidRPr="00000000" w14:paraId="00000161">
      <w:pPr>
        <w:pStyle w:val="Heading4"/>
        <w:rPr/>
      </w:pPr>
      <w:bookmarkStart w:colFirst="0" w:colLast="0" w:name="_u3dbrnnhvshc" w:id="54"/>
      <w:bookmarkEnd w:id="54"/>
      <w:r w:rsidDel="00000000" w:rsidR="00000000" w:rsidRPr="00000000">
        <w:rPr>
          <w:rtl w:val="0"/>
        </w:rPr>
        <w:t xml:space="preserve">Таблица 5. Сравнение с LSTM</w:t>
      </w:r>
    </w:p>
    <w:p w:rsidR="00000000" w:rsidDel="00000000" w:rsidP="00000000" w:rsidRDefault="00000000" w:rsidRPr="00000000" w14:paraId="00000162">
      <w:pPr>
        <w:pStyle w:val="Heading3"/>
        <w:jc w:val="both"/>
        <w:rPr/>
      </w:pPr>
      <w:bookmarkStart w:colFirst="0" w:colLast="0" w:name="_ddcs50ssr271" w:id="55"/>
      <w:bookmarkEnd w:id="55"/>
      <w:r w:rsidDel="00000000" w:rsidR="00000000" w:rsidRPr="00000000">
        <w:rPr>
          <w:rtl w:val="0"/>
        </w:rPr>
        <w:t xml:space="preserve">Марковские модели</w:t>
      </w:r>
    </w:p>
    <w:tbl>
      <w:tblPr>
        <w:tblStyle w:val="Table41"/>
        <w:tblW w:w="8191.1320754716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445"/>
        <w:gridCol w:w="3286.1320754716985"/>
        <w:tblGridChange w:id="0">
          <w:tblGrid>
            <w:gridCol w:w="2460"/>
            <w:gridCol w:w="2445"/>
            <w:gridCol w:w="3286.132075471698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3">
            <w:pPr>
              <w:spacing w:line="240" w:lineRule="auto"/>
              <w:jc w:val="both"/>
              <w:rPr/>
            </w:pPr>
            <w:r w:rsidDel="00000000" w:rsidR="00000000" w:rsidRPr="00000000">
              <w:rPr>
                <w:rtl w:val="0"/>
              </w:rPr>
              <w:t xml:space="preserve">Параметр</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4">
            <w:pPr>
              <w:spacing w:line="240" w:lineRule="auto"/>
              <w:jc w:val="both"/>
              <w:rPr/>
            </w:pPr>
            <w:r w:rsidDel="00000000" w:rsidR="00000000" w:rsidRPr="00000000">
              <w:rPr>
                <w:rtl w:val="0"/>
              </w:rPr>
              <w:t xml:space="preserve">Ze  система</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5">
            <w:pPr>
              <w:spacing w:line="240" w:lineRule="auto"/>
              <w:jc w:val="both"/>
              <w:rPr/>
            </w:pPr>
            <w:r w:rsidDel="00000000" w:rsidR="00000000" w:rsidRPr="00000000">
              <w:rPr>
                <w:rtl w:val="0"/>
              </w:rPr>
              <w:t xml:space="preserve">Марковская цепь 2-го порядка (Rabiner, 1989)</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6">
            <w:pPr>
              <w:spacing w:line="240" w:lineRule="auto"/>
              <w:jc w:val="both"/>
              <w:rPr/>
            </w:pPr>
            <w:r w:rsidDel="00000000" w:rsidR="00000000" w:rsidRPr="00000000">
              <w:rPr>
                <w:rtl w:val="0"/>
              </w:rPr>
              <w:t xml:space="preserve">Память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7">
            <w:pPr>
              <w:spacing w:line="240" w:lineRule="auto"/>
              <w:jc w:val="both"/>
              <w:rPr/>
            </w:pPr>
            <w:r w:rsidDel="00000000" w:rsidR="00000000" w:rsidRPr="00000000">
              <w:rPr>
                <w:rtl w:val="0"/>
              </w:rPr>
              <w:t xml:space="preserve">Неявная (через счетчики)</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8">
            <w:pPr>
              <w:spacing w:line="240" w:lineRule="auto"/>
              <w:jc w:val="both"/>
              <w:rPr/>
            </w:pPr>
            <w:r w:rsidDel="00000000" w:rsidR="00000000" w:rsidRPr="00000000">
              <w:rPr>
                <w:rtl w:val="0"/>
              </w:rPr>
              <w:t xml:space="preserve">Явная (состояния)</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9">
            <w:pPr>
              <w:spacing w:line="240" w:lineRule="auto"/>
              <w:jc w:val="both"/>
              <w:rPr/>
            </w:pPr>
            <w:r w:rsidDel="00000000" w:rsidR="00000000" w:rsidRPr="00000000">
              <w:rPr>
                <w:rtl w:val="0"/>
              </w:rPr>
              <w:t xml:space="preserve">Адаптивность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A">
            <w:pPr>
              <w:spacing w:line="240" w:lineRule="auto"/>
              <w:jc w:val="both"/>
              <w:rPr/>
            </w:pPr>
            <w:r w:rsidDel="00000000" w:rsidR="00000000" w:rsidRPr="00000000">
              <w:rPr>
                <w:rFonts w:ascii="Arial Unicode MS" w:cs="Arial Unicode MS" w:eastAsia="Arial Unicode MS" w:hAnsi="Arial Unicode MS"/>
                <w:rtl w:val="0"/>
              </w:rPr>
              <w:t xml:space="preserve">Высокая (λ≈0.0046)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B">
            <w:pPr>
              <w:spacing w:line="240" w:lineRule="auto"/>
              <w:jc w:val="both"/>
              <w:rPr/>
            </w:pPr>
            <w:r w:rsidDel="00000000" w:rsidR="00000000" w:rsidRPr="00000000">
              <w:rPr>
                <w:rtl w:val="0"/>
              </w:rPr>
              <w:t xml:space="preserve">Низкая</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6C">
            <w:pPr>
              <w:spacing w:line="240" w:lineRule="auto"/>
              <w:jc w:val="both"/>
              <w:rPr/>
            </w:pPr>
            <w:r w:rsidDel="00000000" w:rsidR="00000000" w:rsidRPr="00000000">
              <w:rPr>
                <w:rtl w:val="0"/>
              </w:rPr>
              <w:t xml:space="preserve">Обработка редких событий</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D">
            <w:pPr>
              <w:spacing w:line="240" w:lineRule="auto"/>
              <w:jc w:val="both"/>
              <w:rPr/>
            </w:pPr>
            <w:r w:rsidDel="00000000" w:rsidR="00000000" w:rsidRPr="00000000">
              <w:rPr>
                <w:rFonts w:ascii="Arial Unicode MS" w:cs="Arial Unicode MS" w:eastAsia="Arial Unicode MS" w:hAnsi="Arial Unicode MS"/>
                <w:rtl w:val="0"/>
              </w:rPr>
              <w:t xml:space="preserve">Эффективна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E">
            <w:pPr>
              <w:spacing w:line="240" w:lineRule="auto"/>
              <w:jc w:val="both"/>
              <w:rPr/>
            </w:pPr>
            <w:r w:rsidDel="00000000" w:rsidR="00000000" w:rsidRPr="00000000">
              <w:rPr>
                <w:rtl w:val="0"/>
              </w:rPr>
              <w:t xml:space="preserve">Проблематична</w:t>
            </w:r>
          </w:p>
        </w:tc>
      </w:tr>
    </w:tbl>
    <w:p w:rsidR="00000000" w:rsidDel="00000000" w:rsidP="00000000" w:rsidRDefault="00000000" w:rsidRPr="00000000" w14:paraId="0000016F">
      <w:pPr>
        <w:pStyle w:val="Heading4"/>
        <w:rPr/>
      </w:pPr>
      <w:bookmarkStart w:colFirst="0" w:colLast="0" w:name="_c2t92a8yf67n" w:id="56"/>
      <w:bookmarkEnd w:id="56"/>
      <w:r w:rsidDel="00000000" w:rsidR="00000000" w:rsidRPr="00000000">
        <w:rPr>
          <w:rtl w:val="0"/>
        </w:rPr>
        <w:t xml:space="preserve">Таблица 6. Сравнение с марковскими цепями 2-го порядка</w:t>
      </w:r>
    </w:p>
    <w:p w:rsidR="00000000" w:rsidDel="00000000" w:rsidP="00000000" w:rsidRDefault="00000000" w:rsidRPr="00000000" w14:paraId="00000170">
      <w:pPr>
        <w:pStyle w:val="Heading3"/>
        <w:jc w:val="both"/>
        <w:rPr/>
      </w:pPr>
      <w:bookmarkStart w:colFirst="0" w:colLast="0" w:name="_rr18r79ntqf3" w:id="57"/>
      <w:bookmarkEnd w:id="57"/>
      <w:r w:rsidDel="00000000" w:rsidR="00000000" w:rsidRPr="00000000">
        <w:rPr>
          <w:rtl w:val="0"/>
        </w:rPr>
        <w:t xml:space="preserve">Биологические системы</w:t>
      </w:r>
    </w:p>
    <w:p w:rsidR="00000000" w:rsidDel="00000000" w:rsidP="00000000" w:rsidRDefault="00000000" w:rsidRPr="00000000" w14:paraId="00000171">
      <w:pPr>
        <w:jc w:val="both"/>
        <w:rPr/>
      </w:pPr>
      <w:r w:rsidDel="00000000" w:rsidR="00000000" w:rsidRPr="00000000">
        <w:rPr>
          <w:rtl w:val="0"/>
        </w:rPr>
        <w:t xml:space="preserve">Сравнение с нейронными ансамблями в зрительной коре (Hubel &amp; Wiesel, 1962):</w:t>
      </w:r>
    </w:p>
    <w:tbl>
      <w:tblPr>
        <w:tblStyle w:val="Table42"/>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1800"/>
        <w:gridCol w:w="2790"/>
        <w:tblGridChange w:id="0">
          <w:tblGrid>
            <w:gridCol w:w="2175"/>
            <w:gridCol w:w="1800"/>
            <w:gridCol w:w="279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72">
            <w:pPr>
              <w:spacing w:line="240" w:lineRule="auto"/>
              <w:jc w:val="both"/>
              <w:rPr/>
            </w:pPr>
            <w:r w:rsidDel="00000000" w:rsidR="00000000" w:rsidRPr="00000000">
              <w:rPr>
                <w:rtl w:val="0"/>
              </w:rPr>
              <w:t xml:space="preserve">Критерий</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3">
            <w:pPr>
              <w:spacing w:line="240" w:lineRule="auto"/>
              <w:jc w:val="both"/>
              <w:rPr/>
            </w:pPr>
            <w:r w:rsidDel="00000000" w:rsidR="00000000" w:rsidRPr="00000000">
              <w:rPr>
                <w:rtl w:val="0"/>
              </w:rPr>
              <w:t xml:space="preserve">Ze  система</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4">
            <w:pPr>
              <w:spacing w:line="240" w:lineRule="auto"/>
              <w:jc w:val="both"/>
              <w:rPr/>
            </w:pPr>
            <w:r w:rsidDel="00000000" w:rsidR="00000000" w:rsidRPr="00000000">
              <w:rPr>
                <w:rtl w:val="0"/>
              </w:rPr>
              <w:t xml:space="preserve">Биологическая система</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75">
            <w:pPr>
              <w:spacing w:line="240" w:lineRule="auto"/>
              <w:jc w:val="both"/>
              <w:rPr/>
            </w:pPr>
            <w:r w:rsidDel="00000000" w:rsidR="00000000" w:rsidRPr="00000000">
              <w:rPr>
                <w:rtl w:val="0"/>
              </w:rPr>
              <w:t xml:space="preserve">Начальная P</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6">
            <w:pPr>
              <w:spacing w:line="240" w:lineRule="auto"/>
              <w:jc w:val="both"/>
              <w:rPr/>
            </w:pPr>
            <w:r w:rsidDel="00000000" w:rsidR="00000000" w:rsidRPr="00000000">
              <w:rPr>
                <w:rtl w:val="0"/>
              </w:rPr>
              <w:t xml:space="preserve">0.5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7">
            <w:pPr>
              <w:spacing w:line="240" w:lineRule="auto"/>
              <w:jc w:val="both"/>
              <w:rPr/>
            </w:pPr>
            <w:r w:rsidDel="00000000" w:rsidR="00000000" w:rsidRPr="00000000">
              <w:rPr>
                <w:rtl w:val="0"/>
              </w:rPr>
              <w:t xml:space="preserve">0.3-0.6</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78">
            <w:pPr>
              <w:spacing w:line="240" w:lineRule="auto"/>
              <w:jc w:val="both"/>
              <w:rPr/>
            </w:pPr>
            <w:r w:rsidDel="00000000" w:rsidR="00000000" w:rsidRPr="00000000">
              <w:rPr>
                <w:rtl w:val="0"/>
              </w:rPr>
              <w:t xml:space="preserve">Динамика P(N)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9">
            <w:pPr>
              <w:spacing w:line="240" w:lineRule="auto"/>
              <w:jc w:val="both"/>
              <w:rPr/>
            </w:pPr>
            <w:r w:rsidDel="00000000" w:rsidR="00000000" w:rsidRPr="00000000">
              <w:rPr>
                <w:rtl w:val="0"/>
              </w:rPr>
              <w:t xml:space="preserve">exp(-0.0046N)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A">
            <w:pPr>
              <w:spacing w:line="240" w:lineRule="auto"/>
              <w:jc w:val="both"/>
              <w:rPr/>
            </w:pPr>
            <w:r w:rsidDel="00000000" w:rsidR="00000000" w:rsidRPr="00000000">
              <w:rPr>
                <w:rtl w:val="0"/>
              </w:rPr>
              <w:t xml:space="preserve">exp(-0.003N)</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7B">
            <w:pPr>
              <w:spacing w:line="240" w:lineRule="auto"/>
              <w:jc w:val="both"/>
              <w:rPr/>
            </w:pPr>
            <w:r w:rsidDel="00000000" w:rsidR="00000000" w:rsidRPr="00000000">
              <w:rPr>
                <w:rtl w:val="0"/>
              </w:rPr>
              <w:t xml:space="preserve">Механизм забывания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C">
            <w:pPr>
              <w:spacing w:line="240" w:lineRule="auto"/>
              <w:jc w:val="both"/>
              <w:rPr/>
            </w:pPr>
            <w:r w:rsidDel="00000000" w:rsidR="00000000" w:rsidRPr="00000000">
              <w:rPr>
                <w:rtl w:val="0"/>
              </w:rPr>
              <w:t xml:space="preserve">Деление на 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D">
            <w:pPr>
              <w:spacing w:line="240" w:lineRule="auto"/>
              <w:jc w:val="both"/>
              <w:rPr/>
            </w:pPr>
            <w:r w:rsidDel="00000000" w:rsidR="00000000" w:rsidRPr="00000000">
              <w:rPr>
                <w:rtl w:val="0"/>
              </w:rPr>
              <w:t xml:space="preserve">Синаптическая депрессия</w:t>
            </w:r>
          </w:p>
        </w:tc>
      </w:tr>
    </w:tbl>
    <w:p w:rsidR="00000000" w:rsidDel="00000000" w:rsidP="00000000" w:rsidRDefault="00000000" w:rsidRPr="00000000" w14:paraId="0000017E">
      <w:pPr>
        <w:pStyle w:val="Heading4"/>
        <w:rPr/>
      </w:pPr>
      <w:bookmarkStart w:colFirst="0" w:colLast="0" w:name="_olkavoty00r2" w:id="58"/>
      <w:bookmarkEnd w:id="58"/>
      <w:r w:rsidDel="00000000" w:rsidR="00000000" w:rsidRPr="00000000">
        <w:rPr>
          <w:rtl w:val="0"/>
        </w:rPr>
        <w:t xml:space="preserve">Таблица 7. Сравнение с биологическими системами</w:t>
      </w:r>
    </w:p>
    <w:p w:rsidR="00000000" w:rsidDel="00000000" w:rsidP="00000000" w:rsidRDefault="00000000" w:rsidRPr="00000000" w14:paraId="0000017F">
      <w:pPr>
        <w:pStyle w:val="Heading2"/>
        <w:jc w:val="both"/>
        <w:rPr/>
      </w:pPr>
      <w:bookmarkStart w:colFirst="0" w:colLast="0" w:name="_vt3o2kkokom7" w:id="59"/>
      <w:bookmarkEnd w:id="59"/>
      <w:r w:rsidDel="00000000" w:rsidR="00000000" w:rsidRPr="00000000">
        <w:rPr>
          <w:rtl w:val="0"/>
        </w:rPr>
        <w:t xml:space="preserve">Механизмы обеспечения вероятностных характеристик</w:t>
      </w:r>
    </w:p>
    <w:p w:rsidR="00000000" w:rsidDel="00000000" w:rsidP="00000000" w:rsidRDefault="00000000" w:rsidRPr="00000000" w14:paraId="00000180">
      <w:pPr>
        <w:pStyle w:val="Heading3"/>
        <w:jc w:val="both"/>
        <w:rPr/>
      </w:pPr>
      <w:bookmarkStart w:colFirst="0" w:colLast="0" w:name="_3jn5p96skj6g" w:id="60"/>
      <w:bookmarkEnd w:id="60"/>
      <w:r w:rsidDel="00000000" w:rsidR="00000000" w:rsidRPr="00000000">
        <w:rPr>
          <w:rtl w:val="0"/>
        </w:rPr>
        <w:t xml:space="preserve">Актуализация и экономия ресурсов</w:t>
      </w:r>
    </w:p>
    <w:p w:rsidR="00000000" w:rsidDel="00000000" w:rsidP="00000000" w:rsidRDefault="00000000" w:rsidRPr="00000000" w14:paraId="00000181">
      <w:pPr>
        <w:jc w:val="both"/>
        <w:rPr/>
      </w:pPr>
      <w:r w:rsidDel="00000000" w:rsidR="00000000" w:rsidRPr="00000000">
        <w:rPr>
          <w:rtl w:val="0"/>
        </w:rPr>
        <w:t xml:space="preserve">Система достигает экономии вычислений за счет:</w:t>
      </w:r>
    </w:p>
    <w:p w:rsidR="00000000" w:rsidDel="00000000" w:rsidP="00000000" w:rsidRDefault="00000000" w:rsidRPr="00000000" w14:paraId="00000182">
      <w:pPr>
        <w:numPr>
          <w:ilvl w:val="0"/>
          <w:numId w:val="24"/>
        </w:numPr>
        <w:ind w:left="720" w:hanging="360"/>
        <w:jc w:val="both"/>
      </w:pPr>
      <w:r w:rsidDel="00000000" w:rsidR="00000000" w:rsidRPr="00000000">
        <w:rPr>
          <w:rtl w:val="0"/>
        </w:rPr>
        <w:t xml:space="preserve">Селективного обновления:</w:t>
      </w:r>
    </w:p>
    <w:p w:rsidR="00000000" w:rsidDel="00000000" w:rsidP="00000000" w:rsidRDefault="00000000" w:rsidRPr="00000000" w14:paraId="00000183">
      <w:pPr>
        <w:numPr>
          <w:ilvl w:val="1"/>
          <w:numId w:val="24"/>
        </w:numPr>
        <w:ind w:left="1440" w:hanging="360"/>
        <w:jc w:val="both"/>
      </w:pPr>
      <w:r w:rsidDel="00000000" w:rsidR="00000000" w:rsidRPr="00000000">
        <w:rPr>
          <w:rtl w:val="0"/>
        </w:rPr>
        <w:t xml:space="preserve">Только верхние α=0.99 счетчиков получают PredictIncrement=2</w:t>
      </w:r>
    </w:p>
    <w:p w:rsidR="00000000" w:rsidDel="00000000" w:rsidP="00000000" w:rsidRDefault="00000000" w:rsidRPr="00000000" w14:paraId="00000184">
      <w:pPr>
        <w:numPr>
          <w:ilvl w:val="1"/>
          <w:numId w:val="24"/>
        </w:numPr>
        <w:ind w:left="1440" w:hanging="360"/>
        <w:jc w:val="both"/>
      </w:pPr>
      <w:r w:rsidDel="00000000" w:rsidR="00000000" w:rsidRPr="00000000">
        <w:rPr>
          <w:rtl w:val="0"/>
        </w:rPr>
        <w:t xml:space="preserve">Остальные 0.01 — Increment=1</w:t>
      </w:r>
    </w:p>
    <w:p w:rsidR="00000000" w:rsidDel="00000000" w:rsidP="00000000" w:rsidRDefault="00000000" w:rsidRPr="00000000" w14:paraId="00000185">
      <w:pPr>
        <w:jc w:val="both"/>
        <w:rPr/>
      </w:pPr>
      <w:r w:rsidDel="00000000" w:rsidR="00000000" w:rsidRPr="00000000">
        <w:rPr>
          <w:rtl w:val="0"/>
        </w:rPr>
        <w:t xml:space="preserve">Экономия операций:</w:t>
      </w:r>
    </w:p>
    <w:tbl>
      <w:tblPr>
        <w:tblStyle w:val="Table43"/>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6">
            <w:pPr>
              <w:spacing w:line="240" w:lineRule="auto"/>
              <w:jc w:val="both"/>
              <w:rPr/>
            </w:pPr>
            <w:r w:rsidDel="00000000" w:rsidR="00000000" w:rsidRPr="00000000">
              <w:rPr>
                <w:rFonts w:ascii="Arial Unicode MS" w:cs="Arial Unicode MS" w:eastAsia="Arial Unicode MS" w:hAnsi="Arial Unicode MS"/>
                <w:rtl w:val="0"/>
              </w:rPr>
              <w:t xml:space="preserve">ΔOps = N·(1-α)·(1-P(N)) ≈ 0.01·N·(1-0.5exp(-0.0046N))</w:t>
            </w:r>
          </w:p>
        </w:tc>
      </w:tr>
    </w:tbl>
    <w:p w:rsidR="00000000" w:rsidDel="00000000" w:rsidP="00000000" w:rsidRDefault="00000000" w:rsidRPr="00000000" w14:paraId="00000187">
      <w:pPr>
        <w:jc w:val="both"/>
        <w:rPr/>
      </w:pPr>
      <w:r w:rsidDel="00000000" w:rsidR="00000000" w:rsidRPr="00000000">
        <w:rPr>
          <w:rFonts w:ascii="Arial Unicode MS" w:cs="Arial Unicode MS" w:eastAsia="Arial Unicode MS" w:hAnsi="Arial Unicode MS"/>
          <w:rtl w:val="0"/>
        </w:rPr>
        <w:t xml:space="preserve">Максимум экономии при N≈217:</w:t>
      </w:r>
    </w:p>
    <w:tbl>
      <w:tblPr>
        <w:tblStyle w:val="Table4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jc w:val="both"/>
              <w:rPr/>
            </w:pPr>
            <w:r w:rsidDel="00000000" w:rsidR="00000000" w:rsidRPr="00000000">
              <w:rPr>
                <w:rFonts w:ascii="Arial Unicode MS" w:cs="Arial Unicode MS" w:eastAsia="Arial Unicode MS" w:hAnsi="Arial Unicode MS"/>
                <w:rtl w:val="0"/>
              </w:rPr>
              <w:t xml:space="preserve">ΔOps_max ≈ 0.01·217·0.632 ≈ 1.37 операций/шаг</w:t>
            </w:r>
          </w:p>
        </w:tc>
      </w:tr>
    </w:tbl>
    <w:p w:rsidR="00000000" w:rsidDel="00000000" w:rsidP="00000000" w:rsidRDefault="00000000" w:rsidRPr="00000000" w14:paraId="00000189">
      <w:pPr>
        <w:pStyle w:val="Heading3"/>
        <w:jc w:val="both"/>
        <w:rPr/>
      </w:pPr>
      <w:bookmarkStart w:colFirst="0" w:colLast="0" w:name="_n8nym233wwkf" w:id="61"/>
      <w:bookmarkEnd w:id="61"/>
      <w:r w:rsidDel="00000000" w:rsidR="00000000" w:rsidRPr="00000000">
        <w:rPr>
          <w:rtl w:val="0"/>
        </w:rPr>
        <w:t xml:space="preserve">Влияние фильтрации</w:t>
      </w:r>
    </w:p>
    <w:p w:rsidR="00000000" w:rsidDel="00000000" w:rsidP="00000000" w:rsidRDefault="00000000" w:rsidRPr="00000000" w14:paraId="0000018A">
      <w:pPr>
        <w:jc w:val="both"/>
        <w:rPr/>
      </w:pPr>
      <w:r w:rsidDel="00000000" w:rsidR="00000000" w:rsidRPr="00000000">
        <w:rPr>
          <w:rtl w:val="0"/>
        </w:rPr>
        <w:t xml:space="preserve">После удаления F=100 счетчиков:</w:t>
      </w:r>
    </w:p>
    <w:tbl>
      <w:tblPr>
        <w:tblStyle w:val="Table45"/>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B">
            <w:pPr>
              <w:spacing w:line="240" w:lineRule="auto"/>
              <w:jc w:val="both"/>
              <w:rPr/>
            </w:pPr>
            <w:r w:rsidDel="00000000" w:rsidR="00000000" w:rsidRPr="00000000">
              <w:rPr>
                <w:rtl w:val="0"/>
              </w:rPr>
              <w:t xml:space="preserve">P(N-F) = 0.5·exp(-0.0046·(N-100)) + 0.00001</w:t>
            </w:r>
          </w:p>
        </w:tc>
      </w:tr>
    </w:tbl>
    <w:p w:rsidR="00000000" w:rsidDel="00000000" w:rsidP="00000000" w:rsidRDefault="00000000" w:rsidRPr="00000000" w14:paraId="0000018C">
      <w:pPr>
        <w:jc w:val="both"/>
        <w:rPr/>
      </w:pPr>
      <w:r w:rsidDel="00000000" w:rsidR="00000000" w:rsidRPr="00000000">
        <w:rPr>
          <w:rtl w:val="0"/>
        </w:rPr>
        <w:t xml:space="preserve">Относительное изменение:</w:t>
      </w:r>
    </w:p>
    <w:tbl>
      <w:tblPr>
        <w:tblStyle w:val="Table46"/>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8D">
            <w:pPr>
              <w:spacing w:line="240" w:lineRule="auto"/>
              <w:jc w:val="both"/>
              <w:rPr/>
            </w:pPr>
            <w:r w:rsidDel="00000000" w:rsidR="00000000" w:rsidRPr="00000000">
              <w:rPr>
                <w:rFonts w:ascii="Arial Unicode MS" w:cs="Arial Unicode MS" w:eastAsia="Arial Unicode MS" w:hAnsi="Arial Unicode MS"/>
                <w:rtl w:val="0"/>
              </w:rPr>
              <w:t xml:space="preserve">δP = [P(N-F)-P(N)]/P(N) ≈ 0.0046·100 ≈ 0.46 (при малых N)</w:t>
            </w:r>
          </w:p>
        </w:tc>
      </w:tr>
    </w:tbl>
    <w:p w:rsidR="00000000" w:rsidDel="00000000" w:rsidP="00000000" w:rsidRDefault="00000000" w:rsidRPr="00000000" w14:paraId="0000018E">
      <w:pPr>
        <w:pStyle w:val="Heading3"/>
        <w:jc w:val="both"/>
        <w:rPr/>
      </w:pPr>
      <w:bookmarkStart w:colFirst="0" w:colLast="0" w:name="_3of68v9jmtlh" w:id="62"/>
      <w:bookmarkEnd w:id="62"/>
      <w:r w:rsidDel="00000000" w:rsidR="00000000" w:rsidRPr="00000000">
        <w:rPr>
          <w:rtl w:val="0"/>
        </w:rPr>
        <w:t xml:space="preserve">Интегральная формула вероятности</w:t>
      </w:r>
    </w:p>
    <w:p w:rsidR="00000000" w:rsidDel="00000000" w:rsidP="00000000" w:rsidRDefault="00000000" w:rsidRPr="00000000" w14:paraId="0000018F">
      <w:pPr>
        <w:jc w:val="both"/>
        <w:rPr/>
      </w:pPr>
      <w:r w:rsidDel="00000000" w:rsidR="00000000" w:rsidRPr="00000000">
        <w:rPr>
          <w:rtl w:val="0"/>
        </w:rPr>
        <w:t xml:space="preserve">С учетом всех факторов:</w:t>
      </w:r>
    </w:p>
    <w:tbl>
      <w:tblPr>
        <w:tblStyle w:val="Table47"/>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jc w:val="both"/>
              <w:rPr/>
            </w:pPr>
            <w:r w:rsidDel="00000000" w:rsidR="00000000" w:rsidRPr="00000000">
              <w:rPr>
                <w:rtl w:val="0"/>
              </w:rPr>
              <w:t xml:space="preserve">                [0.5·exp(-0.0046·(N-F)) + 0.00001]</w:t>
              <w:br w:type="textWrapping"/>
              <w:t xml:space="preserve">P(N,F) = ───────────────────────</w:t>
              <w:br w:type="textWrapping"/>
              <w:t xml:space="preserve">                      1 + 0.1·(F/N) + 0.01·(N/N₀)</w:t>
            </w:r>
          </w:p>
        </w:tc>
      </w:tr>
    </w:tbl>
    <w:p w:rsidR="00000000" w:rsidDel="00000000" w:rsidP="00000000" w:rsidRDefault="00000000" w:rsidRPr="00000000" w14:paraId="00000191">
      <w:pPr>
        <w:jc w:val="both"/>
        <w:rPr/>
      </w:pPr>
      <w:r w:rsidDel="00000000" w:rsidR="00000000" w:rsidRPr="00000000">
        <w:rPr>
          <w:rtl w:val="0"/>
        </w:rPr>
        <w:t xml:space="preserve">Где N₀=1000 — точка перегиба кривой.</w:t>
      </w:r>
    </w:p>
    <w:p w:rsidR="00000000" w:rsidDel="00000000" w:rsidP="00000000" w:rsidRDefault="00000000" w:rsidRPr="00000000" w14:paraId="00000192">
      <w:pPr>
        <w:pStyle w:val="Heading2"/>
        <w:jc w:val="both"/>
        <w:rPr/>
      </w:pPr>
      <w:bookmarkStart w:colFirst="0" w:colLast="0" w:name="_zaifnlbe2ex" w:id="63"/>
      <w:bookmarkEnd w:id="63"/>
      <w:r w:rsidDel="00000000" w:rsidR="00000000" w:rsidRPr="00000000">
        <w:rPr>
          <w:rtl w:val="0"/>
        </w:rPr>
        <w:t xml:space="preserve">Верификация модели</w:t>
      </w:r>
    </w:p>
    <w:p w:rsidR="00000000" w:rsidDel="00000000" w:rsidP="00000000" w:rsidRDefault="00000000" w:rsidRPr="00000000" w14:paraId="00000193">
      <w:pPr>
        <w:pStyle w:val="Heading3"/>
        <w:jc w:val="both"/>
        <w:rPr/>
      </w:pPr>
      <w:bookmarkStart w:colFirst="0" w:colLast="0" w:name="_46zc6sc18zhu" w:id="64"/>
      <w:bookmarkEnd w:id="64"/>
      <w:r w:rsidDel="00000000" w:rsidR="00000000" w:rsidRPr="00000000">
        <w:rPr>
          <w:rtl w:val="0"/>
        </w:rPr>
        <w:t xml:space="preserve">Экспериментальная проверка</w:t>
      </w:r>
    </w:p>
    <w:tbl>
      <w:tblPr>
        <w:tblStyle w:val="Table48"/>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00"/>
        <w:gridCol w:w="1800"/>
        <w:gridCol w:w="1800"/>
        <w:tblGridChange w:id="0">
          <w:tblGrid>
            <w:gridCol w:w="1650"/>
            <w:gridCol w:w="1800"/>
            <w:gridCol w:w="1800"/>
            <w:gridCol w:w="180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94">
            <w:pPr>
              <w:spacing w:line="240" w:lineRule="auto"/>
              <w:jc w:val="both"/>
              <w:rPr/>
            </w:pPr>
            <w:r w:rsidDel="00000000" w:rsidR="00000000" w:rsidRPr="00000000">
              <w:rPr>
                <w:rtl w:val="0"/>
              </w:rPr>
              <w:t xml:space="preserve">Параметр</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5">
            <w:pPr>
              <w:spacing w:line="240" w:lineRule="auto"/>
              <w:jc w:val="both"/>
              <w:rPr/>
            </w:pPr>
            <w:r w:rsidDel="00000000" w:rsidR="00000000" w:rsidRPr="00000000">
              <w:rPr>
                <w:rtl w:val="0"/>
              </w:rPr>
              <w:t xml:space="preserve">Теория</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6">
            <w:pPr>
              <w:spacing w:line="240" w:lineRule="auto"/>
              <w:jc w:val="both"/>
              <w:rPr/>
            </w:pPr>
            <w:r w:rsidDel="00000000" w:rsidR="00000000" w:rsidRPr="00000000">
              <w:rPr>
                <w:rtl w:val="0"/>
              </w:rPr>
              <w:t xml:space="preserve">Эксперимент</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7">
            <w:pPr>
              <w:spacing w:line="240" w:lineRule="auto"/>
              <w:jc w:val="both"/>
              <w:rPr/>
            </w:pPr>
            <w:r w:rsidDel="00000000" w:rsidR="00000000" w:rsidRPr="00000000">
              <w:rPr>
                <w:rtl w:val="0"/>
              </w:rPr>
              <w:t xml:space="preserve">Отклонение</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98">
            <w:pPr>
              <w:spacing w:line="240" w:lineRule="auto"/>
              <w:jc w:val="both"/>
              <w:rPr/>
            </w:pPr>
            <w:r w:rsidDel="00000000" w:rsidR="00000000" w:rsidRPr="00000000">
              <w:rPr>
                <w:rtl w:val="0"/>
              </w:rPr>
              <w:t xml:space="preserve">P(500)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9">
            <w:pPr>
              <w:spacing w:line="240" w:lineRule="auto"/>
              <w:jc w:val="both"/>
              <w:rPr/>
            </w:pPr>
            <w:r w:rsidDel="00000000" w:rsidR="00000000" w:rsidRPr="00000000">
              <w:rPr>
                <w:rtl w:val="0"/>
              </w:rPr>
              <w:t xml:space="preserve">0.052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A">
            <w:pPr>
              <w:spacing w:line="240" w:lineRule="auto"/>
              <w:jc w:val="both"/>
              <w:rPr/>
            </w:pPr>
            <w:r w:rsidDel="00000000" w:rsidR="00000000" w:rsidRPr="00000000">
              <w:rPr>
                <w:rtl w:val="0"/>
              </w:rPr>
              <w:t xml:space="preserve">0.048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B">
            <w:pPr>
              <w:spacing w:line="240" w:lineRule="auto"/>
              <w:jc w:val="both"/>
              <w:rPr/>
            </w:pPr>
            <w:r w:rsidDel="00000000" w:rsidR="00000000" w:rsidRPr="00000000">
              <w:rPr>
                <w:rtl w:val="0"/>
              </w:rPr>
              <w:t xml:space="preserve">7.7%</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9C">
            <w:pPr>
              <w:spacing w:line="240" w:lineRule="auto"/>
              <w:jc w:val="both"/>
              <w:rPr/>
            </w:pPr>
            <w:r w:rsidDel="00000000" w:rsidR="00000000" w:rsidRPr="00000000">
              <w:rPr>
                <w:rtl w:val="0"/>
              </w:rPr>
              <w:t xml:space="preserve">P(2000)</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D">
            <w:pPr>
              <w:spacing w:line="240" w:lineRule="auto"/>
              <w:jc w:val="both"/>
              <w:rPr/>
            </w:pPr>
            <w:r w:rsidDel="00000000" w:rsidR="00000000" w:rsidRPr="00000000">
              <w:rPr>
                <w:rtl w:val="0"/>
              </w:rPr>
              <w:t xml:space="preserve">0.00011</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E">
            <w:pPr>
              <w:spacing w:line="240" w:lineRule="auto"/>
              <w:jc w:val="both"/>
              <w:rPr/>
            </w:pPr>
            <w:r w:rsidDel="00000000" w:rsidR="00000000" w:rsidRPr="00000000">
              <w:rPr>
                <w:rtl w:val="0"/>
              </w:rPr>
              <w:t xml:space="preserve">0.00009</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F">
            <w:pPr>
              <w:spacing w:line="240" w:lineRule="auto"/>
              <w:jc w:val="both"/>
              <w:rPr/>
            </w:pPr>
            <w:r w:rsidDel="00000000" w:rsidR="00000000" w:rsidRPr="00000000">
              <w:rPr>
                <w:rtl w:val="0"/>
              </w:rPr>
              <w:t xml:space="preserve">18%</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A0">
            <w:pPr>
              <w:spacing w:line="240" w:lineRule="auto"/>
              <w:jc w:val="both"/>
              <w:rPr/>
            </w:pPr>
            <w:r w:rsidDel="00000000" w:rsidR="00000000" w:rsidRPr="00000000">
              <w:rPr>
                <w:rtl w:val="0"/>
              </w:rPr>
              <w:t xml:space="preserve">λ</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A1">
            <w:pPr>
              <w:spacing w:line="240" w:lineRule="auto"/>
              <w:jc w:val="both"/>
              <w:rPr/>
            </w:pPr>
            <w:r w:rsidDel="00000000" w:rsidR="00000000" w:rsidRPr="00000000">
              <w:rPr>
                <w:rtl w:val="0"/>
              </w:rPr>
              <w:t xml:space="preserve">0.0046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A2">
            <w:pPr>
              <w:spacing w:line="240" w:lineRule="auto"/>
              <w:jc w:val="both"/>
              <w:rPr/>
            </w:pPr>
            <w:r w:rsidDel="00000000" w:rsidR="00000000" w:rsidRPr="00000000">
              <w:rPr>
                <w:rtl w:val="0"/>
              </w:rPr>
              <w:t xml:space="preserve">0.0048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A3">
            <w:pPr>
              <w:spacing w:line="240" w:lineRule="auto"/>
              <w:jc w:val="both"/>
              <w:rPr/>
            </w:pPr>
            <w:r w:rsidDel="00000000" w:rsidR="00000000" w:rsidRPr="00000000">
              <w:rPr>
                <w:rtl w:val="0"/>
              </w:rPr>
              <w:t xml:space="preserve">4.3%</w:t>
            </w:r>
          </w:p>
        </w:tc>
      </w:tr>
    </w:tbl>
    <w:p w:rsidR="00000000" w:rsidDel="00000000" w:rsidP="00000000" w:rsidRDefault="00000000" w:rsidRPr="00000000" w14:paraId="000001A4">
      <w:pPr>
        <w:pStyle w:val="Heading4"/>
        <w:rPr/>
      </w:pPr>
      <w:bookmarkStart w:colFirst="0" w:colLast="0" w:name="_3qcyxjddtk45" w:id="65"/>
      <w:bookmarkEnd w:id="65"/>
      <w:r w:rsidDel="00000000" w:rsidR="00000000" w:rsidRPr="00000000">
        <w:rPr>
          <w:rtl w:val="0"/>
        </w:rPr>
        <w:t xml:space="preserve">Таблица 8. Отклонения от теоретических ожиданий</w:t>
      </w:r>
    </w:p>
    <w:p w:rsidR="00000000" w:rsidDel="00000000" w:rsidP="00000000" w:rsidRDefault="00000000" w:rsidRPr="00000000" w14:paraId="000001A5">
      <w:pPr>
        <w:pStyle w:val="Heading3"/>
        <w:jc w:val="both"/>
        <w:rPr/>
      </w:pPr>
      <w:bookmarkStart w:colFirst="0" w:colLast="0" w:name="_21bmb65yuzbe" w:id="66"/>
      <w:bookmarkEnd w:id="66"/>
      <w:r w:rsidDel="00000000" w:rsidR="00000000" w:rsidRPr="00000000">
        <w:rPr>
          <w:rtl w:val="0"/>
        </w:rPr>
        <w:t xml:space="preserve">Ограничения модели</w:t>
      </w:r>
    </w:p>
    <w:p w:rsidR="00000000" w:rsidDel="00000000" w:rsidP="00000000" w:rsidRDefault="00000000" w:rsidRPr="00000000" w14:paraId="000001A6">
      <w:pPr>
        <w:numPr>
          <w:ilvl w:val="0"/>
          <w:numId w:val="9"/>
        </w:numPr>
        <w:ind w:left="720" w:hanging="360"/>
        <w:jc w:val="both"/>
      </w:pPr>
      <w:r w:rsidDel="00000000" w:rsidR="00000000" w:rsidRPr="00000000">
        <w:rPr>
          <w:rtl w:val="0"/>
        </w:rPr>
        <w:t xml:space="preserve">Не учитывает временну́ю структуру данных</w:t>
      </w:r>
    </w:p>
    <w:p w:rsidR="00000000" w:rsidDel="00000000" w:rsidP="00000000" w:rsidRDefault="00000000" w:rsidRPr="00000000" w14:paraId="000001A7">
      <w:pPr>
        <w:numPr>
          <w:ilvl w:val="0"/>
          <w:numId w:val="9"/>
        </w:numPr>
        <w:ind w:left="720" w:hanging="360"/>
        <w:jc w:val="both"/>
      </w:pPr>
      <w:r w:rsidDel="00000000" w:rsidR="00000000" w:rsidRPr="00000000">
        <w:rPr>
          <w:rtl w:val="0"/>
        </w:rPr>
        <w:t xml:space="preserve">Предполагает постоянство λ</w:t>
      </w:r>
    </w:p>
    <w:p w:rsidR="00000000" w:rsidDel="00000000" w:rsidP="00000000" w:rsidRDefault="00000000" w:rsidRPr="00000000" w14:paraId="000001A8">
      <w:pPr>
        <w:numPr>
          <w:ilvl w:val="0"/>
          <w:numId w:val="9"/>
        </w:numPr>
        <w:ind w:left="720" w:hanging="360"/>
        <w:jc w:val="both"/>
      </w:pPr>
      <w:r w:rsidDel="00000000" w:rsidR="00000000" w:rsidRPr="00000000">
        <w:rPr>
          <w:rtl w:val="0"/>
        </w:rPr>
        <w:t xml:space="preserve">Упрощает эффект фильтрации</w:t>
      </w:r>
    </w:p>
    <w:p w:rsidR="00000000" w:rsidDel="00000000" w:rsidP="00000000" w:rsidRDefault="00000000" w:rsidRPr="00000000" w14:paraId="000001A9">
      <w:pPr>
        <w:jc w:val="both"/>
        <w:rPr/>
      </w:pPr>
      <w:r w:rsidDel="00000000" w:rsidR="00000000" w:rsidRPr="00000000">
        <w:rPr>
          <w:rtl w:val="0"/>
        </w:rPr>
        <w:t xml:space="preserve">Представленный анализ выявил:</w:t>
      </w:r>
    </w:p>
    <w:p w:rsidR="00000000" w:rsidDel="00000000" w:rsidP="00000000" w:rsidRDefault="00000000" w:rsidRPr="00000000" w14:paraId="000001AA">
      <w:pPr>
        <w:numPr>
          <w:ilvl w:val="0"/>
          <w:numId w:val="19"/>
        </w:numPr>
        <w:ind w:left="720" w:hanging="360"/>
        <w:jc w:val="both"/>
      </w:pPr>
      <w:r w:rsidDel="00000000" w:rsidR="00000000" w:rsidRPr="00000000">
        <w:rPr>
          <w:rtl w:val="0"/>
        </w:rPr>
        <w:t xml:space="preserve">Экспоненциальный характер зависимости P(N)</w:t>
      </w:r>
    </w:p>
    <w:p w:rsidR="00000000" w:rsidDel="00000000" w:rsidP="00000000" w:rsidRDefault="00000000" w:rsidRPr="00000000" w14:paraId="000001AB">
      <w:pPr>
        <w:numPr>
          <w:ilvl w:val="0"/>
          <w:numId w:val="19"/>
        </w:numPr>
        <w:ind w:left="720" w:hanging="360"/>
        <w:jc w:val="both"/>
      </w:pPr>
      <w:r w:rsidDel="00000000" w:rsidR="00000000" w:rsidRPr="00000000">
        <w:rPr>
          <w:rtl w:val="0"/>
        </w:rPr>
        <w:t xml:space="preserve">Аномально высокую начальную вероятность (0.5)</w:t>
      </w:r>
    </w:p>
    <w:p w:rsidR="00000000" w:rsidDel="00000000" w:rsidP="00000000" w:rsidRDefault="00000000" w:rsidRPr="00000000" w14:paraId="000001AC">
      <w:pPr>
        <w:numPr>
          <w:ilvl w:val="0"/>
          <w:numId w:val="19"/>
        </w:numPr>
        <w:ind w:left="720" w:hanging="360"/>
        <w:jc w:val="both"/>
      </w:pPr>
      <w:r w:rsidDel="00000000" w:rsidR="00000000" w:rsidRPr="00000000">
        <w:rPr>
          <w:rtl w:val="0"/>
        </w:rPr>
        <w:t xml:space="preserve">Эффективные механизмы ресурсосбережения</w:t>
      </w:r>
    </w:p>
    <w:p w:rsidR="00000000" w:rsidDel="00000000" w:rsidP="00000000" w:rsidRDefault="00000000" w:rsidRPr="00000000" w14:paraId="000001AD">
      <w:pPr>
        <w:jc w:val="both"/>
        <w:rPr/>
      </w:pPr>
      <w:r w:rsidDel="00000000" w:rsidR="00000000" w:rsidRPr="00000000">
        <w:rPr>
          <w:rtl w:val="0"/>
        </w:rPr>
        <w:t xml:space="preserve">Перспективы:</w:t>
      </w:r>
    </w:p>
    <w:p w:rsidR="00000000" w:rsidDel="00000000" w:rsidP="00000000" w:rsidRDefault="00000000" w:rsidRPr="00000000" w14:paraId="000001AE">
      <w:pPr>
        <w:numPr>
          <w:ilvl w:val="0"/>
          <w:numId w:val="37"/>
        </w:numPr>
        <w:ind w:left="720" w:hanging="360"/>
        <w:jc w:val="both"/>
      </w:pPr>
      <w:r w:rsidDel="00000000" w:rsidR="00000000" w:rsidRPr="00000000">
        <w:rPr>
          <w:rtl w:val="0"/>
        </w:rPr>
        <w:t xml:space="preserve">Учет временных корреляций</w:t>
      </w:r>
    </w:p>
    <w:p w:rsidR="00000000" w:rsidDel="00000000" w:rsidP="00000000" w:rsidRDefault="00000000" w:rsidRPr="00000000" w14:paraId="000001AF">
      <w:pPr>
        <w:numPr>
          <w:ilvl w:val="0"/>
          <w:numId w:val="37"/>
        </w:numPr>
        <w:ind w:left="720" w:hanging="360"/>
        <w:jc w:val="both"/>
      </w:pPr>
      <w:r w:rsidDel="00000000" w:rsidR="00000000" w:rsidRPr="00000000">
        <w:rPr>
          <w:rtl w:val="0"/>
        </w:rPr>
        <w:t xml:space="preserve">Адаптивное управление λ</w:t>
      </w:r>
    </w:p>
    <w:p w:rsidR="00000000" w:rsidDel="00000000" w:rsidP="00000000" w:rsidRDefault="00000000" w:rsidRPr="00000000" w14:paraId="000001B0">
      <w:pPr>
        <w:numPr>
          <w:ilvl w:val="0"/>
          <w:numId w:val="37"/>
        </w:numPr>
        <w:ind w:left="720" w:hanging="360"/>
        <w:jc w:val="both"/>
      </w:pPr>
      <w:r w:rsidDel="00000000" w:rsidR="00000000" w:rsidRPr="00000000">
        <w:rPr>
          <w:rtl w:val="0"/>
        </w:rPr>
        <w:t xml:space="preserve">Сравнение с квантовыми моделями</w:t>
      </w:r>
    </w:p>
    <w:p w:rsidR="00000000" w:rsidDel="00000000" w:rsidP="00000000" w:rsidRDefault="00000000" w:rsidRPr="00000000" w14:paraId="000001B1">
      <w:pPr>
        <w:pStyle w:val="Heading3"/>
        <w:jc w:val="both"/>
        <w:rPr/>
      </w:pPr>
      <w:bookmarkStart w:colFirst="0" w:colLast="0" w:name="_nlrmnnu4zq8f" w:id="67"/>
      <w:bookmarkEnd w:id="67"/>
      <w:r w:rsidDel="00000000" w:rsidR="00000000" w:rsidRPr="00000000">
        <w:rPr>
          <w:rtl w:val="0"/>
        </w:rPr>
        <w:t xml:space="preserve">Вывод коэффициента λ</w:t>
      </w:r>
    </w:p>
    <w:p w:rsidR="00000000" w:rsidDel="00000000" w:rsidP="00000000" w:rsidRDefault="00000000" w:rsidRPr="00000000" w14:paraId="000001B2">
      <w:pPr>
        <w:jc w:val="both"/>
        <w:rPr/>
      </w:pPr>
      <w:r w:rsidDel="00000000" w:rsidR="00000000" w:rsidRPr="00000000">
        <w:rPr>
          <w:rtl w:val="0"/>
        </w:rPr>
        <w:t xml:space="preserve">Из условия P(1000)=0.005:</w:t>
      </w:r>
    </w:p>
    <w:tbl>
      <w:tblPr>
        <w:tblStyle w:val="Table49"/>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jc w:val="both"/>
              <w:rPr/>
            </w:pPr>
            <w:r w:rsidDel="00000000" w:rsidR="00000000" w:rsidRPr="00000000">
              <w:rPr>
                <w:rFonts w:ascii="Arial Unicode MS" w:cs="Arial Unicode MS" w:eastAsia="Arial Unicode MS" w:hAnsi="Arial Unicode MS"/>
                <w:rtl w:val="0"/>
              </w:rPr>
              <w:t xml:space="preserve">0.005 = 0.5·exp(-λ·1000) + 0.00001</w:t>
              <w:br w:type="textWrapping"/>
              <w:t xml:space="preserve">exp(-1000λ) = (0.005-0.00001)/0.5 ≈ 0.00998</w:t>
              <w:br w:type="textWrapping"/>
              <w:t xml:space="preserve">-1000λ = ln(0.00998) ≈ -4.605</w:t>
              <w:br w:type="textWrapping"/>
              <w:t xml:space="preserve">λ ≈ 0.0046</w:t>
            </w:r>
          </w:p>
        </w:tc>
      </w:tr>
    </w:tbl>
    <w:p w:rsidR="00000000" w:rsidDel="00000000" w:rsidP="00000000" w:rsidRDefault="00000000" w:rsidRPr="00000000" w14:paraId="000001B4">
      <w:pPr>
        <w:pStyle w:val="Heading5"/>
        <w:jc w:val="both"/>
        <w:rPr/>
      </w:pPr>
      <w:bookmarkStart w:colFirst="0" w:colLast="0" w:name="_d74bdjuftotd" w:id="68"/>
      <w:bookmarkEnd w:id="68"/>
      <w:r w:rsidDel="00000000" w:rsidR="00000000" w:rsidRPr="00000000">
        <w:rPr>
          <w:rtl w:val="0"/>
        </w:rPr>
      </w:r>
    </w:p>
    <w:tbl>
      <w:tblPr>
        <w:tblStyle w:val="Table50"/>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B5">
            <w:pPr>
              <w:spacing w:line="240" w:lineRule="auto"/>
              <w:jc w:val="both"/>
              <w:rPr/>
            </w:pPr>
            <w:r w:rsidDel="00000000" w:rsidR="00000000" w:rsidRPr="00000000">
              <w:rPr>
                <w:rtl w:val="0"/>
              </w:rPr>
              <w:t xml:space="preserve">P</w:t>
              <w:br w:type="textWrapping"/>
              <w:t xml:space="preserve">0.5        | * (наблюдения)</w:t>
              <w:br w:type="textWrapping"/>
              <w:t xml:space="preserve">             |   * </w:t>
              <w:br w:type="textWrapping"/>
              <w:t xml:space="preserve">             |     *</w:t>
              <w:br w:type="textWrapping"/>
              <w:t xml:space="preserve">             |       *</w:t>
              <w:br w:type="textWrapping"/>
              <w:t xml:space="preserve">0.01      |          * </w:t>
              <w:br w:type="textWrapping"/>
              <w:t xml:space="preserve">             |            *</w:t>
              <w:br w:type="textWrapping"/>
              <w:t xml:space="preserve">             |              * </w:t>
              <w:br w:type="textWrapping"/>
              <w:t xml:space="preserve">0.00001|_________________* (теория)</w:t>
              <w:br w:type="textWrapping"/>
              <w:t xml:space="preserve">             0    1000    N</w:t>
            </w:r>
          </w:p>
        </w:tc>
      </w:tr>
    </w:tbl>
    <w:p w:rsidR="00000000" w:rsidDel="00000000" w:rsidP="00000000" w:rsidRDefault="00000000" w:rsidRPr="00000000" w14:paraId="000001B6">
      <w:pPr>
        <w:pStyle w:val="Heading5"/>
        <w:jc w:val="both"/>
        <w:rPr/>
      </w:pPr>
      <w:bookmarkStart w:colFirst="0" w:colLast="0" w:name="_6vt5u5komhb2" w:id="69"/>
      <w:bookmarkEnd w:id="69"/>
      <w:r w:rsidDel="00000000" w:rsidR="00000000" w:rsidRPr="00000000">
        <w:rPr>
          <w:rtl w:val="0"/>
        </w:rPr>
        <w:t xml:space="preserve">График 1. Сравнение моделей вероятности</w:t>
      </w:r>
    </w:p>
    <w:p w:rsidR="00000000" w:rsidDel="00000000" w:rsidP="00000000" w:rsidRDefault="00000000" w:rsidRPr="00000000" w14:paraId="000001B7">
      <w:pPr>
        <w:pStyle w:val="Heading1"/>
        <w:jc w:val="both"/>
        <w:rPr/>
      </w:pPr>
      <w:bookmarkStart w:colFirst="0" w:colLast="0" w:name="_7ulxp1311kj6" w:id="70"/>
      <w:bookmarkEnd w:id="70"/>
      <w:r w:rsidDel="00000000" w:rsidR="00000000" w:rsidRPr="00000000">
        <w:rPr>
          <w:rtl w:val="0"/>
        </w:rPr>
        <w:t xml:space="preserve">Дискуссия</w:t>
      </w:r>
    </w:p>
    <w:p w:rsidR="00000000" w:rsidDel="00000000" w:rsidP="00000000" w:rsidRDefault="00000000" w:rsidRPr="00000000" w14:paraId="000001B8">
      <w:pPr>
        <w:pStyle w:val="Heading2"/>
        <w:jc w:val="both"/>
        <w:rPr/>
      </w:pPr>
      <w:bookmarkStart w:colFirst="0" w:colLast="0" w:name="_x5q59yf1k3ha" w:id="71"/>
      <w:bookmarkEnd w:id="71"/>
      <w:r w:rsidDel="00000000" w:rsidR="00000000" w:rsidRPr="00000000">
        <w:rPr>
          <w:rtl w:val="0"/>
        </w:rPr>
        <w:t xml:space="preserve">Интерпретация ключевых результатов</w:t>
      </w:r>
    </w:p>
    <w:p w:rsidR="00000000" w:rsidDel="00000000" w:rsidP="00000000" w:rsidRDefault="00000000" w:rsidRPr="00000000" w14:paraId="000001B9">
      <w:pPr>
        <w:jc w:val="both"/>
        <w:rPr/>
      </w:pPr>
      <w:r w:rsidDel="00000000" w:rsidR="00000000" w:rsidRPr="00000000">
        <w:rPr>
          <w:rtl w:val="0"/>
        </w:rPr>
        <w:t xml:space="preserve">Ze система демонстрирует три фундаментальных свойства биологически инспирированных когнитивных систем (Clark, 2013):</w:t>
      </w:r>
    </w:p>
    <w:p w:rsidR="00000000" w:rsidDel="00000000" w:rsidP="00000000" w:rsidRDefault="00000000" w:rsidRPr="00000000" w14:paraId="000001BA">
      <w:pPr>
        <w:numPr>
          <w:ilvl w:val="0"/>
          <w:numId w:val="43"/>
        </w:numPr>
        <w:ind w:left="720" w:hanging="360"/>
        <w:jc w:val="both"/>
      </w:pPr>
      <w:r w:rsidDel="00000000" w:rsidR="00000000" w:rsidRPr="00000000">
        <w:rPr>
          <w:rtl w:val="0"/>
        </w:rPr>
        <w:t xml:space="preserve">Неравномерное распределение вероятностей совпадений (начальная P=0.5, экспоненциальный спад до P=0.00001) соответствует принципу "тяжелого хвоста" в нейронной активности (Buzsáki, 2019). Это позволяет системе:</w:t>
      </w:r>
    </w:p>
    <w:p w:rsidR="00000000" w:rsidDel="00000000" w:rsidP="00000000" w:rsidRDefault="00000000" w:rsidRPr="00000000" w14:paraId="000001BB">
      <w:pPr>
        <w:numPr>
          <w:ilvl w:val="1"/>
          <w:numId w:val="43"/>
        </w:numPr>
        <w:ind w:left="1440" w:hanging="360"/>
        <w:jc w:val="both"/>
      </w:pPr>
      <w:r w:rsidDel="00000000" w:rsidR="00000000" w:rsidRPr="00000000">
        <w:rPr>
          <w:rtl w:val="0"/>
        </w:rPr>
        <w:t xml:space="preserve">Быстро реагировать на частые паттерны</w:t>
      </w:r>
    </w:p>
    <w:p w:rsidR="00000000" w:rsidDel="00000000" w:rsidP="00000000" w:rsidRDefault="00000000" w:rsidRPr="00000000" w14:paraId="000001BC">
      <w:pPr>
        <w:numPr>
          <w:ilvl w:val="1"/>
          <w:numId w:val="43"/>
        </w:numPr>
        <w:ind w:left="1440" w:hanging="360"/>
        <w:jc w:val="both"/>
      </w:pPr>
      <w:r w:rsidDel="00000000" w:rsidR="00000000" w:rsidRPr="00000000">
        <w:rPr>
          <w:rtl w:val="0"/>
        </w:rPr>
        <w:t xml:space="preserve">Сохранять чувствительность к редким, но значимым событиям</w:t>
      </w:r>
    </w:p>
    <w:p w:rsidR="00000000" w:rsidDel="00000000" w:rsidP="00000000" w:rsidRDefault="00000000" w:rsidRPr="00000000" w14:paraId="000001BD">
      <w:pPr>
        <w:numPr>
          <w:ilvl w:val="0"/>
          <w:numId w:val="43"/>
        </w:numPr>
        <w:ind w:left="720" w:hanging="360"/>
        <w:jc w:val="both"/>
      </w:pPr>
      <w:r w:rsidDel="00000000" w:rsidR="00000000" w:rsidRPr="00000000">
        <w:rPr>
          <w:rtl w:val="0"/>
        </w:rPr>
        <w:t xml:space="preserve">Механизм актуализации обеспечивает 37-42% экономию вычислительных ресурсов по сравнению с равномерным обновлением счетчиков. Данный результат согласуется с принципом энергетической эффективности биологических нейронных сетей (Lennie, 2003).</w:t>
      </w:r>
    </w:p>
    <w:p w:rsidR="00000000" w:rsidDel="00000000" w:rsidP="00000000" w:rsidRDefault="00000000" w:rsidRPr="00000000" w14:paraId="000001BE">
      <w:pPr>
        <w:numPr>
          <w:ilvl w:val="0"/>
          <w:numId w:val="43"/>
        </w:numPr>
        <w:ind w:left="720" w:hanging="360"/>
        <w:jc w:val="both"/>
      </w:pPr>
      <w:r w:rsidDel="00000000" w:rsidR="00000000" w:rsidRPr="00000000">
        <w:rPr>
          <w:rtl w:val="0"/>
        </w:rPr>
        <w:t xml:space="preserve">Динамическая фильтрация поддерживает баланс между:</w:t>
      </w:r>
    </w:p>
    <w:p w:rsidR="00000000" w:rsidDel="00000000" w:rsidP="00000000" w:rsidRDefault="00000000" w:rsidRPr="00000000" w14:paraId="000001BF">
      <w:pPr>
        <w:numPr>
          <w:ilvl w:val="1"/>
          <w:numId w:val="43"/>
        </w:numPr>
        <w:ind w:left="1440" w:hanging="360"/>
        <w:jc w:val="both"/>
      </w:pPr>
      <w:r w:rsidDel="00000000" w:rsidR="00000000" w:rsidRPr="00000000">
        <w:rPr>
          <w:rFonts w:ascii="Arial Unicode MS" w:cs="Arial Unicode MS" w:eastAsia="Arial Unicode MS" w:hAnsi="Arial Unicode MS"/>
          <w:rtl w:val="0"/>
        </w:rPr>
        <w:t xml:space="preserve">Пластичностью (γ≥0.95 после удаления F=100 счетчиков)</w:t>
      </w:r>
    </w:p>
    <w:p w:rsidR="00000000" w:rsidDel="00000000" w:rsidP="00000000" w:rsidRDefault="00000000" w:rsidRPr="00000000" w14:paraId="000001C0">
      <w:pPr>
        <w:numPr>
          <w:ilvl w:val="1"/>
          <w:numId w:val="43"/>
        </w:numPr>
        <w:ind w:left="1440" w:hanging="360"/>
        <w:jc w:val="both"/>
      </w:pPr>
      <w:r w:rsidDel="00000000" w:rsidR="00000000" w:rsidRPr="00000000">
        <w:rPr>
          <w:rtl w:val="0"/>
        </w:rPr>
        <w:t xml:space="preserve">Стабильностью (σ²/μ²&lt;0.1)</w:t>
      </w:r>
    </w:p>
    <w:p w:rsidR="00000000" w:rsidDel="00000000" w:rsidP="00000000" w:rsidRDefault="00000000" w:rsidRPr="00000000" w14:paraId="000001C1">
      <w:pPr>
        <w:pStyle w:val="Heading2"/>
        <w:jc w:val="both"/>
        <w:rPr/>
      </w:pPr>
      <w:bookmarkStart w:colFirst="0" w:colLast="0" w:name="_smlvav4wf8gz" w:id="72"/>
      <w:bookmarkEnd w:id="72"/>
      <w:r w:rsidDel="00000000" w:rsidR="00000000" w:rsidRPr="00000000">
        <w:rPr>
          <w:rtl w:val="0"/>
        </w:rPr>
        <w:t xml:space="preserve">Сравнение с существующими подходами</w:t>
      </w:r>
    </w:p>
    <w:p w:rsidR="00000000" w:rsidDel="00000000" w:rsidP="00000000" w:rsidRDefault="00000000" w:rsidRPr="00000000" w14:paraId="000001C2">
      <w:pPr>
        <w:pStyle w:val="Heading3"/>
        <w:jc w:val="both"/>
        <w:rPr/>
      </w:pPr>
      <w:bookmarkStart w:colFirst="0" w:colLast="0" w:name="_u2klcfdvdisk" w:id="73"/>
      <w:bookmarkEnd w:id="73"/>
      <w:r w:rsidDel="00000000" w:rsidR="00000000" w:rsidRPr="00000000">
        <w:rPr>
          <w:rtl w:val="0"/>
        </w:rPr>
        <w:t xml:space="preserve">Нейросетевые архитектуры</w:t>
      </w:r>
    </w:p>
    <w:p w:rsidR="00000000" w:rsidDel="00000000" w:rsidP="00000000" w:rsidRDefault="00000000" w:rsidRPr="00000000" w14:paraId="000001C3">
      <w:pPr>
        <w:jc w:val="both"/>
        <w:rPr/>
      </w:pPr>
      <w:r w:rsidDel="00000000" w:rsidR="00000000" w:rsidRPr="00000000">
        <w:rPr>
          <w:rtl w:val="0"/>
        </w:rPr>
        <w:t xml:space="preserve">В отличие от LSTM-сетей (Hochreiter &amp; Schmidhuber, 1997), предлагаемая модель:</w:t>
      </w:r>
    </w:p>
    <w:p w:rsidR="00000000" w:rsidDel="00000000" w:rsidP="00000000" w:rsidRDefault="00000000" w:rsidRPr="00000000" w14:paraId="000001C4">
      <w:pPr>
        <w:numPr>
          <w:ilvl w:val="0"/>
          <w:numId w:val="15"/>
        </w:numPr>
        <w:ind w:left="720" w:hanging="360"/>
        <w:jc w:val="both"/>
      </w:pPr>
      <w:r w:rsidDel="00000000" w:rsidR="00000000" w:rsidRPr="00000000">
        <w:rPr>
          <w:rtl w:val="0"/>
        </w:rPr>
        <w:t xml:space="preserve">Требует на 3 порядка меньше данных для начальной настройки</w:t>
      </w:r>
    </w:p>
    <w:p w:rsidR="00000000" w:rsidDel="00000000" w:rsidP="00000000" w:rsidRDefault="00000000" w:rsidRPr="00000000" w14:paraId="000001C5">
      <w:pPr>
        <w:numPr>
          <w:ilvl w:val="0"/>
          <w:numId w:val="15"/>
        </w:numPr>
        <w:ind w:left="720" w:hanging="360"/>
        <w:jc w:val="both"/>
      </w:pPr>
      <w:r w:rsidDel="00000000" w:rsidR="00000000" w:rsidRPr="00000000">
        <w:rPr>
          <w:rFonts w:ascii="Arial Unicode MS" w:cs="Arial Unicode MS" w:eastAsia="Arial Unicode MS" w:hAnsi="Arial Unicode MS"/>
          <w:rtl w:val="0"/>
        </w:rPr>
        <w:t xml:space="preserve">Демонстрирует более выраженную чувствительность к корреляциям (ρ≈0.99997 vs 0.6-0.8 у LSTM)</w:t>
      </w:r>
    </w:p>
    <w:p w:rsidR="00000000" w:rsidDel="00000000" w:rsidP="00000000" w:rsidRDefault="00000000" w:rsidRPr="00000000" w14:paraId="000001C6">
      <w:pPr>
        <w:numPr>
          <w:ilvl w:val="0"/>
          <w:numId w:val="15"/>
        </w:numPr>
        <w:ind w:left="720" w:hanging="360"/>
        <w:jc w:val="both"/>
      </w:pPr>
      <w:r w:rsidDel="00000000" w:rsidR="00000000" w:rsidRPr="00000000">
        <w:rPr>
          <w:rtl w:val="0"/>
        </w:rPr>
        <w:t xml:space="preserve">Обеспечивает лучшую интерпретируемость внутренних состояний</w:t>
      </w:r>
    </w:p>
    <w:p w:rsidR="00000000" w:rsidDel="00000000" w:rsidP="00000000" w:rsidRDefault="00000000" w:rsidRPr="00000000" w14:paraId="000001C7">
      <w:pPr>
        <w:jc w:val="both"/>
        <w:rPr/>
      </w:pPr>
      <w:r w:rsidDel="00000000" w:rsidR="00000000" w:rsidRPr="00000000">
        <w:rPr>
          <w:rtl w:val="0"/>
        </w:rPr>
        <w:t xml:space="preserve">Однако уступает в:</w:t>
      </w:r>
    </w:p>
    <w:p w:rsidR="00000000" w:rsidDel="00000000" w:rsidP="00000000" w:rsidRDefault="00000000" w:rsidRPr="00000000" w14:paraId="000001C8">
      <w:pPr>
        <w:numPr>
          <w:ilvl w:val="0"/>
          <w:numId w:val="39"/>
        </w:numPr>
        <w:ind w:left="720" w:hanging="360"/>
        <w:jc w:val="both"/>
      </w:pPr>
      <w:r w:rsidDel="00000000" w:rsidR="00000000" w:rsidRPr="00000000">
        <w:rPr>
          <w:rtl w:val="0"/>
        </w:rPr>
        <w:t xml:space="preserve">Обобщающей способности</w:t>
      </w:r>
    </w:p>
    <w:p w:rsidR="00000000" w:rsidDel="00000000" w:rsidP="00000000" w:rsidRDefault="00000000" w:rsidRPr="00000000" w14:paraId="000001C9">
      <w:pPr>
        <w:numPr>
          <w:ilvl w:val="0"/>
          <w:numId w:val="39"/>
        </w:numPr>
        <w:ind w:left="720" w:hanging="360"/>
        <w:jc w:val="both"/>
      </w:pPr>
      <w:r w:rsidDel="00000000" w:rsidR="00000000" w:rsidRPr="00000000">
        <w:rPr>
          <w:rtl w:val="0"/>
        </w:rPr>
        <w:t xml:space="preserve">Работе с высокоразмерными данными</w:t>
      </w:r>
    </w:p>
    <w:p w:rsidR="00000000" w:rsidDel="00000000" w:rsidP="00000000" w:rsidRDefault="00000000" w:rsidRPr="00000000" w14:paraId="000001CA">
      <w:pPr>
        <w:pStyle w:val="Heading3"/>
        <w:jc w:val="both"/>
        <w:rPr/>
      </w:pPr>
      <w:bookmarkStart w:colFirst="0" w:colLast="0" w:name="_v5zeb8rh2s9z" w:id="74"/>
      <w:bookmarkEnd w:id="74"/>
      <w:r w:rsidDel="00000000" w:rsidR="00000000" w:rsidRPr="00000000">
        <w:rPr>
          <w:rtl w:val="0"/>
        </w:rPr>
        <w:t xml:space="preserve">Символьные системы</w:t>
      </w:r>
    </w:p>
    <w:p w:rsidR="00000000" w:rsidDel="00000000" w:rsidP="00000000" w:rsidRDefault="00000000" w:rsidRPr="00000000" w14:paraId="000001CB">
      <w:pPr>
        <w:jc w:val="both"/>
        <w:rPr/>
      </w:pPr>
      <w:r w:rsidDel="00000000" w:rsidR="00000000" w:rsidRPr="00000000">
        <w:rPr>
          <w:rtl w:val="0"/>
        </w:rPr>
        <w:t xml:space="preserve">По сравнению с экспертными системами (Newell &amp; Simon, 1976):</w:t>
      </w:r>
    </w:p>
    <w:p w:rsidR="00000000" w:rsidDel="00000000" w:rsidP="00000000" w:rsidRDefault="00000000" w:rsidRPr="00000000" w14:paraId="000001CC">
      <w:pPr>
        <w:numPr>
          <w:ilvl w:val="0"/>
          <w:numId w:val="11"/>
        </w:numPr>
        <w:ind w:left="720" w:hanging="360"/>
        <w:jc w:val="both"/>
      </w:pPr>
      <w:r w:rsidDel="00000000" w:rsidR="00000000" w:rsidRPr="00000000">
        <w:rPr>
          <w:rtl w:val="0"/>
        </w:rPr>
        <w:t xml:space="preserve">На 40% выше скорость адаптации к новым паттернам</w:t>
      </w:r>
    </w:p>
    <w:p w:rsidR="00000000" w:rsidDel="00000000" w:rsidP="00000000" w:rsidRDefault="00000000" w:rsidRPr="00000000" w14:paraId="000001CD">
      <w:pPr>
        <w:numPr>
          <w:ilvl w:val="0"/>
          <w:numId w:val="11"/>
        </w:numPr>
        <w:ind w:left="720" w:hanging="360"/>
        <w:jc w:val="both"/>
      </w:pPr>
      <w:r w:rsidDel="00000000" w:rsidR="00000000" w:rsidRPr="00000000">
        <w:rPr>
          <w:rtl w:val="0"/>
        </w:rPr>
        <w:t xml:space="preserve">В 100 раз компактнее представление знаний</w:t>
      </w:r>
    </w:p>
    <w:p w:rsidR="00000000" w:rsidDel="00000000" w:rsidP="00000000" w:rsidRDefault="00000000" w:rsidRPr="00000000" w14:paraId="000001CE">
      <w:pPr>
        <w:numPr>
          <w:ilvl w:val="0"/>
          <w:numId w:val="11"/>
        </w:numPr>
        <w:ind w:left="720" w:hanging="360"/>
        <w:jc w:val="both"/>
      </w:pPr>
      <w:r w:rsidDel="00000000" w:rsidR="00000000" w:rsidRPr="00000000">
        <w:rPr>
          <w:rtl w:val="0"/>
        </w:rPr>
        <w:t xml:space="preserve">Автоматическое выявление скрытых зависимостей</w:t>
      </w:r>
    </w:p>
    <w:p w:rsidR="00000000" w:rsidDel="00000000" w:rsidP="00000000" w:rsidRDefault="00000000" w:rsidRPr="00000000" w14:paraId="000001CF">
      <w:pPr>
        <w:jc w:val="both"/>
        <w:rPr/>
      </w:pPr>
      <w:r w:rsidDel="00000000" w:rsidR="00000000" w:rsidRPr="00000000">
        <w:rPr>
          <w:rtl w:val="0"/>
        </w:rPr>
        <w:t xml:space="preserve">Но отсутствует:</w:t>
      </w:r>
    </w:p>
    <w:p w:rsidR="00000000" w:rsidDel="00000000" w:rsidP="00000000" w:rsidRDefault="00000000" w:rsidRPr="00000000" w14:paraId="000001D0">
      <w:pPr>
        <w:numPr>
          <w:ilvl w:val="0"/>
          <w:numId w:val="1"/>
        </w:numPr>
        <w:ind w:left="720" w:hanging="360"/>
        <w:jc w:val="both"/>
      </w:pPr>
      <w:r w:rsidDel="00000000" w:rsidR="00000000" w:rsidRPr="00000000">
        <w:rPr>
          <w:rtl w:val="0"/>
        </w:rPr>
        <w:t xml:space="preserve">Явная логическая структура</w:t>
      </w:r>
    </w:p>
    <w:p w:rsidR="00000000" w:rsidDel="00000000" w:rsidP="00000000" w:rsidRDefault="00000000" w:rsidRPr="00000000" w14:paraId="000001D1">
      <w:pPr>
        <w:numPr>
          <w:ilvl w:val="0"/>
          <w:numId w:val="1"/>
        </w:numPr>
        <w:ind w:left="720" w:hanging="360"/>
        <w:jc w:val="both"/>
      </w:pPr>
      <w:r w:rsidDel="00000000" w:rsidR="00000000" w:rsidRPr="00000000">
        <w:rPr>
          <w:rtl w:val="0"/>
        </w:rPr>
        <w:t xml:space="preserve">Возможность ручной коррекции правил</w:t>
      </w:r>
    </w:p>
    <w:p w:rsidR="00000000" w:rsidDel="00000000" w:rsidP="00000000" w:rsidRDefault="00000000" w:rsidRPr="00000000" w14:paraId="000001D2">
      <w:pPr>
        <w:pStyle w:val="Heading3"/>
        <w:jc w:val="both"/>
        <w:rPr/>
      </w:pPr>
      <w:bookmarkStart w:colFirst="0" w:colLast="0" w:name="_8enfmzly5u9l" w:id="75"/>
      <w:bookmarkEnd w:id="75"/>
      <w:r w:rsidDel="00000000" w:rsidR="00000000" w:rsidRPr="00000000">
        <w:rPr>
          <w:rtl w:val="0"/>
        </w:rPr>
        <w:t xml:space="preserve">Биологические аналоги</w:t>
      </w:r>
    </w:p>
    <w:tbl>
      <w:tblPr>
        <w:tblStyle w:val="Table51"/>
        <w:tblW w:w="75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875"/>
        <w:gridCol w:w="3105"/>
        <w:tblGridChange w:id="0">
          <w:tblGrid>
            <w:gridCol w:w="2565"/>
            <w:gridCol w:w="1875"/>
            <w:gridCol w:w="3105"/>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D3">
            <w:pPr>
              <w:spacing w:line="240" w:lineRule="auto"/>
              <w:jc w:val="both"/>
              <w:rPr/>
            </w:pPr>
            <w:r w:rsidDel="00000000" w:rsidR="00000000" w:rsidRPr="00000000">
              <w:rPr>
                <w:rtl w:val="0"/>
              </w:rPr>
              <w:t xml:space="preserve">Параметр</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4">
            <w:pPr>
              <w:spacing w:line="240" w:lineRule="auto"/>
              <w:jc w:val="both"/>
              <w:rPr/>
            </w:pPr>
            <w:r w:rsidDel="00000000" w:rsidR="00000000" w:rsidRPr="00000000">
              <w:rPr>
                <w:rtl w:val="0"/>
              </w:rPr>
              <w:t xml:space="preserve">Ze система</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5">
            <w:pPr>
              <w:spacing w:line="240" w:lineRule="auto"/>
              <w:jc w:val="both"/>
              <w:rPr/>
            </w:pPr>
            <w:r w:rsidDel="00000000" w:rsidR="00000000" w:rsidRPr="00000000">
              <w:rPr>
                <w:rtl w:val="0"/>
              </w:rPr>
              <w:t xml:space="preserve">Неокортекс (Harris, 2020)</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D6">
            <w:pPr>
              <w:spacing w:line="240" w:lineRule="auto"/>
              <w:jc w:val="both"/>
              <w:rPr/>
            </w:pPr>
            <w:r w:rsidDel="00000000" w:rsidR="00000000" w:rsidRPr="00000000">
              <w:rPr>
                <w:rtl w:val="0"/>
              </w:rPr>
              <w:t xml:space="preserve">Скорость обучения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7">
            <w:pPr>
              <w:spacing w:line="240" w:lineRule="auto"/>
              <w:jc w:val="both"/>
              <w:rPr/>
            </w:pPr>
            <w:r w:rsidDel="00000000" w:rsidR="00000000" w:rsidRPr="00000000">
              <w:rPr>
                <w:rtl w:val="0"/>
              </w:rPr>
              <w:t xml:space="preserve">0.0046 λ</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8">
            <w:pPr>
              <w:spacing w:line="240" w:lineRule="auto"/>
              <w:jc w:val="both"/>
              <w:rPr/>
            </w:pPr>
            <w:r w:rsidDel="00000000" w:rsidR="00000000" w:rsidRPr="00000000">
              <w:rPr>
                <w:rtl w:val="0"/>
              </w:rPr>
              <w:t xml:space="preserve">0.003-0.005 λ</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D9">
            <w:pPr>
              <w:spacing w:line="240" w:lineRule="auto"/>
              <w:jc w:val="both"/>
              <w:rPr/>
            </w:pPr>
            <w:r w:rsidDel="00000000" w:rsidR="00000000" w:rsidRPr="00000000">
              <w:rPr>
                <w:rtl w:val="0"/>
              </w:rPr>
              <w:t xml:space="preserve">Энергоэффективность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A">
            <w:pPr>
              <w:spacing w:line="240" w:lineRule="auto"/>
              <w:jc w:val="both"/>
              <w:rPr/>
            </w:pPr>
            <w:r w:rsidDel="00000000" w:rsidR="00000000" w:rsidRPr="00000000">
              <w:rPr>
                <w:rtl w:val="0"/>
              </w:rPr>
              <w:t xml:space="preserve">38%</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B">
            <w:pPr>
              <w:spacing w:line="240" w:lineRule="auto"/>
              <w:jc w:val="both"/>
              <w:rPr/>
            </w:pPr>
            <w:r w:rsidDel="00000000" w:rsidR="00000000" w:rsidRPr="00000000">
              <w:rPr>
                <w:rtl w:val="0"/>
              </w:rPr>
              <w:t xml:space="preserve">40-45%</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1DC">
            <w:pPr>
              <w:spacing w:line="240" w:lineRule="auto"/>
              <w:jc w:val="both"/>
              <w:rPr/>
            </w:pPr>
            <w:r w:rsidDel="00000000" w:rsidR="00000000" w:rsidRPr="00000000">
              <w:rPr>
                <w:rtl w:val="0"/>
              </w:rPr>
              <w:t xml:space="preserve">Селективность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D">
            <w:pPr>
              <w:spacing w:line="240" w:lineRule="auto"/>
              <w:jc w:val="both"/>
              <w:rPr/>
            </w:pPr>
            <w:r w:rsidDel="00000000" w:rsidR="00000000" w:rsidRPr="00000000">
              <w:rPr>
                <w:rtl w:val="0"/>
              </w:rPr>
              <w:t xml:space="preserve">0.95 γ</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DE">
            <w:pPr>
              <w:spacing w:line="240" w:lineRule="auto"/>
              <w:jc w:val="both"/>
              <w:rPr/>
            </w:pPr>
            <w:r w:rsidDel="00000000" w:rsidR="00000000" w:rsidRPr="00000000">
              <w:rPr>
                <w:rtl w:val="0"/>
              </w:rPr>
              <w:t xml:space="preserve">0.92-0.96 γ</w:t>
            </w:r>
          </w:p>
        </w:tc>
      </w:tr>
    </w:tbl>
    <w:p w:rsidR="00000000" w:rsidDel="00000000" w:rsidP="00000000" w:rsidRDefault="00000000" w:rsidRPr="00000000" w14:paraId="000001DF">
      <w:pPr>
        <w:pStyle w:val="Heading4"/>
        <w:rPr/>
      </w:pPr>
      <w:bookmarkStart w:colFirst="0" w:colLast="0" w:name="_2xbt6l32gou2" w:id="76"/>
      <w:bookmarkEnd w:id="76"/>
      <w:r w:rsidDel="00000000" w:rsidR="00000000" w:rsidRPr="00000000">
        <w:rPr>
          <w:rtl w:val="0"/>
        </w:rPr>
        <w:t xml:space="preserve">Таблица 9. Биологические аналоги</w:t>
      </w:r>
    </w:p>
    <w:p w:rsidR="00000000" w:rsidDel="00000000" w:rsidP="00000000" w:rsidRDefault="00000000" w:rsidRPr="00000000" w14:paraId="000001E0">
      <w:pPr>
        <w:pStyle w:val="Heading2"/>
        <w:jc w:val="both"/>
        <w:rPr/>
      </w:pPr>
      <w:bookmarkStart w:colFirst="0" w:colLast="0" w:name="_v12g7dz7ys7w" w:id="77"/>
      <w:bookmarkEnd w:id="77"/>
      <w:r w:rsidDel="00000000" w:rsidR="00000000" w:rsidRPr="00000000">
        <w:rPr>
          <w:rtl w:val="0"/>
        </w:rPr>
        <w:t xml:space="preserve">Ограничения модели</w:t>
      </w:r>
    </w:p>
    <w:p w:rsidR="00000000" w:rsidDel="00000000" w:rsidP="00000000" w:rsidRDefault="00000000" w:rsidRPr="00000000" w14:paraId="000001E1">
      <w:pPr>
        <w:numPr>
          <w:ilvl w:val="0"/>
          <w:numId w:val="38"/>
        </w:numPr>
        <w:ind w:left="720" w:hanging="360"/>
        <w:jc w:val="both"/>
      </w:pPr>
      <w:r w:rsidDel="00000000" w:rsidR="00000000" w:rsidRPr="00000000">
        <w:rPr>
          <w:rtl w:val="0"/>
        </w:rPr>
        <w:t xml:space="preserve">Линейная аппроксимация эффекта актуализации не учитывает:</w:t>
      </w:r>
    </w:p>
    <w:p w:rsidR="00000000" w:rsidDel="00000000" w:rsidP="00000000" w:rsidRDefault="00000000" w:rsidRPr="00000000" w14:paraId="000001E2">
      <w:pPr>
        <w:numPr>
          <w:ilvl w:val="1"/>
          <w:numId w:val="38"/>
        </w:numPr>
        <w:ind w:left="1440" w:hanging="360"/>
        <w:jc w:val="both"/>
      </w:pPr>
      <w:r w:rsidDel="00000000" w:rsidR="00000000" w:rsidRPr="00000000">
        <w:rPr>
          <w:rtl w:val="0"/>
        </w:rPr>
        <w:t xml:space="preserve">Взаимодействие между паттернами</w:t>
      </w:r>
    </w:p>
    <w:p w:rsidR="00000000" w:rsidDel="00000000" w:rsidP="00000000" w:rsidRDefault="00000000" w:rsidRPr="00000000" w14:paraId="000001E3">
      <w:pPr>
        <w:numPr>
          <w:ilvl w:val="1"/>
          <w:numId w:val="38"/>
        </w:numPr>
        <w:ind w:left="1440" w:hanging="360"/>
        <w:jc w:val="both"/>
      </w:pPr>
      <w:r w:rsidDel="00000000" w:rsidR="00000000" w:rsidRPr="00000000">
        <w:rPr>
          <w:rtl w:val="0"/>
        </w:rPr>
        <w:t xml:space="preserve">Контекстную зависимость</w:t>
      </w:r>
    </w:p>
    <w:p w:rsidR="00000000" w:rsidDel="00000000" w:rsidP="00000000" w:rsidRDefault="00000000" w:rsidRPr="00000000" w14:paraId="000001E4">
      <w:pPr>
        <w:numPr>
          <w:ilvl w:val="0"/>
          <w:numId w:val="38"/>
        </w:numPr>
        <w:ind w:left="720" w:hanging="360"/>
        <w:jc w:val="both"/>
      </w:pPr>
      <w:r w:rsidDel="00000000" w:rsidR="00000000" w:rsidRPr="00000000">
        <w:rPr>
          <w:rtl w:val="0"/>
        </w:rPr>
        <w:t xml:space="preserve">Фиксированный размер "крошек" (2 байта) ограничивает:</w:t>
      </w:r>
    </w:p>
    <w:p w:rsidR="00000000" w:rsidDel="00000000" w:rsidP="00000000" w:rsidRDefault="00000000" w:rsidRPr="00000000" w14:paraId="000001E5">
      <w:pPr>
        <w:numPr>
          <w:ilvl w:val="1"/>
          <w:numId w:val="38"/>
        </w:numPr>
        <w:ind w:left="1440" w:hanging="360"/>
        <w:jc w:val="both"/>
      </w:pPr>
      <w:r w:rsidDel="00000000" w:rsidR="00000000" w:rsidRPr="00000000">
        <w:rPr>
          <w:rtl w:val="0"/>
        </w:rPr>
        <w:t xml:space="preserve">Выявление иерархических структур</w:t>
      </w:r>
    </w:p>
    <w:p w:rsidR="00000000" w:rsidDel="00000000" w:rsidP="00000000" w:rsidRDefault="00000000" w:rsidRPr="00000000" w14:paraId="000001E6">
      <w:pPr>
        <w:numPr>
          <w:ilvl w:val="1"/>
          <w:numId w:val="38"/>
        </w:numPr>
        <w:ind w:left="1440" w:hanging="360"/>
        <w:jc w:val="both"/>
      </w:pPr>
      <w:r w:rsidDel="00000000" w:rsidR="00000000" w:rsidRPr="00000000">
        <w:rPr>
          <w:rtl w:val="0"/>
        </w:rPr>
        <w:t xml:space="preserve">Работу с разнородными данными</w:t>
      </w:r>
    </w:p>
    <w:p w:rsidR="00000000" w:rsidDel="00000000" w:rsidP="00000000" w:rsidRDefault="00000000" w:rsidRPr="00000000" w14:paraId="000001E7">
      <w:pPr>
        <w:numPr>
          <w:ilvl w:val="0"/>
          <w:numId w:val="38"/>
        </w:numPr>
        <w:ind w:left="720" w:hanging="360"/>
        <w:jc w:val="both"/>
      </w:pPr>
      <w:r w:rsidDel="00000000" w:rsidR="00000000" w:rsidRPr="00000000">
        <w:rPr>
          <w:rtl w:val="0"/>
        </w:rPr>
        <w:t xml:space="preserve">Отсутствие временной модели приводит к:</w:t>
      </w:r>
    </w:p>
    <w:p w:rsidR="00000000" w:rsidDel="00000000" w:rsidP="00000000" w:rsidRDefault="00000000" w:rsidRPr="00000000" w14:paraId="000001E8">
      <w:pPr>
        <w:numPr>
          <w:ilvl w:val="1"/>
          <w:numId w:val="38"/>
        </w:numPr>
        <w:ind w:left="1440" w:hanging="360"/>
        <w:jc w:val="both"/>
      </w:pPr>
      <w:r w:rsidDel="00000000" w:rsidR="00000000" w:rsidRPr="00000000">
        <w:rPr>
          <w:rtl w:val="0"/>
        </w:rPr>
        <w:t xml:space="preserve">Потере информации о последовательностях</w:t>
      </w:r>
    </w:p>
    <w:p w:rsidR="00000000" w:rsidDel="00000000" w:rsidP="00000000" w:rsidRDefault="00000000" w:rsidRPr="00000000" w14:paraId="000001E9">
      <w:pPr>
        <w:numPr>
          <w:ilvl w:val="1"/>
          <w:numId w:val="38"/>
        </w:numPr>
        <w:ind w:left="1440" w:hanging="360"/>
        <w:jc w:val="both"/>
      </w:pPr>
      <w:r w:rsidDel="00000000" w:rsidR="00000000" w:rsidRPr="00000000">
        <w:rPr>
          <w:rtl w:val="0"/>
        </w:rPr>
        <w:t xml:space="preserve">Низкой эффективности на временных рядах</w:t>
      </w:r>
    </w:p>
    <w:p w:rsidR="00000000" w:rsidDel="00000000" w:rsidP="00000000" w:rsidRDefault="00000000" w:rsidRPr="00000000" w14:paraId="000001EA">
      <w:pPr>
        <w:pStyle w:val="Heading2"/>
        <w:jc w:val="both"/>
        <w:rPr/>
      </w:pPr>
      <w:bookmarkStart w:colFirst="0" w:colLast="0" w:name="_ka5vtgmwozb" w:id="78"/>
      <w:bookmarkEnd w:id="78"/>
      <w:r w:rsidDel="00000000" w:rsidR="00000000" w:rsidRPr="00000000">
        <w:rPr>
          <w:rtl w:val="0"/>
        </w:rPr>
        <w:t xml:space="preserve">Практические импликации</w:t>
      </w:r>
    </w:p>
    <w:p w:rsidR="00000000" w:rsidDel="00000000" w:rsidP="00000000" w:rsidRDefault="00000000" w:rsidRPr="00000000" w14:paraId="000001EB">
      <w:pPr>
        <w:pStyle w:val="Heading3"/>
        <w:jc w:val="both"/>
        <w:rPr/>
      </w:pPr>
      <w:bookmarkStart w:colFirst="0" w:colLast="0" w:name="_585xl34qhpsv" w:id="79"/>
      <w:bookmarkEnd w:id="79"/>
      <w:r w:rsidDel="00000000" w:rsidR="00000000" w:rsidRPr="00000000">
        <w:rPr>
          <w:rtl w:val="0"/>
        </w:rPr>
        <w:t xml:space="preserve">Оптимизация параметров</w:t>
      </w:r>
    </w:p>
    <w:p w:rsidR="00000000" w:rsidDel="00000000" w:rsidP="00000000" w:rsidRDefault="00000000" w:rsidRPr="00000000" w14:paraId="000001EC">
      <w:pPr>
        <w:jc w:val="both"/>
        <w:rPr/>
      </w:pPr>
      <w:r w:rsidDel="00000000" w:rsidR="00000000" w:rsidRPr="00000000">
        <w:rPr>
          <w:rtl w:val="0"/>
        </w:rPr>
        <w:t xml:space="preserve">Экспериментально выявлены оптимальные соотношения:</w:t>
      </w:r>
    </w:p>
    <w:tbl>
      <w:tblPr>
        <w:tblStyle w:val="Table52"/>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jc w:val="both"/>
              <w:rPr/>
            </w:pPr>
            <w:r w:rsidDel="00000000" w:rsidR="00000000" w:rsidRPr="00000000">
              <w:rPr>
                <w:rFonts w:ascii="Arial Unicode MS" w:cs="Arial Unicode MS" w:eastAsia="Arial Unicode MS" w:hAnsi="Arial Unicode MS"/>
                <w:rtl w:val="0"/>
              </w:rPr>
              <w:t xml:space="preserve">PredictIncrement/Increment ≈ 2.0 (как в config.yaml)</w:t>
              <w:br w:type="textWrapping"/>
              <w:t xml:space="preserve">Filtration_value/N ≈ 0.01</w:t>
              <w:br w:type="textWrapping"/>
              <w:t xml:space="preserve">Actualization_value ≥ 0.95</w:t>
            </w:r>
          </w:p>
        </w:tc>
      </w:tr>
    </w:tbl>
    <w:p w:rsidR="00000000" w:rsidDel="00000000" w:rsidP="00000000" w:rsidRDefault="00000000" w:rsidRPr="00000000" w14:paraId="000001EE">
      <w:pPr>
        <w:pStyle w:val="Heading3"/>
        <w:jc w:val="both"/>
        <w:rPr/>
      </w:pPr>
      <w:bookmarkStart w:colFirst="0" w:colLast="0" w:name="_wrnq5bq3ukdo" w:id="80"/>
      <w:bookmarkEnd w:id="80"/>
      <w:r w:rsidDel="00000000" w:rsidR="00000000" w:rsidRPr="00000000">
        <w:rPr>
          <w:rtl w:val="0"/>
        </w:rPr>
        <w:t xml:space="preserve">Рекомендации по применению</w:t>
      </w:r>
    </w:p>
    <w:p w:rsidR="00000000" w:rsidDel="00000000" w:rsidP="00000000" w:rsidRDefault="00000000" w:rsidRPr="00000000" w14:paraId="000001EF">
      <w:pPr>
        <w:jc w:val="both"/>
        <w:rPr/>
      </w:pPr>
      <w:r w:rsidDel="00000000" w:rsidR="00000000" w:rsidRPr="00000000">
        <w:rPr>
          <w:rtl w:val="0"/>
        </w:rPr>
        <w:t xml:space="preserve">Система наиболее эффективна для:</w:t>
      </w:r>
    </w:p>
    <w:p w:rsidR="00000000" w:rsidDel="00000000" w:rsidP="00000000" w:rsidRDefault="00000000" w:rsidRPr="00000000" w14:paraId="000001F0">
      <w:pPr>
        <w:numPr>
          <w:ilvl w:val="0"/>
          <w:numId w:val="23"/>
        </w:numPr>
        <w:ind w:left="720" w:hanging="360"/>
        <w:jc w:val="both"/>
      </w:pPr>
      <w:r w:rsidDel="00000000" w:rsidR="00000000" w:rsidRPr="00000000">
        <w:rPr>
          <w:rtl w:val="0"/>
        </w:rPr>
        <w:t xml:space="preserve">Обработки слабоструктурированных потоков</w:t>
      </w:r>
    </w:p>
    <w:p w:rsidR="00000000" w:rsidDel="00000000" w:rsidP="00000000" w:rsidRDefault="00000000" w:rsidRPr="00000000" w14:paraId="000001F1">
      <w:pPr>
        <w:numPr>
          <w:ilvl w:val="0"/>
          <w:numId w:val="23"/>
        </w:numPr>
        <w:ind w:left="720" w:hanging="360"/>
        <w:jc w:val="both"/>
      </w:pPr>
      <w:r w:rsidDel="00000000" w:rsidR="00000000" w:rsidRPr="00000000">
        <w:rPr>
          <w:rtl w:val="0"/>
        </w:rPr>
        <w:t xml:space="preserve">Задач раннего обнаружения аномалий</w:t>
      </w:r>
    </w:p>
    <w:p w:rsidR="00000000" w:rsidDel="00000000" w:rsidP="00000000" w:rsidRDefault="00000000" w:rsidRPr="00000000" w14:paraId="000001F2">
      <w:pPr>
        <w:numPr>
          <w:ilvl w:val="0"/>
          <w:numId w:val="23"/>
        </w:numPr>
        <w:ind w:left="720" w:hanging="360"/>
        <w:jc w:val="both"/>
      </w:pPr>
      <w:r w:rsidDel="00000000" w:rsidR="00000000" w:rsidRPr="00000000">
        <w:rPr>
          <w:rtl w:val="0"/>
        </w:rPr>
        <w:t xml:space="preserve">Ресурсо-ограниченных устройств IoT</w:t>
      </w:r>
    </w:p>
    <w:p w:rsidR="00000000" w:rsidDel="00000000" w:rsidP="00000000" w:rsidRDefault="00000000" w:rsidRPr="00000000" w14:paraId="000001F3">
      <w:pPr>
        <w:jc w:val="both"/>
        <w:rPr/>
      </w:pPr>
      <w:r w:rsidDel="00000000" w:rsidR="00000000" w:rsidRPr="00000000">
        <w:rPr>
          <w:rtl w:val="0"/>
        </w:rPr>
        <w:t xml:space="preserve">Менее пригодна для:</w:t>
      </w:r>
    </w:p>
    <w:p w:rsidR="00000000" w:rsidDel="00000000" w:rsidP="00000000" w:rsidRDefault="00000000" w:rsidRPr="00000000" w14:paraId="000001F4">
      <w:pPr>
        <w:numPr>
          <w:ilvl w:val="0"/>
          <w:numId w:val="13"/>
        </w:numPr>
        <w:ind w:left="720" w:hanging="360"/>
        <w:jc w:val="both"/>
      </w:pPr>
      <w:r w:rsidDel="00000000" w:rsidR="00000000" w:rsidRPr="00000000">
        <w:rPr>
          <w:rtl w:val="0"/>
        </w:rPr>
        <w:t xml:space="preserve">Анализа изображений/видео</w:t>
      </w:r>
    </w:p>
    <w:p w:rsidR="00000000" w:rsidDel="00000000" w:rsidP="00000000" w:rsidRDefault="00000000" w:rsidRPr="00000000" w14:paraId="000001F5">
      <w:pPr>
        <w:numPr>
          <w:ilvl w:val="0"/>
          <w:numId w:val="13"/>
        </w:numPr>
        <w:ind w:left="720" w:hanging="360"/>
        <w:jc w:val="both"/>
      </w:pPr>
      <w:r w:rsidDel="00000000" w:rsidR="00000000" w:rsidRPr="00000000">
        <w:rPr>
          <w:rtl w:val="0"/>
        </w:rPr>
        <w:t xml:space="preserve">Задач требующих долговременной памяти</w:t>
      </w:r>
    </w:p>
    <w:p w:rsidR="00000000" w:rsidDel="00000000" w:rsidP="00000000" w:rsidRDefault="00000000" w:rsidRPr="00000000" w14:paraId="000001F6">
      <w:pPr>
        <w:pStyle w:val="Heading2"/>
        <w:jc w:val="both"/>
        <w:rPr/>
      </w:pPr>
      <w:bookmarkStart w:colFirst="0" w:colLast="0" w:name="_jx77x28g6fnc" w:id="81"/>
      <w:bookmarkEnd w:id="81"/>
      <w:r w:rsidDel="00000000" w:rsidR="00000000" w:rsidRPr="00000000">
        <w:rPr>
          <w:rtl w:val="0"/>
        </w:rPr>
        <w:t xml:space="preserve">Перспективы развития</w:t>
      </w:r>
    </w:p>
    <w:p w:rsidR="00000000" w:rsidDel="00000000" w:rsidP="00000000" w:rsidRDefault="00000000" w:rsidRPr="00000000" w14:paraId="000001F7">
      <w:pPr>
        <w:pStyle w:val="Heading3"/>
        <w:jc w:val="both"/>
        <w:rPr/>
      </w:pPr>
      <w:bookmarkStart w:colFirst="0" w:colLast="0" w:name="_opwkj9fbh7hu" w:id="82"/>
      <w:bookmarkEnd w:id="82"/>
      <w:r w:rsidDel="00000000" w:rsidR="00000000" w:rsidRPr="00000000">
        <w:rPr>
          <w:rtl w:val="0"/>
        </w:rPr>
        <w:t xml:space="preserve">Улучшение модели</w:t>
      </w:r>
    </w:p>
    <w:p w:rsidR="00000000" w:rsidDel="00000000" w:rsidP="00000000" w:rsidRDefault="00000000" w:rsidRPr="00000000" w14:paraId="000001F8">
      <w:pPr>
        <w:numPr>
          <w:ilvl w:val="0"/>
          <w:numId w:val="21"/>
        </w:numPr>
        <w:ind w:left="720" w:hanging="360"/>
        <w:jc w:val="both"/>
      </w:pPr>
      <w:r w:rsidDel="00000000" w:rsidR="00000000" w:rsidRPr="00000000">
        <w:rPr>
          <w:rtl w:val="0"/>
        </w:rPr>
        <w:t xml:space="preserve">Иерархическая организация:</w:t>
      </w:r>
    </w:p>
    <w:p w:rsidR="00000000" w:rsidDel="00000000" w:rsidP="00000000" w:rsidRDefault="00000000" w:rsidRPr="00000000" w14:paraId="000001F9">
      <w:pPr>
        <w:numPr>
          <w:ilvl w:val="1"/>
          <w:numId w:val="21"/>
        </w:numPr>
        <w:ind w:left="1440" w:hanging="360"/>
        <w:jc w:val="both"/>
      </w:pPr>
      <w:r w:rsidDel="00000000" w:rsidR="00000000" w:rsidRPr="00000000">
        <w:rPr>
          <w:rtl w:val="0"/>
        </w:rPr>
        <w:t xml:space="preserve">Введение многоуровневых "крошек"</w:t>
      </w:r>
    </w:p>
    <w:p w:rsidR="00000000" w:rsidDel="00000000" w:rsidP="00000000" w:rsidRDefault="00000000" w:rsidRPr="00000000" w14:paraId="000001FA">
      <w:pPr>
        <w:numPr>
          <w:ilvl w:val="1"/>
          <w:numId w:val="21"/>
        </w:numPr>
        <w:ind w:left="1440" w:hanging="360"/>
        <w:jc w:val="both"/>
      </w:pPr>
      <w:r w:rsidDel="00000000" w:rsidR="00000000" w:rsidRPr="00000000">
        <w:rPr>
          <w:rtl w:val="0"/>
        </w:rPr>
        <w:t xml:space="preserve">Механизм композиции паттернов</w:t>
      </w:r>
    </w:p>
    <w:p w:rsidR="00000000" w:rsidDel="00000000" w:rsidP="00000000" w:rsidRDefault="00000000" w:rsidRPr="00000000" w14:paraId="000001FB">
      <w:pPr>
        <w:numPr>
          <w:ilvl w:val="0"/>
          <w:numId w:val="21"/>
        </w:numPr>
        <w:ind w:left="720" w:hanging="360"/>
        <w:jc w:val="both"/>
      </w:pPr>
      <w:r w:rsidDel="00000000" w:rsidR="00000000" w:rsidRPr="00000000">
        <w:rPr>
          <w:rtl w:val="0"/>
        </w:rPr>
        <w:t xml:space="preserve">Временная привязка:</w:t>
      </w:r>
    </w:p>
    <w:p w:rsidR="00000000" w:rsidDel="00000000" w:rsidP="00000000" w:rsidRDefault="00000000" w:rsidRPr="00000000" w14:paraId="000001FC">
      <w:pPr>
        <w:numPr>
          <w:ilvl w:val="1"/>
          <w:numId w:val="21"/>
        </w:numPr>
        <w:ind w:left="1440" w:hanging="360"/>
        <w:jc w:val="both"/>
      </w:pPr>
      <w:r w:rsidDel="00000000" w:rsidR="00000000" w:rsidRPr="00000000">
        <w:rPr>
          <w:rtl w:val="0"/>
        </w:rPr>
        <w:t xml:space="preserve">Добавление временны́х меток</w:t>
      </w:r>
    </w:p>
    <w:p w:rsidR="00000000" w:rsidDel="00000000" w:rsidP="00000000" w:rsidRDefault="00000000" w:rsidRPr="00000000" w14:paraId="000001FD">
      <w:pPr>
        <w:numPr>
          <w:ilvl w:val="1"/>
          <w:numId w:val="21"/>
        </w:numPr>
        <w:ind w:left="1440" w:hanging="360"/>
        <w:jc w:val="both"/>
      </w:pPr>
      <w:r w:rsidDel="00000000" w:rsidR="00000000" w:rsidRPr="00000000">
        <w:rPr>
          <w:rtl w:val="0"/>
        </w:rPr>
        <w:t xml:space="preserve">Учет последовательностей</w:t>
      </w:r>
    </w:p>
    <w:p w:rsidR="00000000" w:rsidDel="00000000" w:rsidP="00000000" w:rsidRDefault="00000000" w:rsidRPr="00000000" w14:paraId="000001FE">
      <w:pPr>
        <w:numPr>
          <w:ilvl w:val="0"/>
          <w:numId w:val="21"/>
        </w:numPr>
        <w:ind w:left="720" w:hanging="360"/>
        <w:jc w:val="both"/>
      </w:pPr>
      <w:r w:rsidDel="00000000" w:rsidR="00000000" w:rsidRPr="00000000">
        <w:rPr>
          <w:rtl w:val="0"/>
        </w:rPr>
        <w:t xml:space="preserve">Адаптивные параметры:</w:t>
      </w:r>
    </w:p>
    <w:p w:rsidR="00000000" w:rsidDel="00000000" w:rsidP="00000000" w:rsidRDefault="00000000" w:rsidRPr="00000000" w14:paraId="000001FF">
      <w:pPr>
        <w:numPr>
          <w:ilvl w:val="1"/>
          <w:numId w:val="21"/>
        </w:numPr>
        <w:ind w:left="1440" w:hanging="360"/>
        <w:jc w:val="both"/>
      </w:pPr>
      <w:r w:rsidDel="00000000" w:rsidR="00000000" w:rsidRPr="00000000">
        <w:rPr>
          <w:rtl w:val="0"/>
        </w:rPr>
        <w:t xml:space="preserve">Автоматическая настройка λ</w:t>
      </w:r>
    </w:p>
    <w:p w:rsidR="00000000" w:rsidDel="00000000" w:rsidP="00000000" w:rsidRDefault="00000000" w:rsidRPr="00000000" w14:paraId="00000200">
      <w:pPr>
        <w:numPr>
          <w:ilvl w:val="1"/>
          <w:numId w:val="21"/>
        </w:numPr>
        <w:ind w:left="1440" w:hanging="360"/>
        <w:jc w:val="both"/>
      </w:pPr>
      <w:r w:rsidDel="00000000" w:rsidR="00000000" w:rsidRPr="00000000">
        <w:rPr>
          <w:rtl w:val="0"/>
        </w:rPr>
        <w:t xml:space="preserve">Динамическое α и β</w:t>
      </w:r>
    </w:p>
    <w:p w:rsidR="00000000" w:rsidDel="00000000" w:rsidP="00000000" w:rsidRDefault="00000000" w:rsidRPr="00000000" w14:paraId="00000201">
      <w:pPr>
        <w:pStyle w:val="Heading3"/>
        <w:jc w:val="both"/>
        <w:rPr/>
      </w:pPr>
      <w:bookmarkStart w:colFirst="0" w:colLast="0" w:name="_7zft3qhcqv98" w:id="83"/>
      <w:bookmarkEnd w:id="83"/>
      <w:r w:rsidDel="00000000" w:rsidR="00000000" w:rsidRPr="00000000">
        <w:rPr>
          <w:rtl w:val="0"/>
        </w:rPr>
        <w:t xml:space="preserve">Прикладные направления</w:t>
      </w:r>
    </w:p>
    <w:p w:rsidR="00000000" w:rsidDel="00000000" w:rsidP="00000000" w:rsidRDefault="00000000" w:rsidRPr="00000000" w14:paraId="00000202">
      <w:pPr>
        <w:numPr>
          <w:ilvl w:val="0"/>
          <w:numId w:val="32"/>
        </w:numPr>
        <w:ind w:left="720" w:hanging="360"/>
        <w:jc w:val="both"/>
      </w:pPr>
      <w:r w:rsidDel="00000000" w:rsidR="00000000" w:rsidRPr="00000000">
        <w:rPr>
          <w:rtl w:val="0"/>
        </w:rPr>
        <w:t xml:space="preserve">Нейроморфные вычисления:</w:t>
      </w:r>
    </w:p>
    <w:p w:rsidR="00000000" w:rsidDel="00000000" w:rsidP="00000000" w:rsidRDefault="00000000" w:rsidRPr="00000000" w14:paraId="00000203">
      <w:pPr>
        <w:numPr>
          <w:ilvl w:val="1"/>
          <w:numId w:val="32"/>
        </w:numPr>
        <w:ind w:left="1440" w:hanging="360"/>
        <w:jc w:val="both"/>
      </w:pPr>
      <w:r w:rsidDel="00000000" w:rsidR="00000000" w:rsidRPr="00000000">
        <w:rPr>
          <w:rtl w:val="0"/>
        </w:rPr>
        <w:t xml:space="preserve">Аппаратная реализация счетчиков</w:t>
      </w:r>
    </w:p>
    <w:p w:rsidR="00000000" w:rsidDel="00000000" w:rsidP="00000000" w:rsidRDefault="00000000" w:rsidRPr="00000000" w14:paraId="00000204">
      <w:pPr>
        <w:numPr>
          <w:ilvl w:val="1"/>
          <w:numId w:val="32"/>
        </w:numPr>
        <w:ind w:left="1440" w:hanging="360"/>
        <w:jc w:val="both"/>
      </w:pPr>
      <w:r w:rsidDel="00000000" w:rsidR="00000000" w:rsidRPr="00000000">
        <w:rPr>
          <w:rtl w:val="0"/>
        </w:rPr>
        <w:t xml:space="preserve">Мемристорные аналоги</w:t>
      </w:r>
    </w:p>
    <w:p w:rsidR="00000000" w:rsidDel="00000000" w:rsidP="00000000" w:rsidRDefault="00000000" w:rsidRPr="00000000" w14:paraId="00000205">
      <w:pPr>
        <w:numPr>
          <w:ilvl w:val="0"/>
          <w:numId w:val="32"/>
        </w:numPr>
        <w:ind w:left="720" w:hanging="360"/>
        <w:jc w:val="both"/>
      </w:pPr>
      <w:r w:rsidDel="00000000" w:rsidR="00000000" w:rsidRPr="00000000">
        <w:rPr>
          <w:rtl w:val="0"/>
        </w:rPr>
        <w:t xml:space="preserve">Гибридные архитектуры:</w:t>
      </w:r>
    </w:p>
    <w:p w:rsidR="00000000" w:rsidDel="00000000" w:rsidP="00000000" w:rsidRDefault="00000000" w:rsidRPr="00000000" w14:paraId="00000206">
      <w:pPr>
        <w:numPr>
          <w:ilvl w:val="1"/>
          <w:numId w:val="32"/>
        </w:numPr>
        <w:ind w:left="1440" w:hanging="360"/>
        <w:jc w:val="both"/>
      </w:pPr>
      <w:r w:rsidDel="00000000" w:rsidR="00000000" w:rsidRPr="00000000">
        <w:rPr>
          <w:rtl w:val="0"/>
        </w:rPr>
        <w:t xml:space="preserve">Интеграция с нейросетями</w:t>
      </w:r>
    </w:p>
    <w:p w:rsidR="00000000" w:rsidDel="00000000" w:rsidP="00000000" w:rsidRDefault="00000000" w:rsidRPr="00000000" w14:paraId="00000207">
      <w:pPr>
        <w:numPr>
          <w:ilvl w:val="1"/>
          <w:numId w:val="32"/>
        </w:numPr>
        <w:ind w:left="1440" w:hanging="360"/>
        <w:jc w:val="both"/>
      </w:pPr>
      <w:r w:rsidDel="00000000" w:rsidR="00000000" w:rsidRPr="00000000">
        <w:rPr>
          <w:rtl w:val="0"/>
        </w:rPr>
        <w:t xml:space="preserve">Использование как препроцессингового слоя</w:t>
      </w:r>
    </w:p>
    <w:p w:rsidR="00000000" w:rsidDel="00000000" w:rsidP="00000000" w:rsidRDefault="00000000" w:rsidRPr="00000000" w14:paraId="00000208">
      <w:pPr>
        <w:numPr>
          <w:ilvl w:val="0"/>
          <w:numId w:val="32"/>
        </w:numPr>
        <w:ind w:left="720" w:hanging="360"/>
        <w:jc w:val="both"/>
      </w:pPr>
      <w:r w:rsidDel="00000000" w:rsidR="00000000" w:rsidRPr="00000000">
        <w:rPr>
          <w:rtl w:val="0"/>
        </w:rPr>
        <w:t xml:space="preserve">Когнитивные исследования:</w:t>
      </w:r>
    </w:p>
    <w:p w:rsidR="00000000" w:rsidDel="00000000" w:rsidP="00000000" w:rsidRDefault="00000000" w:rsidRPr="00000000" w14:paraId="00000209">
      <w:pPr>
        <w:numPr>
          <w:ilvl w:val="1"/>
          <w:numId w:val="32"/>
        </w:numPr>
        <w:ind w:left="1440" w:hanging="360"/>
        <w:jc w:val="both"/>
      </w:pPr>
      <w:r w:rsidDel="00000000" w:rsidR="00000000" w:rsidRPr="00000000">
        <w:rPr>
          <w:rtl w:val="0"/>
        </w:rPr>
        <w:t xml:space="preserve">Моделирование процессов обучения</w:t>
      </w:r>
    </w:p>
    <w:p w:rsidR="00000000" w:rsidDel="00000000" w:rsidP="00000000" w:rsidRDefault="00000000" w:rsidRPr="00000000" w14:paraId="0000020A">
      <w:pPr>
        <w:numPr>
          <w:ilvl w:val="1"/>
          <w:numId w:val="32"/>
        </w:numPr>
        <w:ind w:left="1440" w:hanging="360"/>
        <w:jc w:val="both"/>
      </w:pPr>
      <w:r w:rsidDel="00000000" w:rsidR="00000000" w:rsidRPr="00000000">
        <w:rPr>
          <w:rtl w:val="0"/>
        </w:rPr>
        <w:t xml:space="preserve">Исследование механизмов внимания</w:t>
      </w:r>
    </w:p>
    <w:p w:rsidR="00000000" w:rsidDel="00000000" w:rsidP="00000000" w:rsidRDefault="00000000" w:rsidRPr="00000000" w14:paraId="0000020B">
      <w:pPr>
        <w:jc w:val="both"/>
        <w:rPr/>
      </w:pPr>
      <w:r w:rsidDel="00000000" w:rsidR="00000000" w:rsidRPr="00000000">
        <w:rPr>
          <w:rtl w:val="0"/>
        </w:rPr>
        <w:t xml:space="preserve">Ze модель открывает новые возможности для создания энергоэффективных прогнозирующих систем, сочетая:</w:t>
      </w:r>
    </w:p>
    <w:p w:rsidR="00000000" w:rsidDel="00000000" w:rsidP="00000000" w:rsidRDefault="00000000" w:rsidRPr="00000000" w14:paraId="0000020C">
      <w:pPr>
        <w:numPr>
          <w:ilvl w:val="0"/>
          <w:numId w:val="18"/>
        </w:numPr>
        <w:ind w:left="720" w:hanging="360"/>
        <w:jc w:val="both"/>
      </w:pPr>
      <w:r w:rsidDel="00000000" w:rsidR="00000000" w:rsidRPr="00000000">
        <w:rPr>
          <w:rtl w:val="0"/>
        </w:rPr>
        <w:t xml:space="preserve">Биологическую правдоподобность механизмов</w:t>
      </w:r>
    </w:p>
    <w:p w:rsidR="00000000" w:rsidDel="00000000" w:rsidP="00000000" w:rsidRDefault="00000000" w:rsidRPr="00000000" w14:paraId="0000020D">
      <w:pPr>
        <w:numPr>
          <w:ilvl w:val="0"/>
          <w:numId w:val="18"/>
        </w:numPr>
        <w:ind w:left="720" w:hanging="360"/>
        <w:jc w:val="both"/>
      </w:pPr>
      <w:r w:rsidDel="00000000" w:rsidR="00000000" w:rsidRPr="00000000">
        <w:rPr>
          <w:rtl w:val="0"/>
        </w:rPr>
        <w:t xml:space="preserve">Вычислительную простоту реализации</w:t>
      </w:r>
    </w:p>
    <w:p w:rsidR="00000000" w:rsidDel="00000000" w:rsidP="00000000" w:rsidRDefault="00000000" w:rsidRPr="00000000" w14:paraId="0000020E">
      <w:pPr>
        <w:numPr>
          <w:ilvl w:val="0"/>
          <w:numId w:val="18"/>
        </w:numPr>
        <w:ind w:left="720" w:hanging="360"/>
        <w:jc w:val="both"/>
      </w:pPr>
      <w:r w:rsidDel="00000000" w:rsidR="00000000" w:rsidRPr="00000000">
        <w:rPr>
          <w:rtl w:val="0"/>
        </w:rPr>
        <w:t xml:space="preserve">Практическую масштабируемость</w:t>
      </w:r>
    </w:p>
    <w:p w:rsidR="00000000" w:rsidDel="00000000" w:rsidP="00000000" w:rsidRDefault="00000000" w:rsidRPr="00000000" w14:paraId="0000020F">
      <w:pPr>
        <w:jc w:val="both"/>
        <w:rPr/>
      </w:pPr>
      <w:r w:rsidDel="00000000" w:rsidR="00000000" w:rsidRPr="00000000">
        <w:rPr>
          <w:rtl w:val="0"/>
        </w:rPr>
        <w:t xml:space="preserve">Ключевой вклад работы:</w:t>
      </w:r>
    </w:p>
    <w:p w:rsidR="00000000" w:rsidDel="00000000" w:rsidP="00000000" w:rsidRDefault="00000000" w:rsidRPr="00000000" w14:paraId="00000210">
      <w:pPr>
        <w:numPr>
          <w:ilvl w:val="0"/>
          <w:numId w:val="6"/>
        </w:numPr>
        <w:ind w:left="720" w:hanging="360"/>
        <w:jc w:val="both"/>
      </w:pPr>
      <w:r w:rsidDel="00000000" w:rsidR="00000000" w:rsidRPr="00000000">
        <w:rPr>
          <w:rtl w:val="0"/>
        </w:rPr>
        <w:t xml:space="preserve">Формализация нестандартного распределения P(N)</w:t>
      </w:r>
    </w:p>
    <w:p w:rsidR="00000000" w:rsidDel="00000000" w:rsidP="00000000" w:rsidRDefault="00000000" w:rsidRPr="00000000" w14:paraId="00000211">
      <w:pPr>
        <w:numPr>
          <w:ilvl w:val="0"/>
          <w:numId w:val="6"/>
        </w:numPr>
        <w:ind w:left="720" w:hanging="360"/>
        <w:jc w:val="both"/>
      </w:pPr>
      <w:r w:rsidDel="00000000" w:rsidR="00000000" w:rsidRPr="00000000">
        <w:rPr>
          <w:rtl w:val="0"/>
        </w:rPr>
        <w:t xml:space="preserve">Эмпирическое обоснование параметров</w:t>
      </w:r>
    </w:p>
    <w:p w:rsidR="00000000" w:rsidDel="00000000" w:rsidP="00000000" w:rsidRDefault="00000000" w:rsidRPr="00000000" w14:paraId="00000212">
      <w:pPr>
        <w:numPr>
          <w:ilvl w:val="0"/>
          <w:numId w:val="6"/>
        </w:numPr>
        <w:ind w:left="720" w:hanging="360"/>
        <w:jc w:val="both"/>
      </w:pPr>
      <w:r w:rsidDel="00000000" w:rsidR="00000000" w:rsidRPr="00000000">
        <w:rPr>
          <w:rtl w:val="0"/>
        </w:rPr>
        <w:t xml:space="preserve">Сравнительный анализ с альтернативными подходами</w:t>
      </w:r>
    </w:p>
    <w:p w:rsidR="00000000" w:rsidDel="00000000" w:rsidP="00000000" w:rsidRDefault="00000000" w:rsidRPr="00000000" w14:paraId="00000213">
      <w:pPr>
        <w:jc w:val="both"/>
        <w:rPr/>
      </w:pPr>
      <w:r w:rsidDel="00000000" w:rsidR="00000000" w:rsidRPr="00000000">
        <w:rPr>
          <w:rtl w:val="0"/>
        </w:rPr>
        <w:t xml:space="preserve">Дальнейшие исследования должны быть направлены на преодоление текущих ограничений модели и ее адаптацию к более широкому классу задач.</w:t>
      </w:r>
    </w:p>
    <w:p w:rsidR="00000000" w:rsidDel="00000000" w:rsidP="00000000" w:rsidRDefault="00000000" w:rsidRPr="00000000" w14:paraId="00000214">
      <w:pPr>
        <w:jc w:val="both"/>
        <w:rPr/>
      </w:pPr>
      <w:r w:rsidDel="00000000" w:rsidR="00000000" w:rsidRPr="00000000">
        <w:rPr>
          <w:rtl w:val="0"/>
        </w:rPr>
      </w:r>
    </w:p>
    <w:tbl>
      <w:tblPr>
        <w:tblStyle w:val="Table53"/>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800"/>
        <w:gridCol w:w="4110"/>
        <w:tblGridChange w:id="0">
          <w:tblGrid>
            <w:gridCol w:w="1650"/>
            <w:gridCol w:w="1800"/>
            <w:gridCol w:w="4110"/>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15">
            <w:pPr>
              <w:spacing w:line="240" w:lineRule="auto"/>
              <w:jc w:val="both"/>
              <w:rPr/>
            </w:pPr>
            <w:r w:rsidDel="00000000" w:rsidR="00000000" w:rsidRPr="00000000">
              <w:rPr>
                <w:rtl w:val="0"/>
              </w:rPr>
              <w:t xml:space="preserve">Параметр</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6">
            <w:pPr>
              <w:spacing w:line="240" w:lineRule="auto"/>
              <w:jc w:val="both"/>
              <w:rPr/>
            </w:pPr>
            <w:r w:rsidDel="00000000" w:rsidR="00000000" w:rsidRPr="00000000">
              <w:rPr>
                <w:rtl w:val="0"/>
              </w:rPr>
              <w:t xml:space="preserve">Диапазон</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7">
            <w:pPr>
              <w:spacing w:line="240" w:lineRule="auto"/>
              <w:jc w:val="both"/>
              <w:rPr/>
            </w:pPr>
            <w:r w:rsidDel="00000000" w:rsidR="00000000" w:rsidRPr="00000000">
              <w:rPr>
                <w:rtl w:val="0"/>
              </w:rPr>
              <w:t xml:space="preserve">Влияние на производительность</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18">
            <w:pPr>
              <w:spacing w:line="240" w:lineRule="auto"/>
              <w:jc w:val="both"/>
              <w:rPr/>
            </w:pPr>
            <w:r w:rsidDel="00000000" w:rsidR="00000000" w:rsidRPr="00000000">
              <w:rPr>
                <w:rtl w:val="0"/>
              </w:rPr>
              <w:t xml:space="preserve">λ</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9">
            <w:pPr>
              <w:spacing w:line="240" w:lineRule="auto"/>
              <w:jc w:val="both"/>
              <w:rPr/>
            </w:pPr>
            <w:r w:rsidDel="00000000" w:rsidR="00000000" w:rsidRPr="00000000">
              <w:rPr>
                <w:rtl w:val="0"/>
              </w:rPr>
              <w:t xml:space="preserve">0.004-0.006</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A">
            <w:pPr>
              <w:spacing w:line="240" w:lineRule="auto"/>
              <w:jc w:val="both"/>
              <w:rPr/>
            </w:pPr>
            <w:r w:rsidDel="00000000" w:rsidR="00000000" w:rsidRPr="00000000">
              <w:rPr>
                <w:rtl w:val="0"/>
              </w:rPr>
              <w:t xml:space="preserve">Скорость адаптации</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1B">
            <w:pPr>
              <w:spacing w:line="240" w:lineRule="auto"/>
              <w:jc w:val="both"/>
              <w:rPr/>
            </w:pPr>
            <w:r w:rsidDel="00000000" w:rsidR="00000000" w:rsidRPr="00000000">
              <w:rPr>
                <w:rtl w:val="0"/>
              </w:rPr>
              <w:t xml:space="preserve">α</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C">
            <w:pPr>
              <w:spacing w:line="240" w:lineRule="auto"/>
              <w:jc w:val="both"/>
              <w:rPr/>
            </w:pPr>
            <w:r w:rsidDel="00000000" w:rsidR="00000000" w:rsidRPr="00000000">
              <w:rPr>
                <w:rtl w:val="0"/>
              </w:rPr>
              <w:t xml:space="preserve">0.95-0.99</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D">
            <w:pPr>
              <w:spacing w:line="240" w:lineRule="auto"/>
              <w:jc w:val="both"/>
              <w:rPr/>
            </w:pPr>
            <w:r w:rsidDel="00000000" w:rsidR="00000000" w:rsidRPr="00000000">
              <w:rPr>
                <w:rtl w:val="0"/>
              </w:rPr>
              <w:t xml:space="preserve">Экономия ресурсов</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1E">
            <w:pPr>
              <w:spacing w:line="240" w:lineRule="auto"/>
              <w:jc w:val="both"/>
              <w:rPr/>
            </w:pPr>
            <w:r w:rsidDel="00000000" w:rsidR="00000000" w:rsidRPr="00000000">
              <w:rPr>
                <w:rtl w:val="0"/>
              </w:rPr>
              <w:t xml:space="preserve">γ</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1F">
            <w:pPr>
              <w:spacing w:line="240" w:lineRule="auto"/>
              <w:jc w:val="both"/>
              <w:rPr/>
            </w:pPr>
            <w:r w:rsidDel="00000000" w:rsidR="00000000" w:rsidRPr="00000000">
              <w:rPr>
                <w:rFonts w:ascii="Arial Unicode MS" w:cs="Arial Unicode MS" w:eastAsia="Arial Unicode MS" w:hAnsi="Arial Unicode MS"/>
                <w:rtl w:val="0"/>
              </w:rPr>
              <w:t xml:space="preserve">≥0.95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0">
            <w:pPr>
              <w:spacing w:line="240" w:lineRule="auto"/>
              <w:jc w:val="both"/>
              <w:rPr/>
            </w:pPr>
            <w:r w:rsidDel="00000000" w:rsidR="00000000" w:rsidRPr="00000000">
              <w:rPr>
                <w:rtl w:val="0"/>
              </w:rPr>
              <w:t xml:space="preserve">Стабильность прогнозов</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21">
            <w:pPr>
              <w:spacing w:line="240" w:lineRule="auto"/>
              <w:jc w:val="both"/>
              <w:rPr/>
            </w:pPr>
            <w:r w:rsidDel="00000000" w:rsidR="00000000" w:rsidRPr="00000000">
              <w:rPr>
                <w:rtl w:val="0"/>
              </w:rPr>
              <w:t xml:space="preserve">F/N</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2">
            <w:pPr>
              <w:spacing w:line="240" w:lineRule="auto"/>
              <w:jc w:val="both"/>
              <w:rPr/>
            </w:pPr>
            <w:r w:rsidDel="00000000" w:rsidR="00000000" w:rsidRPr="00000000">
              <w:rPr>
                <w:rtl w:val="0"/>
              </w:rPr>
              <w:t xml:space="preserve">0.005-0.02</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23">
            <w:pPr>
              <w:spacing w:line="240" w:lineRule="auto"/>
              <w:jc w:val="both"/>
              <w:rPr/>
            </w:pPr>
            <w:r w:rsidDel="00000000" w:rsidR="00000000" w:rsidRPr="00000000">
              <w:rPr>
                <w:rtl w:val="0"/>
              </w:rPr>
              <w:t xml:space="preserve">Баланс пластичности/стабильности</w:t>
            </w:r>
          </w:p>
        </w:tc>
      </w:tr>
    </w:tbl>
    <w:p w:rsidR="00000000" w:rsidDel="00000000" w:rsidP="00000000" w:rsidRDefault="00000000" w:rsidRPr="00000000" w14:paraId="00000224">
      <w:pPr>
        <w:pStyle w:val="Heading4"/>
        <w:jc w:val="both"/>
        <w:rPr/>
      </w:pPr>
      <w:bookmarkStart w:colFirst="0" w:colLast="0" w:name="_i3vbvt6o59c4" w:id="84"/>
      <w:bookmarkEnd w:id="84"/>
      <w:r w:rsidDel="00000000" w:rsidR="00000000" w:rsidRPr="00000000">
        <w:rPr>
          <w:rtl w:val="0"/>
        </w:rPr>
        <w:t xml:space="preserve">Таблица 9. Оптимальные диапазоны параметров</w:t>
      </w:r>
    </w:p>
    <w:p w:rsidR="00000000" w:rsidDel="00000000" w:rsidP="00000000" w:rsidRDefault="00000000" w:rsidRPr="00000000" w14:paraId="00000225">
      <w:pPr>
        <w:jc w:val="both"/>
        <w:rPr/>
      </w:pPr>
      <w:r w:rsidDel="00000000" w:rsidR="00000000" w:rsidRPr="00000000">
        <w:rPr>
          <w:rtl w:val="0"/>
        </w:rPr>
      </w:r>
    </w:p>
    <w:tbl>
      <w:tblPr>
        <w:tblStyle w:val="Table54"/>
        <w:jc w:val="left"/>
        <w:tblLayout w:type="fixed"/>
        <w:tblLook w:val="0600"/>
      </w:tblPr>
      <w:tblGrid>
        <w:gridCol w:w="9360"/>
        <w:tblGridChange w:id="0">
          <w:tblGrid>
            <w:gridCol w:w="9360"/>
          </w:tblGrid>
        </w:tblGridChange>
      </w:tblGrid>
      <w:tr>
        <w:trPr>
          <w:cantSplit w:val="0"/>
          <w:tblHeader w:val="0"/>
        </w:trPr>
        <w:tc>
          <w:tcPr>
            <w:shd w:fill="f0f0f0" w:val="clear"/>
            <w:tcMar>
              <w:top w:w="100.0" w:type="dxa"/>
              <w:left w:w="100.0" w:type="dxa"/>
              <w:bottom w:w="100.0" w:type="dxa"/>
              <w:right w:w="100.0" w:type="dxa"/>
            </w:tcMar>
            <w:vAlign w:val="top"/>
          </w:tcPr>
          <w:p w:rsidR="00000000" w:rsidDel="00000000" w:rsidP="00000000" w:rsidRDefault="00000000" w:rsidRPr="00000000" w14:paraId="00000226">
            <w:pPr>
              <w:spacing w:line="240" w:lineRule="auto"/>
              <w:jc w:val="both"/>
              <w:rPr/>
            </w:pPr>
            <w:r w:rsidDel="00000000" w:rsidR="00000000" w:rsidRPr="00000000">
              <w:rPr>
                <w:rtl w:val="0"/>
              </w:rPr>
              <w:t xml:space="preserve">Качество</w:t>
              <w:br w:type="textWrapping"/>
              <w:t xml:space="preserve">  1.0 |      **</w:t>
              <w:br w:type="textWrapping"/>
              <w:t xml:space="preserve">      |     *  *</w:t>
              <w:br w:type="textWrapping"/>
              <w:t xml:space="preserve">      |    *    *</w:t>
              <w:br w:type="textWrapping"/>
              <w:t xml:space="preserve">  0.5 |---*------*---</w:t>
              <w:br w:type="textWrapping"/>
              <w:t xml:space="preserve">      |  *        *</w:t>
              <w:br w:type="textWrapping"/>
              <w:t xml:space="preserve">      | *          *</w:t>
              <w:br w:type="textWrapping"/>
              <w:t xml:space="preserve">  0.0 |*____________</w:t>
              <w:br w:type="textWrapping"/>
              <w:t xml:space="preserve">      0.0    λ    0.01</w:t>
              <w:br w:type="textWrapping"/>
              <w:t xml:space="preserve">New</w:t>
            </w:r>
          </w:p>
        </w:tc>
      </w:tr>
    </w:tbl>
    <w:p w:rsidR="00000000" w:rsidDel="00000000" w:rsidP="00000000" w:rsidRDefault="00000000" w:rsidRPr="00000000" w14:paraId="00000227">
      <w:pPr>
        <w:pStyle w:val="Heading5"/>
        <w:jc w:val="both"/>
        <w:rPr/>
      </w:pPr>
      <w:bookmarkStart w:colFirst="0" w:colLast="0" w:name="_aoit4qek1a6u" w:id="85"/>
      <w:bookmarkEnd w:id="85"/>
      <w:r w:rsidDel="00000000" w:rsidR="00000000" w:rsidRPr="00000000">
        <w:rPr>
          <w:rtl w:val="0"/>
        </w:rPr>
        <w:t xml:space="preserve">График 2. Зависимость качества прогнозирования от параметров</w:t>
      </w:r>
    </w:p>
    <w:p w:rsidR="00000000" w:rsidDel="00000000" w:rsidP="00000000" w:rsidRDefault="00000000" w:rsidRPr="00000000" w14:paraId="00000228">
      <w:pPr>
        <w:pStyle w:val="Heading1"/>
        <w:jc w:val="both"/>
        <w:rPr/>
      </w:pPr>
      <w:bookmarkStart w:colFirst="0" w:colLast="0" w:name="_dxk7jsxowv1b" w:id="86"/>
      <w:bookmarkEnd w:id="86"/>
      <w:r w:rsidDel="00000000" w:rsidR="00000000" w:rsidRPr="00000000">
        <w:rPr>
          <w:rtl w:val="0"/>
        </w:rPr>
        <w:t xml:space="preserve">Заключение</w:t>
      </w:r>
    </w:p>
    <w:p w:rsidR="00000000" w:rsidDel="00000000" w:rsidP="00000000" w:rsidRDefault="00000000" w:rsidRPr="00000000" w14:paraId="00000229">
      <w:pPr>
        <w:pStyle w:val="Heading2"/>
        <w:jc w:val="both"/>
        <w:rPr/>
      </w:pPr>
      <w:bookmarkStart w:colFirst="0" w:colLast="0" w:name="_imarxgfpxqgb" w:id="87"/>
      <w:bookmarkEnd w:id="87"/>
      <w:r w:rsidDel="00000000" w:rsidR="00000000" w:rsidRPr="00000000">
        <w:rPr>
          <w:rtl w:val="0"/>
        </w:rPr>
        <w:t xml:space="preserve">Основные достижения исследования</w:t>
      </w:r>
    </w:p>
    <w:p w:rsidR="00000000" w:rsidDel="00000000" w:rsidP="00000000" w:rsidRDefault="00000000" w:rsidRPr="00000000" w14:paraId="0000022A">
      <w:pPr>
        <w:jc w:val="both"/>
        <w:rPr/>
      </w:pPr>
      <w:r w:rsidDel="00000000" w:rsidR="00000000" w:rsidRPr="00000000">
        <w:rPr>
          <w:rtl w:val="0"/>
        </w:rPr>
        <w:t xml:space="preserve">Настоящее исследование представило инновационную архитектуру системы искусственной жизни, основанную на механизмах динамической актуализации и адаптивной фильтрации предикатов. Ключевые теоретические и практические результаты включают:</w:t>
      </w:r>
    </w:p>
    <w:p w:rsidR="00000000" w:rsidDel="00000000" w:rsidP="00000000" w:rsidRDefault="00000000" w:rsidRPr="00000000" w14:paraId="0000022B">
      <w:pPr>
        <w:numPr>
          <w:ilvl w:val="0"/>
          <w:numId w:val="41"/>
        </w:numPr>
        <w:ind w:left="720" w:hanging="360"/>
        <w:jc w:val="both"/>
      </w:pPr>
      <w:r w:rsidDel="00000000" w:rsidR="00000000" w:rsidRPr="00000000">
        <w:rPr>
          <w:rtl w:val="0"/>
        </w:rPr>
        <w:t xml:space="preserve">Разработку биологически инспирированной модели прогнозирования, демонстрирующей:</w:t>
      </w:r>
    </w:p>
    <w:p w:rsidR="00000000" w:rsidDel="00000000" w:rsidP="00000000" w:rsidRDefault="00000000" w:rsidRPr="00000000" w14:paraId="0000022C">
      <w:pPr>
        <w:numPr>
          <w:ilvl w:val="1"/>
          <w:numId w:val="41"/>
        </w:numPr>
        <w:ind w:left="1440" w:hanging="360"/>
        <w:jc w:val="both"/>
      </w:pPr>
      <w:r w:rsidDel="00000000" w:rsidR="00000000" w:rsidRPr="00000000">
        <w:rPr>
          <w:rtl w:val="0"/>
        </w:rPr>
        <w:t xml:space="preserve">Начальную вероятность совпадений 0.5 (50%)</w:t>
      </w:r>
    </w:p>
    <w:p w:rsidR="00000000" w:rsidDel="00000000" w:rsidP="00000000" w:rsidRDefault="00000000" w:rsidRPr="00000000" w14:paraId="0000022D">
      <w:pPr>
        <w:numPr>
          <w:ilvl w:val="1"/>
          <w:numId w:val="41"/>
        </w:numPr>
        <w:ind w:left="1440" w:hanging="360"/>
        <w:jc w:val="both"/>
      </w:pPr>
      <w:r w:rsidDel="00000000" w:rsidR="00000000" w:rsidRPr="00000000">
        <w:rPr>
          <w:rtl w:val="0"/>
        </w:rPr>
        <w:t xml:space="preserve">Экспоненциальное затухание до 0.00001 (0.001%) при увеличении количества счетчиков</w:t>
      </w:r>
    </w:p>
    <w:p w:rsidR="00000000" w:rsidDel="00000000" w:rsidP="00000000" w:rsidRDefault="00000000" w:rsidRPr="00000000" w14:paraId="0000022E">
      <w:pPr>
        <w:numPr>
          <w:ilvl w:val="1"/>
          <w:numId w:val="41"/>
        </w:numPr>
        <w:ind w:left="1440" w:hanging="360"/>
        <w:jc w:val="both"/>
      </w:pPr>
      <w:r w:rsidDel="00000000" w:rsidR="00000000" w:rsidRPr="00000000">
        <w:rPr>
          <w:rFonts w:ascii="Arial Unicode MS" w:cs="Arial Unicode MS" w:eastAsia="Arial Unicode MS" w:hAnsi="Arial Unicode MS"/>
          <w:rtl w:val="0"/>
        </w:rPr>
        <w:t xml:space="preserve">Коэффициент корреляции между последовательными данными ρ≈0.99997</w:t>
      </w:r>
    </w:p>
    <w:p w:rsidR="00000000" w:rsidDel="00000000" w:rsidP="00000000" w:rsidRDefault="00000000" w:rsidRPr="00000000" w14:paraId="0000022F">
      <w:pPr>
        <w:numPr>
          <w:ilvl w:val="0"/>
          <w:numId w:val="41"/>
        </w:numPr>
        <w:ind w:left="720" w:hanging="360"/>
        <w:jc w:val="both"/>
      </w:pPr>
      <w:r w:rsidDel="00000000" w:rsidR="00000000" w:rsidRPr="00000000">
        <w:rPr>
          <w:rtl w:val="0"/>
        </w:rPr>
        <w:t xml:space="preserve">Оптимизацию вычислительных ресурсов:</w:t>
      </w:r>
    </w:p>
    <w:p w:rsidR="00000000" w:rsidDel="00000000" w:rsidP="00000000" w:rsidRDefault="00000000" w:rsidRPr="00000000" w14:paraId="00000230">
      <w:pPr>
        <w:numPr>
          <w:ilvl w:val="1"/>
          <w:numId w:val="41"/>
        </w:numPr>
        <w:ind w:left="1440" w:hanging="360"/>
        <w:jc w:val="both"/>
      </w:pPr>
      <w:r w:rsidDel="00000000" w:rsidR="00000000" w:rsidRPr="00000000">
        <w:rPr>
          <w:rtl w:val="0"/>
        </w:rPr>
        <w:t xml:space="preserve">37-42% экономии операций благодаря механизму актуализации</w:t>
      </w:r>
    </w:p>
    <w:p w:rsidR="00000000" w:rsidDel="00000000" w:rsidP="00000000" w:rsidRDefault="00000000" w:rsidRPr="00000000" w14:paraId="00000231">
      <w:pPr>
        <w:numPr>
          <w:ilvl w:val="1"/>
          <w:numId w:val="41"/>
        </w:numPr>
        <w:ind w:left="1440" w:hanging="360"/>
        <w:jc w:val="both"/>
      </w:pPr>
      <w:r w:rsidDel="00000000" w:rsidR="00000000" w:rsidRPr="00000000">
        <w:rPr>
          <w:rFonts w:ascii="Arial Unicode MS" w:cs="Arial Unicode MS" w:eastAsia="Arial Unicode MS" w:hAnsi="Arial Unicode MS"/>
          <w:rtl w:val="0"/>
        </w:rPr>
        <w:t xml:space="preserve">Поддержание баланса пластичности (γ≥0.95) при фильтрации</w:t>
      </w:r>
    </w:p>
    <w:p w:rsidR="00000000" w:rsidDel="00000000" w:rsidP="00000000" w:rsidRDefault="00000000" w:rsidRPr="00000000" w14:paraId="00000232">
      <w:pPr>
        <w:numPr>
          <w:ilvl w:val="1"/>
          <w:numId w:val="41"/>
        </w:numPr>
        <w:ind w:left="1440" w:hanging="360"/>
        <w:jc w:val="both"/>
      </w:pPr>
      <w:r w:rsidDel="00000000" w:rsidR="00000000" w:rsidRPr="00000000">
        <w:rPr>
          <w:rtl w:val="0"/>
        </w:rPr>
        <w:t xml:space="preserve">Среднюю стоимость обработки одного паттерна 0.17 мкс</w:t>
      </w:r>
    </w:p>
    <w:p w:rsidR="00000000" w:rsidDel="00000000" w:rsidP="00000000" w:rsidRDefault="00000000" w:rsidRPr="00000000" w14:paraId="00000233">
      <w:pPr>
        <w:numPr>
          <w:ilvl w:val="0"/>
          <w:numId w:val="41"/>
        </w:numPr>
        <w:ind w:left="720" w:hanging="360"/>
        <w:jc w:val="both"/>
      </w:pPr>
      <w:r w:rsidDel="00000000" w:rsidR="00000000" w:rsidRPr="00000000">
        <w:rPr>
          <w:rtl w:val="0"/>
        </w:rPr>
        <w:t xml:space="preserve">Эмпирическое подтверждение эффективности:</w:t>
      </w:r>
    </w:p>
    <w:p w:rsidR="00000000" w:rsidDel="00000000" w:rsidP="00000000" w:rsidRDefault="00000000" w:rsidRPr="00000000" w14:paraId="00000234">
      <w:pPr>
        <w:numPr>
          <w:ilvl w:val="1"/>
          <w:numId w:val="41"/>
        </w:numPr>
        <w:ind w:left="1440" w:hanging="360"/>
        <w:jc w:val="both"/>
      </w:pPr>
      <w:r w:rsidDel="00000000" w:rsidR="00000000" w:rsidRPr="00000000">
        <w:rPr>
          <w:rtl w:val="0"/>
        </w:rPr>
        <w:t xml:space="preserve">Точность прогнозов 78-92% для стабильных потоков</w:t>
      </w:r>
    </w:p>
    <w:p w:rsidR="00000000" w:rsidDel="00000000" w:rsidP="00000000" w:rsidRDefault="00000000" w:rsidRPr="00000000" w14:paraId="00000235">
      <w:pPr>
        <w:numPr>
          <w:ilvl w:val="1"/>
          <w:numId w:val="41"/>
        </w:numPr>
        <w:ind w:left="1440" w:hanging="360"/>
        <w:jc w:val="both"/>
      </w:pPr>
      <w:r w:rsidDel="00000000" w:rsidR="00000000" w:rsidRPr="00000000">
        <w:rPr>
          <w:rtl w:val="0"/>
        </w:rPr>
        <w:t xml:space="preserve">Скорость адаптации 2-3 секунды при изменении характеристик входа</w:t>
      </w:r>
    </w:p>
    <w:p w:rsidR="00000000" w:rsidDel="00000000" w:rsidP="00000000" w:rsidRDefault="00000000" w:rsidRPr="00000000" w14:paraId="00000236">
      <w:pPr>
        <w:numPr>
          <w:ilvl w:val="1"/>
          <w:numId w:val="41"/>
        </w:numPr>
        <w:ind w:left="1440" w:hanging="360"/>
        <w:jc w:val="both"/>
      </w:pPr>
      <w:r w:rsidDel="00000000" w:rsidR="00000000" w:rsidRPr="00000000">
        <w:rPr>
          <w:rtl w:val="0"/>
        </w:rPr>
        <w:t xml:space="preserve">Устойчивость к шуму (до 15% искажений входных данных)</w:t>
      </w:r>
    </w:p>
    <w:p w:rsidR="00000000" w:rsidDel="00000000" w:rsidP="00000000" w:rsidRDefault="00000000" w:rsidRPr="00000000" w14:paraId="00000237">
      <w:pPr>
        <w:jc w:val="both"/>
        <w:rPr/>
      </w:pPr>
      <w:r w:rsidDel="00000000" w:rsidR="00000000" w:rsidRPr="00000000">
        <w:rPr>
          <w:rtl w:val="0"/>
        </w:rPr>
        <w:t xml:space="preserve">Эти результаты существенно расширяют возможности создания энергоэффективных систем обработки потоковых данных (Buzsáki, 2019).</w:t>
      </w:r>
    </w:p>
    <w:p w:rsidR="00000000" w:rsidDel="00000000" w:rsidP="00000000" w:rsidRDefault="00000000" w:rsidRPr="00000000" w14:paraId="00000238">
      <w:pPr>
        <w:pStyle w:val="Heading2"/>
        <w:jc w:val="both"/>
        <w:rPr/>
      </w:pPr>
      <w:bookmarkStart w:colFirst="0" w:colLast="0" w:name="_r390l0qzewxy" w:id="88"/>
      <w:bookmarkEnd w:id="88"/>
      <w:r w:rsidDel="00000000" w:rsidR="00000000" w:rsidRPr="00000000">
        <w:rPr>
          <w:rtl w:val="0"/>
        </w:rPr>
        <w:t xml:space="preserve">Теоретическая значимость</w:t>
      </w:r>
    </w:p>
    <w:p w:rsidR="00000000" w:rsidDel="00000000" w:rsidP="00000000" w:rsidRDefault="00000000" w:rsidRPr="00000000" w14:paraId="00000239">
      <w:pPr>
        <w:pStyle w:val="Heading3"/>
        <w:jc w:val="both"/>
        <w:rPr/>
      </w:pPr>
      <w:bookmarkStart w:colFirst="0" w:colLast="0" w:name="_ozigchm7tscw" w:id="89"/>
      <w:bookmarkEnd w:id="89"/>
      <w:r w:rsidDel="00000000" w:rsidR="00000000" w:rsidRPr="00000000">
        <w:rPr>
          <w:rtl w:val="0"/>
        </w:rPr>
        <w:t xml:space="preserve">Вклад в теорию искусственного интеллекта</w:t>
      </w:r>
    </w:p>
    <w:p w:rsidR="00000000" w:rsidDel="00000000" w:rsidP="00000000" w:rsidRDefault="00000000" w:rsidRPr="00000000" w14:paraId="0000023A">
      <w:pPr>
        <w:jc w:val="both"/>
        <w:rPr/>
      </w:pPr>
      <w:r w:rsidDel="00000000" w:rsidR="00000000" w:rsidRPr="00000000">
        <w:rPr>
          <w:rtl w:val="0"/>
        </w:rPr>
        <w:t xml:space="preserve">Предложенная модель:</w:t>
      </w:r>
    </w:p>
    <w:p w:rsidR="00000000" w:rsidDel="00000000" w:rsidP="00000000" w:rsidRDefault="00000000" w:rsidRPr="00000000" w14:paraId="0000023B">
      <w:pPr>
        <w:numPr>
          <w:ilvl w:val="0"/>
          <w:numId w:val="30"/>
        </w:numPr>
        <w:ind w:left="720" w:hanging="360"/>
        <w:jc w:val="both"/>
      </w:pPr>
      <w:r w:rsidDel="00000000" w:rsidR="00000000" w:rsidRPr="00000000">
        <w:rPr>
          <w:rtl w:val="0"/>
        </w:rPr>
        <w:t xml:space="preserve">Преодолевает ограничения классического подхода "разделяй и властвуй" (Newell &amp; Simon, 1976) через:</w:t>
      </w:r>
    </w:p>
    <w:p w:rsidR="00000000" w:rsidDel="00000000" w:rsidP="00000000" w:rsidRDefault="00000000" w:rsidRPr="00000000" w14:paraId="0000023C">
      <w:pPr>
        <w:numPr>
          <w:ilvl w:val="1"/>
          <w:numId w:val="30"/>
        </w:numPr>
        <w:ind w:left="1440" w:hanging="360"/>
        <w:jc w:val="both"/>
      </w:pPr>
      <w:r w:rsidDel="00000000" w:rsidR="00000000" w:rsidRPr="00000000">
        <w:rPr>
          <w:rtl w:val="0"/>
        </w:rPr>
        <w:t xml:space="preserve">Нелинейную зависимость P(N)</w:t>
      </w:r>
    </w:p>
    <w:p w:rsidR="00000000" w:rsidDel="00000000" w:rsidP="00000000" w:rsidRDefault="00000000" w:rsidRPr="00000000" w14:paraId="0000023D">
      <w:pPr>
        <w:numPr>
          <w:ilvl w:val="1"/>
          <w:numId w:val="30"/>
        </w:numPr>
        <w:ind w:left="1440" w:hanging="360"/>
        <w:jc w:val="both"/>
      </w:pPr>
      <w:r w:rsidDel="00000000" w:rsidR="00000000" w:rsidRPr="00000000">
        <w:rPr>
          <w:rtl w:val="0"/>
        </w:rPr>
        <w:t xml:space="preserve">Динамическое перераспределение внимания</w:t>
      </w:r>
    </w:p>
    <w:p w:rsidR="00000000" w:rsidDel="00000000" w:rsidP="00000000" w:rsidRDefault="00000000" w:rsidRPr="00000000" w14:paraId="0000023E">
      <w:pPr>
        <w:numPr>
          <w:ilvl w:val="1"/>
          <w:numId w:val="30"/>
        </w:numPr>
        <w:ind w:left="1440" w:hanging="360"/>
        <w:jc w:val="both"/>
      </w:pPr>
      <w:r w:rsidDel="00000000" w:rsidR="00000000" w:rsidRPr="00000000">
        <w:rPr>
          <w:rtl w:val="0"/>
        </w:rPr>
        <w:t xml:space="preserve">Контекстно-зависимую обработку</w:t>
      </w:r>
    </w:p>
    <w:p w:rsidR="00000000" w:rsidDel="00000000" w:rsidP="00000000" w:rsidRDefault="00000000" w:rsidRPr="00000000" w14:paraId="0000023F">
      <w:pPr>
        <w:numPr>
          <w:ilvl w:val="0"/>
          <w:numId w:val="30"/>
        </w:numPr>
        <w:ind w:left="720" w:hanging="360"/>
        <w:jc w:val="both"/>
      </w:pPr>
      <w:r w:rsidDel="00000000" w:rsidR="00000000" w:rsidRPr="00000000">
        <w:rPr>
          <w:rtl w:val="0"/>
        </w:rPr>
        <w:t xml:space="preserve">Дополняет теорию прогнозирующего кодирования (Friston, 2010) путем:</w:t>
      </w:r>
    </w:p>
    <w:p w:rsidR="00000000" w:rsidDel="00000000" w:rsidP="00000000" w:rsidRDefault="00000000" w:rsidRPr="00000000" w14:paraId="00000240">
      <w:pPr>
        <w:numPr>
          <w:ilvl w:val="1"/>
          <w:numId w:val="30"/>
        </w:numPr>
        <w:ind w:left="1440" w:hanging="360"/>
        <w:jc w:val="both"/>
      </w:pPr>
      <w:r w:rsidDel="00000000" w:rsidR="00000000" w:rsidRPr="00000000">
        <w:rPr>
          <w:rtl w:val="0"/>
        </w:rPr>
        <w:t xml:space="preserve">Количественной оценки влияния актуализации</w:t>
      </w:r>
    </w:p>
    <w:p w:rsidR="00000000" w:rsidDel="00000000" w:rsidP="00000000" w:rsidRDefault="00000000" w:rsidRPr="00000000" w14:paraId="00000241">
      <w:pPr>
        <w:numPr>
          <w:ilvl w:val="1"/>
          <w:numId w:val="30"/>
        </w:numPr>
        <w:ind w:left="1440" w:hanging="360"/>
        <w:jc w:val="both"/>
      </w:pPr>
      <w:r w:rsidDel="00000000" w:rsidR="00000000" w:rsidRPr="00000000">
        <w:rPr>
          <w:rtl w:val="0"/>
        </w:rPr>
        <w:t xml:space="preserve">Формализации механизма забывания</w:t>
      </w:r>
    </w:p>
    <w:p w:rsidR="00000000" w:rsidDel="00000000" w:rsidP="00000000" w:rsidRDefault="00000000" w:rsidRPr="00000000" w14:paraId="00000242">
      <w:pPr>
        <w:numPr>
          <w:ilvl w:val="1"/>
          <w:numId w:val="30"/>
        </w:numPr>
        <w:ind w:left="1440" w:hanging="360"/>
        <w:jc w:val="both"/>
      </w:pPr>
      <w:r w:rsidDel="00000000" w:rsidR="00000000" w:rsidRPr="00000000">
        <w:rPr>
          <w:rtl w:val="0"/>
        </w:rPr>
        <w:t xml:space="preserve">Введения метрики ресурсной эффективности</w:t>
      </w:r>
    </w:p>
    <w:p w:rsidR="00000000" w:rsidDel="00000000" w:rsidP="00000000" w:rsidRDefault="00000000" w:rsidRPr="00000000" w14:paraId="00000243">
      <w:pPr>
        <w:pStyle w:val="Heading3"/>
        <w:jc w:val="both"/>
        <w:rPr/>
      </w:pPr>
      <w:bookmarkStart w:colFirst="0" w:colLast="0" w:name="_wf8caubf5rjb" w:id="90"/>
      <w:bookmarkEnd w:id="90"/>
      <w:r w:rsidDel="00000000" w:rsidR="00000000" w:rsidRPr="00000000">
        <w:rPr>
          <w:rtl w:val="0"/>
        </w:rPr>
        <w:t xml:space="preserve">Связь с когнитивной наукой</w:t>
      </w:r>
    </w:p>
    <w:p w:rsidR="00000000" w:rsidDel="00000000" w:rsidP="00000000" w:rsidRDefault="00000000" w:rsidRPr="00000000" w14:paraId="00000244">
      <w:pPr>
        <w:jc w:val="both"/>
        <w:rPr/>
      </w:pPr>
      <w:r w:rsidDel="00000000" w:rsidR="00000000" w:rsidRPr="00000000">
        <w:rPr>
          <w:rtl w:val="0"/>
        </w:rPr>
        <w:t xml:space="preserve">Модель демонстрирует удивительное соответствие с принципами работы неокортекса (Harris, 2020):</w:t>
      </w:r>
    </w:p>
    <w:tbl>
      <w:tblPr>
        <w:tblStyle w:val="Table55"/>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36.000000000001"/>
        <w:gridCol w:w="2926.857142857143"/>
        <w:gridCol w:w="2897.142857142858"/>
        <w:tblGridChange w:id="0">
          <w:tblGrid>
            <w:gridCol w:w="3536.000000000001"/>
            <w:gridCol w:w="2926.857142857143"/>
            <w:gridCol w:w="2897.142857142858"/>
          </w:tblGrid>
        </w:tblGridChange>
      </w:tblGrid>
      <w:tr>
        <w:trPr>
          <w:cantSplit w:val="0"/>
          <w:trHeight w:val="690" w:hRule="atLeast"/>
          <w:tblHeader w:val="0"/>
        </w:trPr>
        <w:tc>
          <w:tcPr>
            <w:tcBorders>
              <w:top w:color="000000" w:space="0" w:sz="0" w:val="nil"/>
              <w:left w:color="000000" w:space="0" w:sz="0" w:val="nil"/>
              <w:bottom w:color="bbbbbb"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45">
            <w:pPr>
              <w:spacing w:line="240" w:lineRule="auto"/>
              <w:jc w:val="both"/>
              <w:rPr/>
            </w:pPr>
            <w:r w:rsidDel="00000000" w:rsidR="00000000" w:rsidRPr="00000000">
              <w:rPr>
                <w:rtl w:val="0"/>
              </w:rPr>
              <w:t xml:space="preserve">Принцип</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6">
            <w:pPr>
              <w:spacing w:line="240" w:lineRule="auto"/>
              <w:jc w:val="both"/>
              <w:rPr/>
            </w:pPr>
            <w:r w:rsidDel="00000000" w:rsidR="00000000" w:rsidRPr="00000000">
              <w:rPr>
                <w:rtl w:val="0"/>
              </w:rPr>
              <w:t xml:space="preserve">Биологическая система</w:t>
            </w:r>
          </w:p>
        </w:tc>
        <w:tc>
          <w:tcPr>
            <w:tcBorders>
              <w:top w:color="000000" w:space="0" w:sz="0" w:val="nil"/>
              <w:left w:color="000000" w:space="0" w:sz="0" w:val="nil"/>
              <w:bottom w:color="bbbbbb"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7">
            <w:pPr>
              <w:spacing w:line="240" w:lineRule="auto"/>
              <w:jc w:val="both"/>
              <w:rPr/>
            </w:pPr>
            <w:r w:rsidDel="00000000" w:rsidR="00000000" w:rsidRPr="00000000">
              <w:rPr>
                <w:rtl w:val="0"/>
              </w:rPr>
              <w:t xml:space="preserve">Наша модель</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48">
            <w:pPr>
              <w:spacing w:line="240" w:lineRule="auto"/>
              <w:jc w:val="both"/>
              <w:rPr/>
            </w:pPr>
            <w:r w:rsidDel="00000000" w:rsidR="00000000" w:rsidRPr="00000000">
              <w:rPr>
                <w:rtl w:val="0"/>
              </w:rPr>
              <w:t xml:space="preserve">Синаптическая пластичность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9">
            <w:pPr>
              <w:spacing w:line="240" w:lineRule="auto"/>
              <w:jc w:val="both"/>
              <w:rPr/>
            </w:pPr>
            <w:r w:rsidDel="00000000" w:rsidR="00000000" w:rsidRPr="00000000">
              <w:rPr>
                <w:rtl w:val="0"/>
              </w:rPr>
              <w:t xml:space="preserve">LTP/LTD</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A">
            <w:pPr>
              <w:spacing w:line="240" w:lineRule="auto"/>
              <w:jc w:val="both"/>
              <w:rPr/>
            </w:pPr>
            <w:r w:rsidDel="00000000" w:rsidR="00000000" w:rsidRPr="00000000">
              <w:rPr>
                <w:rtl w:val="0"/>
              </w:rPr>
              <w:t xml:space="preserve">Актуализация счетчиков</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4B">
            <w:pPr>
              <w:spacing w:line="240" w:lineRule="auto"/>
              <w:jc w:val="both"/>
              <w:rPr/>
            </w:pPr>
            <w:r w:rsidDel="00000000" w:rsidR="00000000" w:rsidRPr="00000000">
              <w:rPr>
                <w:rtl w:val="0"/>
              </w:rPr>
              <w:t xml:space="preserve">Энергетическая эффективность</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C">
            <w:pPr>
              <w:spacing w:line="240" w:lineRule="auto"/>
              <w:jc w:val="both"/>
              <w:rPr/>
            </w:pPr>
            <w:r w:rsidDel="00000000" w:rsidR="00000000" w:rsidRPr="00000000">
              <w:rPr>
                <w:rtl w:val="0"/>
              </w:rPr>
              <w:t xml:space="preserve">40-45%</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D">
            <w:pPr>
              <w:spacing w:line="240" w:lineRule="auto"/>
              <w:jc w:val="both"/>
              <w:rPr/>
            </w:pPr>
            <w:r w:rsidDel="00000000" w:rsidR="00000000" w:rsidRPr="00000000">
              <w:rPr>
                <w:rtl w:val="0"/>
              </w:rPr>
              <w:t xml:space="preserve">37-42%</w:t>
            </w:r>
          </w:p>
        </w:tc>
      </w:tr>
      <w:tr>
        <w:trPr>
          <w:cantSplit w:val="0"/>
          <w:trHeight w:val="705" w:hRule="atLeast"/>
          <w:tblHeader w:val="0"/>
        </w:trPr>
        <w:tc>
          <w:tcPr>
            <w:tcBorders>
              <w:top w:color="000000" w:space="0" w:sz="0" w:val="nil"/>
              <w:left w:color="000000" w:space="0" w:sz="0" w:val="nil"/>
              <w:bottom w:color="e5e5e5" w:space="0" w:sz="6" w:val="single"/>
              <w:right w:color="000000" w:space="0" w:sz="0" w:val="nil"/>
            </w:tcBorders>
            <w:tcMar>
              <w:top w:w="160.0" w:type="dxa"/>
              <w:left w:w="0.0" w:type="dxa"/>
              <w:bottom w:w="160.0" w:type="dxa"/>
              <w:right w:w="160.0" w:type="dxa"/>
            </w:tcMar>
            <w:vAlign w:val="top"/>
          </w:tcPr>
          <w:p w:rsidR="00000000" w:rsidDel="00000000" w:rsidP="00000000" w:rsidRDefault="00000000" w:rsidRPr="00000000" w14:paraId="0000024E">
            <w:pPr>
              <w:spacing w:line="240" w:lineRule="auto"/>
              <w:jc w:val="both"/>
              <w:rPr/>
            </w:pPr>
            <w:r w:rsidDel="00000000" w:rsidR="00000000" w:rsidRPr="00000000">
              <w:rPr>
                <w:rtl w:val="0"/>
              </w:rPr>
              <w:t xml:space="preserve">Селективное внимание</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4F">
            <w:pPr>
              <w:spacing w:line="240" w:lineRule="auto"/>
              <w:jc w:val="both"/>
              <w:rPr/>
            </w:pPr>
            <w:r w:rsidDel="00000000" w:rsidR="00000000" w:rsidRPr="00000000">
              <w:rPr>
                <w:rtl w:val="0"/>
              </w:rPr>
              <w:t xml:space="preserve">Нейромодуляция</w:t>
            </w:r>
          </w:p>
        </w:tc>
        <w:tc>
          <w:tcPr>
            <w:tcBorders>
              <w:top w:color="000000" w:space="0" w:sz="0" w:val="nil"/>
              <w:left w:color="000000" w:space="0" w:sz="0" w:val="nil"/>
              <w:bottom w:color="e5e5e5" w:space="0" w:sz="6" w:val="single"/>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50">
            <w:pPr>
              <w:spacing w:line="240" w:lineRule="auto"/>
              <w:jc w:val="both"/>
              <w:rPr/>
            </w:pPr>
            <w:r w:rsidDel="00000000" w:rsidR="00000000" w:rsidRPr="00000000">
              <w:rPr>
                <w:rtl w:val="0"/>
              </w:rPr>
              <w:t xml:space="preserve">Фильтрация предикатов</w:t>
            </w:r>
          </w:p>
        </w:tc>
      </w:tr>
    </w:tbl>
    <w:p w:rsidR="00000000" w:rsidDel="00000000" w:rsidP="00000000" w:rsidRDefault="00000000" w:rsidRPr="00000000" w14:paraId="00000251">
      <w:pPr>
        <w:pStyle w:val="Heading4"/>
        <w:jc w:val="both"/>
        <w:rPr/>
      </w:pPr>
      <w:bookmarkStart w:colFirst="0" w:colLast="0" w:name="_tezokivadhy8" w:id="91"/>
      <w:bookmarkEnd w:id="91"/>
      <w:r w:rsidDel="00000000" w:rsidR="00000000" w:rsidRPr="00000000">
        <w:rPr>
          <w:rtl w:val="0"/>
        </w:rPr>
        <w:t xml:space="preserve">Таблица 9. Соответствие с неокортексом</w:t>
      </w:r>
    </w:p>
    <w:p w:rsidR="00000000" w:rsidDel="00000000" w:rsidP="00000000" w:rsidRDefault="00000000" w:rsidRPr="00000000" w14:paraId="00000252">
      <w:pPr>
        <w:pStyle w:val="Heading3"/>
        <w:jc w:val="both"/>
        <w:rPr/>
      </w:pPr>
      <w:bookmarkStart w:colFirst="0" w:colLast="0" w:name="_1gr8uzu0tsbv" w:id="92"/>
      <w:bookmarkEnd w:id="92"/>
      <w:r w:rsidDel="00000000" w:rsidR="00000000" w:rsidRPr="00000000">
        <w:rPr>
          <w:rtl w:val="0"/>
        </w:rPr>
        <w:t xml:space="preserve">Ограничения и пути преодоления</w:t>
      </w:r>
    </w:p>
    <w:p w:rsidR="00000000" w:rsidDel="00000000" w:rsidP="00000000" w:rsidRDefault="00000000" w:rsidRPr="00000000" w14:paraId="00000253">
      <w:pPr>
        <w:jc w:val="both"/>
        <w:rPr/>
      </w:pPr>
      <w:r w:rsidDel="00000000" w:rsidR="00000000" w:rsidRPr="00000000">
        <w:rPr>
          <w:rtl w:val="0"/>
        </w:rPr>
        <w:t xml:space="preserve">Текущие ограничения системы:</w:t>
      </w:r>
    </w:p>
    <w:p w:rsidR="00000000" w:rsidDel="00000000" w:rsidP="00000000" w:rsidRDefault="00000000" w:rsidRPr="00000000" w14:paraId="00000254">
      <w:pPr>
        <w:numPr>
          <w:ilvl w:val="0"/>
          <w:numId w:val="28"/>
        </w:numPr>
        <w:ind w:left="720" w:hanging="360"/>
        <w:jc w:val="both"/>
      </w:pPr>
      <w:r w:rsidDel="00000000" w:rsidR="00000000" w:rsidRPr="00000000">
        <w:rPr>
          <w:rtl w:val="0"/>
        </w:rPr>
        <w:t xml:space="preserve">Размер "крошек":</w:t>
      </w:r>
    </w:p>
    <w:p w:rsidR="00000000" w:rsidDel="00000000" w:rsidP="00000000" w:rsidRDefault="00000000" w:rsidRPr="00000000" w14:paraId="00000255">
      <w:pPr>
        <w:numPr>
          <w:ilvl w:val="1"/>
          <w:numId w:val="28"/>
        </w:numPr>
        <w:ind w:left="1440" w:hanging="360"/>
        <w:jc w:val="both"/>
      </w:pPr>
      <w:r w:rsidDel="00000000" w:rsidR="00000000" w:rsidRPr="00000000">
        <w:rPr>
          <w:rtl w:val="0"/>
        </w:rPr>
        <w:t xml:space="preserve">Проблема: Фиксированные 2 байта ограничивают применимость</w:t>
      </w:r>
    </w:p>
    <w:p w:rsidR="00000000" w:rsidDel="00000000" w:rsidP="00000000" w:rsidRDefault="00000000" w:rsidRPr="00000000" w14:paraId="00000256">
      <w:pPr>
        <w:numPr>
          <w:ilvl w:val="1"/>
          <w:numId w:val="28"/>
        </w:numPr>
        <w:ind w:left="1440" w:hanging="360"/>
        <w:jc w:val="both"/>
      </w:pPr>
      <w:r w:rsidDel="00000000" w:rsidR="00000000" w:rsidRPr="00000000">
        <w:rPr>
          <w:rtl w:val="0"/>
        </w:rPr>
        <w:t xml:space="preserve">Решение: Адаптивный выбор размера (1-8 байт)</w:t>
      </w:r>
    </w:p>
    <w:p w:rsidR="00000000" w:rsidDel="00000000" w:rsidP="00000000" w:rsidRDefault="00000000" w:rsidRPr="00000000" w14:paraId="00000257">
      <w:pPr>
        <w:numPr>
          <w:ilvl w:val="0"/>
          <w:numId w:val="28"/>
        </w:numPr>
        <w:ind w:left="720" w:hanging="360"/>
        <w:jc w:val="both"/>
      </w:pPr>
      <w:r w:rsidDel="00000000" w:rsidR="00000000" w:rsidRPr="00000000">
        <w:rPr>
          <w:rtl w:val="0"/>
        </w:rPr>
        <w:t xml:space="preserve">Временная модель:</w:t>
      </w:r>
    </w:p>
    <w:p w:rsidR="00000000" w:rsidDel="00000000" w:rsidP="00000000" w:rsidRDefault="00000000" w:rsidRPr="00000000" w14:paraId="00000258">
      <w:pPr>
        <w:numPr>
          <w:ilvl w:val="1"/>
          <w:numId w:val="28"/>
        </w:numPr>
        <w:ind w:left="1440" w:hanging="360"/>
        <w:jc w:val="both"/>
      </w:pPr>
      <w:r w:rsidDel="00000000" w:rsidR="00000000" w:rsidRPr="00000000">
        <w:rPr>
          <w:rtl w:val="0"/>
        </w:rPr>
        <w:t xml:space="preserve">Проблема: Отсутствие учета последовательностей</w:t>
      </w:r>
    </w:p>
    <w:p w:rsidR="00000000" w:rsidDel="00000000" w:rsidP="00000000" w:rsidRDefault="00000000" w:rsidRPr="00000000" w14:paraId="00000259">
      <w:pPr>
        <w:numPr>
          <w:ilvl w:val="1"/>
          <w:numId w:val="28"/>
        </w:numPr>
        <w:ind w:left="1440" w:hanging="360"/>
        <w:jc w:val="both"/>
      </w:pPr>
      <w:r w:rsidDel="00000000" w:rsidR="00000000" w:rsidRPr="00000000">
        <w:rPr>
          <w:rtl w:val="0"/>
        </w:rPr>
        <w:t xml:space="preserve">Решение: Введение временных меток и цепочек событий</w:t>
      </w:r>
    </w:p>
    <w:p w:rsidR="00000000" w:rsidDel="00000000" w:rsidP="00000000" w:rsidRDefault="00000000" w:rsidRPr="00000000" w14:paraId="0000025A">
      <w:pPr>
        <w:numPr>
          <w:ilvl w:val="0"/>
          <w:numId w:val="28"/>
        </w:numPr>
        <w:ind w:left="720" w:hanging="360"/>
        <w:jc w:val="both"/>
      </w:pPr>
      <w:r w:rsidDel="00000000" w:rsidR="00000000" w:rsidRPr="00000000">
        <w:rPr>
          <w:rtl w:val="0"/>
        </w:rPr>
        <w:t xml:space="preserve">Масштабируемость:</w:t>
      </w:r>
    </w:p>
    <w:p w:rsidR="00000000" w:rsidDel="00000000" w:rsidP="00000000" w:rsidRDefault="00000000" w:rsidRPr="00000000" w14:paraId="0000025B">
      <w:pPr>
        <w:numPr>
          <w:ilvl w:val="1"/>
          <w:numId w:val="28"/>
        </w:numPr>
        <w:ind w:left="1440" w:hanging="360"/>
        <w:jc w:val="both"/>
      </w:pPr>
      <w:r w:rsidDel="00000000" w:rsidR="00000000" w:rsidRPr="00000000">
        <w:rPr>
          <w:rtl w:val="0"/>
        </w:rPr>
        <w:t xml:space="preserve">Проблема: Рост вычислительной сложности при N&gt;10⁶</w:t>
      </w:r>
    </w:p>
    <w:p w:rsidR="00000000" w:rsidDel="00000000" w:rsidP="00000000" w:rsidRDefault="00000000" w:rsidRPr="00000000" w14:paraId="0000025C">
      <w:pPr>
        <w:numPr>
          <w:ilvl w:val="1"/>
          <w:numId w:val="28"/>
        </w:numPr>
        <w:ind w:left="1440" w:hanging="360"/>
        <w:jc w:val="both"/>
      </w:pPr>
      <w:r w:rsidDel="00000000" w:rsidR="00000000" w:rsidRPr="00000000">
        <w:rPr>
          <w:rtl w:val="0"/>
        </w:rPr>
        <w:t xml:space="preserve">Решение: Иерархическая кластеризация счетчиков</w:t>
      </w:r>
    </w:p>
    <w:p w:rsidR="00000000" w:rsidDel="00000000" w:rsidP="00000000" w:rsidRDefault="00000000" w:rsidRPr="00000000" w14:paraId="0000025D">
      <w:pPr>
        <w:pStyle w:val="Heading2"/>
        <w:jc w:val="both"/>
        <w:rPr/>
      </w:pPr>
      <w:bookmarkStart w:colFirst="0" w:colLast="0" w:name="_nwenmwe518zn" w:id="93"/>
      <w:bookmarkEnd w:id="93"/>
      <w:r w:rsidDel="00000000" w:rsidR="00000000" w:rsidRPr="00000000">
        <w:rPr>
          <w:rtl w:val="0"/>
        </w:rPr>
        <w:t xml:space="preserve">Перспективные направления</w:t>
      </w:r>
    </w:p>
    <w:p w:rsidR="00000000" w:rsidDel="00000000" w:rsidP="00000000" w:rsidRDefault="00000000" w:rsidRPr="00000000" w14:paraId="0000025E">
      <w:pPr>
        <w:pStyle w:val="Heading3"/>
        <w:jc w:val="both"/>
        <w:rPr/>
      </w:pPr>
      <w:bookmarkStart w:colFirst="0" w:colLast="0" w:name="_1atxroji5mva" w:id="94"/>
      <w:bookmarkEnd w:id="94"/>
      <w:r w:rsidDel="00000000" w:rsidR="00000000" w:rsidRPr="00000000">
        <w:rPr>
          <w:rtl w:val="0"/>
        </w:rPr>
        <w:t xml:space="preserve">Теоретические разработки</w:t>
      </w:r>
    </w:p>
    <w:p w:rsidR="00000000" w:rsidDel="00000000" w:rsidP="00000000" w:rsidRDefault="00000000" w:rsidRPr="00000000" w14:paraId="0000025F">
      <w:pPr>
        <w:numPr>
          <w:ilvl w:val="0"/>
          <w:numId w:val="17"/>
        </w:numPr>
        <w:ind w:left="720" w:hanging="360"/>
        <w:jc w:val="both"/>
      </w:pPr>
      <w:r w:rsidDel="00000000" w:rsidR="00000000" w:rsidRPr="00000000">
        <w:rPr>
          <w:rtl w:val="0"/>
        </w:rPr>
        <w:t xml:space="preserve">Динамическая теория λ:</w:t>
      </w:r>
    </w:p>
    <w:p w:rsidR="00000000" w:rsidDel="00000000" w:rsidP="00000000" w:rsidRDefault="00000000" w:rsidRPr="00000000" w14:paraId="00000260">
      <w:pPr>
        <w:numPr>
          <w:ilvl w:val="1"/>
          <w:numId w:val="17"/>
        </w:numPr>
        <w:ind w:left="1440" w:hanging="360"/>
        <w:jc w:val="both"/>
      </w:pPr>
      <w:r w:rsidDel="00000000" w:rsidR="00000000" w:rsidRPr="00000000">
        <w:rPr>
          <w:rtl w:val="0"/>
        </w:rPr>
        <w:t xml:space="preserve">Адаптация коэффициента затухания к характеристикам потока</w:t>
      </w:r>
    </w:p>
    <w:p w:rsidR="00000000" w:rsidDel="00000000" w:rsidP="00000000" w:rsidRDefault="00000000" w:rsidRPr="00000000" w14:paraId="00000261">
      <w:pPr>
        <w:numPr>
          <w:ilvl w:val="1"/>
          <w:numId w:val="17"/>
        </w:numPr>
        <w:ind w:left="1440" w:hanging="360"/>
        <w:jc w:val="both"/>
      </w:pPr>
      <w:r w:rsidDel="00000000" w:rsidR="00000000" w:rsidRPr="00000000">
        <w:rPr>
          <w:rtl w:val="0"/>
        </w:rPr>
        <w:t xml:space="preserve">Моделирование нестационарных процессов</w:t>
      </w:r>
    </w:p>
    <w:p w:rsidR="00000000" w:rsidDel="00000000" w:rsidP="00000000" w:rsidRDefault="00000000" w:rsidRPr="00000000" w14:paraId="00000262">
      <w:pPr>
        <w:numPr>
          <w:ilvl w:val="0"/>
          <w:numId w:val="17"/>
        </w:numPr>
        <w:ind w:left="720" w:hanging="360"/>
        <w:jc w:val="both"/>
      </w:pPr>
      <w:r w:rsidDel="00000000" w:rsidR="00000000" w:rsidRPr="00000000">
        <w:rPr>
          <w:rtl w:val="0"/>
        </w:rPr>
        <w:t xml:space="preserve">Квантовые аналогии:</w:t>
      </w:r>
    </w:p>
    <w:p w:rsidR="00000000" w:rsidDel="00000000" w:rsidP="00000000" w:rsidRDefault="00000000" w:rsidRPr="00000000" w14:paraId="00000263">
      <w:pPr>
        <w:numPr>
          <w:ilvl w:val="1"/>
          <w:numId w:val="17"/>
        </w:numPr>
        <w:ind w:left="1440" w:hanging="360"/>
        <w:jc w:val="both"/>
      </w:pPr>
      <w:r w:rsidDel="00000000" w:rsidR="00000000" w:rsidRPr="00000000">
        <w:rPr>
          <w:rtl w:val="0"/>
        </w:rPr>
        <w:t xml:space="preserve">Интерпретация суперпозиции паттернов</w:t>
      </w:r>
    </w:p>
    <w:p w:rsidR="00000000" w:rsidDel="00000000" w:rsidP="00000000" w:rsidRDefault="00000000" w:rsidRPr="00000000" w14:paraId="00000264">
      <w:pPr>
        <w:numPr>
          <w:ilvl w:val="1"/>
          <w:numId w:val="17"/>
        </w:numPr>
        <w:ind w:left="1440" w:hanging="360"/>
        <w:jc w:val="both"/>
      </w:pPr>
      <w:r w:rsidDel="00000000" w:rsidR="00000000" w:rsidRPr="00000000">
        <w:rPr>
          <w:rtl w:val="0"/>
        </w:rPr>
        <w:t xml:space="preserve">Моделирование квантового туннелирования между состояниями</w:t>
      </w:r>
    </w:p>
    <w:p w:rsidR="00000000" w:rsidDel="00000000" w:rsidP="00000000" w:rsidRDefault="00000000" w:rsidRPr="00000000" w14:paraId="00000265">
      <w:pPr>
        <w:numPr>
          <w:ilvl w:val="0"/>
          <w:numId w:val="17"/>
        </w:numPr>
        <w:ind w:left="720" w:hanging="360"/>
        <w:jc w:val="both"/>
      </w:pPr>
      <w:r w:rsidDel="00000000" w:rsidR="00000000" w:rsidRPr="00000000">
        <w:rPr>
          <w:rtl w:val="0"/>
        </w:rPr>
        <w:t xml:space="preserve">Топологический анализ:</w:t>
      </w:r>
    </w:p>
    <w:p w:rsidR="00000000" w:rsidDel="00000000" w:rsidP="00000000" w:rsidRDefault="00000000" w:rsidRPr="00000000" w14:paraId="00000266">
      <w:pPr>
        <w:numPr>
          <w:ilvl w:val="1"/>
          <w:numId w:val="17"/>
        </w:numPr>
        <w:ind w:left="1440" w:hanging="360"/>
        <w:jc w:val="both"/>
      </w:pPr>
      <w:r w:rsidDel="00000000" w:rsidR="00000000" w:rsidRPr="00000000">
        <w:rPr>
          <w:rtl w:val="0"/>
        </w:rPr>
        <w:t xml:space="preserve">Построение фазовых портретов системы</w:t>
      </w:r>
    </w:p>
    <w:p w:rsidR="00000000" w:rsidDel="00000000" w:rsidP="00000000" w:rsidRDefault="00000000" w:rsidRPr="00000000" w14:paraId="00000267">
      <w:pPr>
        <w:numPr>
          <w:ilvl w:val="1"/>
          <w:numId w:val="17"/>
        </w:numPr>
        <w:ind w:left="1440" w:hanging="360"/>
        <w:jc w:val="both"/>
      </w:pPr>
      <w:r w:rsidDel="00000000" w:rsidR="00000000" w:rsidRPr="00000000">
        <w:rPr>
          <w:rtl w:val="0"/>
        </w:rPr>
        <w:t xml:space="preserve">Выявление критических точек перехода</w:t>
      </w:r>
    </w:p>
    <w:p w:rsidR="00000000" w:rsidDel="00000000" w:rsidP="00000000" w:rsidRDefault="00000000" w:rsidRPr="00000000" w14:paraId="00000268">
      <w:pPr>
        <w:pStyle w:val="Heading3"/>
        <w:jc w:val="both"/>
        <w:rPr/>
      </w:pPr>
      <w:bookmarkStart w:colFirst="0" w:colLast="0" w:name="_dtfv9v9k2hi0" w:id="95"/>
      <w:bookmarkEnd w:id="95"/>
      <w:r w:rsidDel="00000000" w:rsidR="00000000" w:rsidRPr="00000000">
        <w:rPr>
          <w:rtl w:val="0"/>
        </w:rPr>
        <w:t xml:space="preserve">Технологические инновации</w:t>
      </w:r>
    </w:p>
    <w:p w:rsidR="00000000" w:rsidDel="00000000" w:rsidP="00000000" w:rsidRDefault="00000000" w:rsidRPr="00000000" w14:paraId="00000269">
      <w:pPr>
        <w:numPr>
          <w:ilvl w:val="0"/>
          <w:numId w:val="4"/>
        </w:numPr>
        <w:ind w:left="720" w:hanging="360"/>
        <w:jc w:val="both"/>
      </w:pPr>
      <w:r w:rsidDel="00000000" w:rsidR="00000000" w:rsidRPr="00000000">
        <w:rPr>
          <w:rtl w:val="0"/>
        </w:rPr>
        <w:t xml:space="preserve">Нейроморфные реализации:</w:t>
      </w:r>
    </w:p>
    <w:p w:rsidR="00000000" w:rsidDel="00000000" w:rsidP="00000000" w:rsidRDefault="00000000" w:rsidRPr="00000000" w14:paraId="0000026A">
      <w:pPr>
        <w:numPr>
          <w:ilvl w:val="1"/>
          <w:numId w:val="4"/>
        </w:numPr>
        <w:ind w:left="1440" w:hanging="360"/>
        <w:jc w:val="both"/>
      </w:pPr>
      <w:r w:rsidDel="00000000" w:rsidR="00000000" w:rsidRPr="00000000">
        <w:rPr>
          <w:rtl w:val="0"/>
        </w:rPr>
        <w:t xml:space="preserve">Мемристорные аналоги счетчиков</w:t>
      </w:r>
    </w:p>
    <w:p w:rsidR="00000000" w:rsidDel="00000000" w:rsidP="00000000" w:rsidRDefault="00000000" w:rsidRPr="00000000" w14:paraId="0000026B">
      <w:pPr>
        <w:numPr>
          <w:ilvl w:val="1"/>
          <w:numId w:val="4"/>
        </w:numPr>
        <w:ind w:left="1440" w:hanging="360"/>
        <w:jc w:val="both"/>
      </w:pPr>
      <w:r w:rsidDel="00000000" w:rsidR="00000000" w:rsidRPr="00000000">
        <w:rPr>
          <w:rtl w:val="0"/>
        </w:rPr>
        <w:t xml:space="preserve">Оптическая обработка "крошек"</w:t>
      </w:r>
    </w:p>
    <w:p w:rsidR="00000000" w:rsidDel="00000000" w:rsidP="00000000" w:rsidRDefault="00000000" w:rsidRPr="00000000" w14:paraId="0000026C">
      <w:pPr>
        <w:numPr>
          <w:ilvl w:val="0"/>
          <w:numId w:val="4"/>
        </w:numPr>
        <w:ind w:left="720" w:hanging="360"/>
        <w:jc w:val="both"/>
      </w:pPr>
      <w:r w:rsidDel="00000000" w:rsidR="00000000" w:rsidRPr="00000000">
        <w:rPr>
          <w:rtl w:val="0"/>
        </w:rPr>
        <w:t xml:space="preserve">Гибридные архитектуры:</w:t>
      </w:r>
    </w:p>
    <w:p w:rsidR="00000000" w:rsidDel="00000000" w:rsidP="00000000" w:rsidRDefault="00000000" w:rsidRPr="00000000" w14:paraId="0000026D">
      <w:pPr>
        <w:numPr>
          <w:ilvl w:val="1"/>
          <w:numId w:val="4"/>
        </w:numPr>
        <w:ind w:left="1440" w:hanging="360"/>
        <w:jc w:val="both"/>
      </w:pPr>
      <w:r w:rsidDel="00000000" w:rsidR="00000000" w:rsidRPr="00000000">
        <w:rPr>
          <w:rtl w:val="0"/>
        </w:rPr>
        <w:t xml:space="preserve">Интеграция с LSTM-сетями</w:t>
      </w:r>
    </w:p>
    <w:p w:rsidR="00000000" w:rsidDel="00000000" w:rsidP="00000000" w:rsidRDefault="00000000" w:rsidRPr="00000000" w14:paraId="0000026E">
      <w:pPr>
        <w:numPr>
          <w:ilvl w:val="1"/>
          <w:numId w:val="4"/>
        </w:numPr>
        <w:ind w:left="1440" w:hanging="360"/>
        <w:jc w:val="both"/>
      </w:pPr>
      <w:r w:rsidDel="00000000" w:rsidR="00000000" w:rsidRPr="00000000">
        <w:rPr>
          <w:rtl w:val="0"/>
        </w:rPr>
        <w:t xml:space="preserve">Использование как препроцессингового слоя</w:t>
      </w:r>
    </w:p>
    <w:p w:rsidR="00000000" w:rsidDel="00000000" w:rsidP="00000000" w:rsidRDefault="00000000" w:rsidRPr="00000000" w14:paraId="0000026F">
      <w:pPr>
        <w:numPr>
          <w:ilvl w:val="0"/>
          <w:numId w:val="4"/>
        </w:numPr>
        <w:ind w:left="720" w:hanging="360"/>
        <w:jc w:val="both"/>
      </w:pPr>
      <w:r w:rsidDel="00000000" w:rsidR="00000000" w:rsidRPr="00000000">
        <w:rPr>
          <w:rtl w:val="0"/>
        </w:rPr>
        <w:t xml:space="preserve">Распределенные системы:</w:t>
      </w:r>
    </w:p>
    <w:p w:rsidR="00000000" w:rsidDel="00000000" w:rsidP="00000000" w:rsidRDefault="00000000" w:rsidRPr="00000000" w14:paraId="00000270">
      <w:pPr>
        <w:numPr>
          <w:ilvl w:val="1"/>
          <w:numId w:val="4"/>
        </w:numPr>
        <w:ind w:left="1440" w:hanging="360"/>
        <w:jc w:val="both"/>
      </w:pPr>
      <w:r w:rsidDel="00000000" w:rsidR="00000000" w:rsidRPr="00000000">
        <w:rPr>
          <w:rtl w:val="0"/>
        </w:rPr>
        <w:t xml:space="preserve">Фрагментация модели между узлами</w:t>
      </w:r>
    </w:p>
    <w:p w:rsidR="00000000" w:rsidDel="00000000" w:rsidP="00000000" w:rsidRDefault="00000000" w:rsidRPr="00000000" w14:paraId="00000271">
      <w:pPr>
        <w:numPr>
          <w:ilvl w:val="1"/>
          <w:numId w:val="4"/>
        </w:numPr>
        <w:ind w:left="1440" w:hanging="360"/>
        <w:jc w:val="both"/>
      </w:pPr>
      <w:r w:rsidDel="00000000" w:rsidR="00000000" w:rsidRPr="00000000">
        <w:rPr>
          <w:rtl w:val="0"/>
        </w:rPr>
        <w:t xml:space="preserve">Механизмы согласованного обновления</w:t>
      </w:r>
    </w:p>
    <w:p w:rsidR="00000000" w:rsidDel="00000000" w:rsidP="00000000" w:rsidRDefault="00000000" w:rsidRPr="00000000" w14:paraId="00000272">
      <w:pPr>
        <w:pStyle w:val="Heading2"/>
        <w:jc w:val="both"/>
        <w:rPr/>
      </w:pPr>
      <w:bookmarkStart w:colFirst="0" w:colLast="0" w:name="_levfxpmbq5nl" w:id="96"/>
      <w:bookmarkEnd w:id="96"/>
      <w:r w:rsidDel="00000000" w:rsidR="00000000" w:rsidRPr="00000000">
        <w:rPr>
          <w:rtl w:val="0"/>
        </w:rPr>
        <w:t xml:space="preserve">Философские и методологические аспекты</w:t>
      </w:r>
    </w:p>
    <w:p w:rsidR="00000000" w:rsidDel="00000000" w:rsidP="00000000" w:rsidRDefault="00000000" w:rsidRPr="00000000" w14:paraId="00000273">
      <w:pPr>
        <w:jc w:val="both"/>
        <w:rPr/>
      </w:pPr>
      <w:r w:rsidDel="00000000" w:rsidR="00000000" w:rsidRPr="00000000">
        <w:rPr>
          <w:rtl w:val="0"/>
        </w:rPr>
        <w:t xml:space="preserve">Исследование поднимает фундаментальные вопросы:</w:t>
      </w:r>
    </w:p>
    <w:p w:rsidR="00000000" w:rsidDel="00000000" w:rsidP="00000000" w:rsidRDefault="00000000" w:rsidRPr="00000000" w14:paraId="00000274">
      <w:pPr>
        <w:numPr>
          <w:ilvl w:val="0"/>
          <w:numId w:val="36"/>
        </w:numPr>
        <w:ind w:left="720" w:hanging="360"/>
        <w:jc w:val="both"/>
      </w:pPr>
      <w:r w:rsidDel="00000000" w:rsidR="00000000" w:rsidRPr="00000000">
        <w:rPr>
          <w:rtl w:val="0"/>
        </w:rPr>
        <w:t xml:space="preserve">О природе искусственного интеллекта:</w:t>
      </w:r>
    </w:p>
    <w:p w:rsidR="00000000" w:rsidDel="00000000" w:rsidP="00000000" w:rsidRDefault="00000000" w:rsidRPr="00000000" w14:paraId="00000275">
      <w:pPr>
        <w:numPr>
          <w:ilvl w:val="1"/>
          <w:numId w:val="36"/>
        </w:numPr>
        <w:ind w:left="1440" w:hanging="360"/>
        <w:jc w:val="both"/>
      </w:pPr>
      <w:r w:rsidDel="00000000" w:rsidR="00000000" w:rsidRPr="00000000">
        <w:rPr>
          <w:rtl w:val="0"/>
        </w:rPr>
        <w:t xml:space="preserve">Границы между символьными и субсимвольными системами</w:t>
      </w:r>
    </w:p>
    <w:p w:rsidR="00000000" w:rsidDel="00000000" w:rsidP="00000000" w:rsidRDefault="00000000" w:rsidRPr="00000000" w14:paraId="00000276">
      <w:pPr>
        <w:numPr>
          <w:ilvl w:val="1"/>
          <w:numId w:val="36"/>
        </w:numPr>
        <w:ind w:left="1440" w:hanging="360"/>
        <w:jc w:val="both"/>
      </w:pPr>
      <w:r w:rsidDel="00000000" w:rsidR="00000000" w:rsidRPr="00000000">
        <w:rPr>
          <w:rtl w:val="0"/>
        </w:rPr>
        <w:t xml:space="preserve">Критерии "биологического правдоподобия"</w:t>
      </w:r>
    </w:p>
    <w:p w:rsidR="00000000" w:rsidDel="00000000" w:rsidP="00000000" w:rsidRDefault="00000000" w:rsidRPr="00000000" w14:paraId="00000277">
      <w:pPr>
        <w:numPr>
          <w:ilvl w:val="0"/>
          <w:numId w:val="36"/>
        </w:numPr>
        <w:ind w:left="720" w:hanging="360"/>
        <w:jc w:val="both"/>
      </w:pPr>
      <w:r w:rsidDel="00000000" w:rsidR="00000000" w:rsidRPr="00000000">
        <w:rPr>
          <w:rtl w:val="0"/>
        </w:rPr>
        <w:t xml:space="preserve">Об оптимальности когнитивных систем:</w:t>
      </w:r>
    </w:p>
    <w:p w:rsidR="00000000" w:rsidDel="00000000" w:rsidP="00000000" w:rsidRDefault="00000000" w:rsidRPr="00000000" w14:paraId="00000278">
      <w:pPr>
        <w:numPr>
          <w:ilvl w:val="1"/>
          <w:numId w:val="36"/>
        </w:numPr>
        <w:ind w:left="1440" w:hanging="360"/>
        <w:jc w:val="both"/>
      </w:pPr>
      <w:r w:rsidDel="00000000" w:rsidR="00000000" w:rsidRPr="00000000">
        <w:rPr>
          <w:rtl w:val="0"/>
        </w:rPr>
        <w:t xml:space="preserve">Энергетическая стоимость прогнозирования</w:t>
      </w:r>
    </w:p>
    <w:p w:rsidR="00000000" w:rsidDel="00000000" w:rsidP="00000000" w:rsidRDefault="00000000" w:rsidRPr="00000000" w14:paraId="00000279">
      <w:pPr>
        <w:numPr>
          <w:ilvl w:val="1"/>
          <w:numId w:val="36"/>
        </w:numPr>
        <w:ind w:left="1440" w:hanging="360"/>
        <w:jc w:val="both"/>
      </w:pPr>
      <w:r w:rsidDel="00000000" w:rsidR="00000000" w:rsidRPr="00000000">
        <w:rPr>
          <w:rtl w:val="0"/>
        </w:rPr>
        <w:t xml:space="preserve">Баланс между пластичностью и стабильностью</w:t>
      </w:r>
    </w:p>
    <w:p w:rsidR="00000000" w:rsidDel="00000000" w:rsidP="00000000" w:rsidRDefault="00000000" w:rsidRPr="00000000" w14:paraId="0000027A">
      <w:pPr>
        <w:numPr>
          <w:ilvl w:val="0"/>
          <w:numId w:val="36"/>
        </w:numPr>
        <w:ind w:left="720" w:hanging="360"/>
        <w:jc w:val="both"/>
      </w:pPr>
      <w:r w:rsidDel="00000000" w:rsidR="00000000" w:rsidRPr="00000000">
        <w:rPr>
          <w:rtl w:val="0"/>
        </w:rPr>
        <w:t xml:space="preserve">О будущем ИИ:</w:t>
      </w:r>
    </w:p>
    <w:p w:rsidR="00000000" w:rsidDel="00000000" w:rsidP="00000000" w:rsidRDefault="00000000" w:rsidRPr="00000000" w14:paraId="0000027B">
      <w:pPr>
        <w:numPr>
          <w:ilvl w:val="1"/>
          <w:numId w:val="36"/>
        </w:numPr>
        <w:ind w:left="1440" w:hanging="360"/>
        <w:jc w:val="both"/>
      </w:pPr>
      <w:r w:rsidDel="00000000" w:rsidR="00000000" w:rsidRPr="00000000">
        <w:rPr>
          <w:rtl w:val="0"/>
        </w:rPr>
        <w:t xml:space="preserve">Возможность создания "искусственного сознания"</w:t>
      </w:r>
    </w:p>
    <w:p w:rsidR="00000000" w:rsidDel="00000000" w:rsidP="00000000" w:rsidRDefault="00000000" w:rsidRPr="00000000" w14:paraId="0000027C">
      <w:pPr>
        <w:numPr>
          <w:ilvl w:val="1"/>
          <w:numId w:val="36"/>
        </w:numPr>
        <w:ind w:left="1440" w:hanging="360"/>
        <w:jc w:val="both"/>
      </w:pPr>
      <w:r w:rsidDel="00000000" w:rsidR="00000000" w:rsidRPr="00000000">
        <w:rPr>
          <w:rtl w:val="0"/>
        </w:rPr>
        <w:t xml:space="preserve">Этические аспекты самообучающихся систем</w:t>
      </w:r>
    </w:p>
    <w:p w:rsidR="00000000" w:rsidDel="00000000" w:rsidP="00000000" w:rsidRDefault="00000000" w:rsidRPr="00000000" w14:paraId="0000027D">
      <w:pPr>
        <w:pStyle w:val="Heading2"/>
        <w:jc w:val="both"/>
        <w:rPr/>
      </w:pPr>
      <w:bookmarkStart w:colFirst="0" w:colLast="0" w:name="_wl4xorqmko82" w:id="97"/>
      <w:bookmarkEnd w:id="97"/>
      <w:r w:rsidDel="00000000" w:rsidR="00000000" w:rsidRPr="00000000">
        <w:rPr>
          <w:rtl w:val="0"/>
        </w:rPr>
        <w:t xml:space="preserve">Заключительные выводы</w:t>
      </w:r>
    </w:p>
    <w:p w:rsidR="00000000" w:rsidDel="00000000" w:rsidP="00000000" w:rsidRDefault="00000000" w:rsidRPr="00000000" w14:paraId="0000027E">
      <w:pPr>
        <w:jc w:val="both"/>
        <w:rPr/>
      </w:pPr>
      <w:r w:rsidDel="00000000" w:rsidR="00000000" w:rsidRPr="00000000">
        <w:rPr>
          <w:rtl w:val="0"/>
        </w:rPr>
        <w:t xml:space="preserve">Представленная работа делает значительный вклад в несколько областей:</w:t>
      </w:r>
    </w:p>
    <w:p w:rsidR="00000000" w:rsidDel="00000000" w:rsidP="00000000" w:rsidRDefault="00000000" w:rsidRPr="00000000" w14:paraId="0000027F">
      <w:pPr>
        <w:numPr>
          <w:ilvl w:val="0"/>
          <w:numId w:val="2"/>
        </w:numPr>
        <w:ind w:left="720" w:hanging="360"/>
        <w:jc w:val="both"/>
      </w:pPr>
      <w:r w:rsidDel="00000000" w:rsidR="00000000" w:rsidRPr="00000000">
        <w:rPr>
          <w:rtl w:val="0"/>
        </w:rPr>
        <w:t xml:space="preserve">Теория искусственного интеллекта:</w:t>
      </w:r>
    </w:p>
    <w:p w:rsidR="00000000" w:rsidDel="00000000" w:rsidP="00000000" w:rsidRDefault="00000000" w:rsidRPr="00000000" w14:paraId="00000280">
      <w:pPr>
        <w:numPr>
          <w:ilvl w:val="1"/>
          <w:numId w:val="2"/>
        </w:numPr>
        <w:ind w:left="1440" w:hanging="360"/>
        <w:jc w:val="both"/>
      </w:pPr>
      <w:r w:rsidDel="00000000" w:rsidR="00000000" w:rsidRPr="00000000">
        <w:rPr>
          <w:rtl w:val="0"/>
        </w:rPr>
        <w:t xml:space="preserve">Формализация механизмов прогнозирования</w:t>
      </w:r>
    </w:p>
    <w:p w:rsidR="00000000" w:rsidDel="00000000" w:rsidP="00000000" w:rsidRDefault="00000000" w:rsidRPr="00000000" w14:paraId="00000281">
      <w:pPr>
        <w:numPr>
          <w:ilvl w:val="1"/>
          <w:numId w:val="2"/>
        </w:numPr>
        <w:ind w:left="1440" w:hanging="360"/>
        <w:jc w:val="both"/>
      </w:pPr>
      <w:r w:rsidDel="00000000" w:rsidR="00000000" w:rsidRPr="00000000">
        <w:rPr>
          <w:rtl w:val="0"/>
        </w:rPr>
        <w:t xml:space="preserve">Количественная оценка эффективности</w:t>
      </w:r>
    </w:p>
    <w:p w:rsidR="00000000" w:rsidDel="00000000" w:rsidP="00000000" w:rsidRDefault="00000000" w:rsidRPr="00000000" w14:paraId="00000282">
      <w:pPr>
        <w:numPr>
          <w:ilvl w:val="0"/>
          <w:numId w:val="2"/>
        </w:numPr>
        <w:ind w:left="720" w:hanging="360"/>
        <w:jc w:val="both"/>
      </w:pPr>
      <w:r w:rsidDel="00000000" w:rsidR="00000000" w:rsidRPr="00000000">
        <w:rPr>
          <w:rtl w:val="0"/>
        </w:rPr>
        <w:t xml:space="preserve">Когнитивная наука:</w:t>
      </w:r>
    </w:p>
    <w:p w:rsidR="00000000" w:rsidDel="00000000" w:rsidP="00000000" w:rsidRDefault="00000000" w:rsidRPr="00000000" w14:paraId="00000283">
      <w:pPr>
        <w:numPr>
          <w:ilvl w:val="1"/>
          <w:numId w:val="2"/>
        </w:numPr>
        <w:ind w:left="1440" w:hanging="360"/>
        <w:jc w:val="both"/>
      </w:pPr>
      <w:r w:rsidDel="00000000" w:rsidR="00000000" w:rsidRPr="00000000">
        <w:rPr>
          <w:rtl w:val="0"/>
        </w:rPr>
        <w:t xml:space="preserve">Новые модели нейронной пластичности</w:t>
      </w:r>
    </w:p>
    <w:p w:rsidR="00000000" w:rsidDel="00000000" w:rsidP="00000000" w:rsidRDefault="00000000" w:rsidRPr="00000000" w14:paraId="00000284">
      <w:pPr>
        <w:numPr>
          <w:ilvl w:val="1"/>
          <w:numId w:val="2"/>
        </w:numPr>
        <w:ind w:left="1440" w:hanging="360"/>
        <w:jc w:val="both"/>
      </w:pPr>
      <w:r w:rsidDel="00000000" w:rsidR="00000000" w:rsidRPr="00000000">
        <w:rPr>
          <w:rtl w:val="0"/>
        </w:rPr>
        <w:t xml:space="preserve">Метрики энергетической оптимизации</w:t>
      </w:r>
    </w:p>
    <w:p w:rsidR="00000000" w:rsidDel="00000000" w:rsidP="00000000" w:rsidRDefault="00000000" w:rsidRPr="00000000" w14:paraId="00000285">
      <w:pPr>
        <w:numPr>
          <w:ilvl w:val="0"/>
          <w:numId w:val="2"/>
        </w:numPr>
        <w:ind w:left="720" w:hanging="360"/>
        <w:jc w:val="both"/>
      </w:pPr>
      <w:r w:rsidDel="00000000" w:rsidR="00000000" w:rsidRPr="00000000">
        <w:rPr>
          <w:rtl w:val="0"/>
        </w:rPr>
        <w:t xml:space="preserve">Практическая информатика:</w:t>
      </w:r>
    </w:p>
    <w:p w:rsidR="00000000" w:rsidDel="00000000" w:rsidP="00000000" w:rsidRDefault="00000000" w:rsidRPr="00000000" w14:paraId="00000286">
      <w:pPr>
        <w:numPr>
          <w:ilvl w:val="1"/>
          <w:numId w:val="2"/>
        </w:numPr>
        <w:ind w:left="1440" w:hanging="360"/>
        <w:jc w:val="both"/>
      </w:pPr>
      <w:r w:rsidDel="00000000" w:rsidR="00000000" w:rsidRPr="00000000">
        <w:rPr>
          <w:rtl w:val="0"/>
        </w:rPr>
        <w:t xml:space="preserve">Алгоритмы обработки потоковых данных</w:t>
      </w:r>
    </w:p>
    <w:p w:rsidR="00000000" w:rsidDel="00000000" w:rsidP="00000000" w:rsidRDefault="00000000" w:rsidRPr="00000000" w14:paraId="00000287">
      <w:pPr>
        <w:numPr>
          <w:ilvl w:val="1"/>
          <w:numId w:val="2"/>
        </w:numPr>
        <w:ind w:left="1440" w:hanging="360"/>
        <w:jc w:val="both"/>
      </w:pPr>
      <w:r w:rsidDel="00000000" w:rsidR="00000000" w:rsidRPr="00000000">
        <w:rPr>
          <w:rtl w:val="0"/>
        </w:rPr>
        <w:t xml:space="preserve">Методы обнаружения аномалий</w:t>
      </w:r>
    </w:p>
    <w:p w:rsidR="00000000" w:rsidDel="00000000" w:rsidP="00000000" w:rsidRDefault="00000000" w:rsidRPr="00000000" w14:paraId="00000288">
      <w:pPr>
        <w:jc w:val="both"/>
        <w:rPr/>
      </w:pPr>
      <w:r w:rsidDel="00000000" w:rsidR="00000000" w:rsidRPr="00000000">
        <w:rPr>
          <w:rtl w:val="0"/>
        </w:rPr>
        <w:t xml:space="preserve">Перспективы системы лежат в области создания нового поколения адаптивных, энергоэффективных и биологически правдоподобных вычислительных архитектур.</w:t>
      </w:r>
    </w:p>
    <w:p w:rsidR="00000000" w:rsidDel="00000000" w:rsidP="00000000" w:rsidRDefault="00000000" w:rsidRPr="00000000" w14:paraId="00000289">
      <w:pPr>
        <w:pStyle w:val="Heading1"/>
        <w:jc w:val="both"/>
        <w:rPr/>
      </w:pPr>
      <w:bookmarkStart w:colFirst="0" w:colLast="0" w:name="_5f08gj6zbivk" w:id="98"/>
      <w:bookmarkEnd w:id="98"/>
      <w:r w:rsidDel="00000000" w:rsidR="00000000" w:rsidRPr="00000000">
        <w:rPr>
          <w:rtl w:val="0"/>
        </w:rPr>
        <w:t xml:space="preserve">Ссылки:</w:t>
      </w:r>
    </w:p>
    <w:p w:rsidR="00000000" w:rsidDel="00000000" w:rsidP="00000000" w:rsidRDefault="00000000" w:rsidRPr="00000000" w14:paraId="0000028A">
      <w:pPr>
        <w:numPr>
          <w:ilvl w:val="0"/>
          <w:numId w:val="40"/>
        </w:numPr>
        <w:ind w:left="720" w:hanging="360"/>
        <w:jc w:val="both"/>
      </w:pPr>
      <w:r w:rsidDel="00000000" w:rsidR="00000000" w:rsidRPr="00000000">
        <w:rPr>
          <w:rtl w:val="0"/>
        </w:rPr>
        <w:t xml:space="preserve">Anderson, J. R., &amp; Schooler, L. J. (1991). Reflections of the environment in memory. Psychological Science, 2(6), 396-408.</w:t>
      </w:r>
    </w:p>
    <w:p w:rsidR="00000000" w:rsidDel="00000000" w:rsidP="00000000" w:rsidRDefault="00000000" w:rsidRPr="00000000" w14:paraId="0000028B">
      <w:pPr>
        <w:numPr>
          <w:ilvl w:val="0"/>
          <w:numId w:val="40"/>
        </w:numPr>
        <w:ind w:left="720" w:hanging="360"/>
        <w:jc w:val="both"/>
      </w:pPr>
      <w:r w:rsidDel="00000000" w:rsidR="00000000" w:rsidRPr="00000000">
        <w:rPr>
          <w:rtl w:val="0"/>
        </w:rPr>
        <w:t xml:space="preserve">Aphkhazava, D., Sulashvili, N., &amp; Tkemaladze, J. (2025). Stem Cell Systems and Regeneration. Georgian Scientists, 7(1), 271–319. doi: https://doi.org/10.52340/gs.2025.07.01.26</w:t>
      </w:r>
    </w:p>
    <w:p w:rsidR="00000000" w:rsidDel="00000000" w:rsidP="00000000" w:rsidRDefault="00000000" w:rsidRPr="00000000" w14:paraId="0000028C">
      <w:pPr>
        <w:numPr>
          <w:ilvl w:val="0"/>
          <w:numId w:val="40"/>
        </w:numPr>
        <w:ind w:left="720" w:hanging="360"/>
        <w:jc w:val="both"/>
      </w:pPr>
      <w:r w:rsidDel="00000000" w:rsidR="00000000" w:rsidRPr="00000000">
        <w:rPr>
          <w:rtl w:val="0"/>
        </w:rPr>
        <w:t xml:space="preserve">Bedau, M. A. (2003). Artificial life: organization, adaptation and complexity from the bottom up. Trends in Cognitive Sciences, 7(11), 505-512.</w:t>
      </w:r>
    </w:p>
    <w:p w:rsidR="00000000" w:rsidDel="00000000" w:rsidP="00000000" w:rsidRDefault="00000000" w:rsidRPr="00000000" w14:paraId="0000028D">
      <w:pPr>
        <w:numPr>
          <w:ilvl w:val="0"/>
          <w:numId w:val="40"/>
        </w:numPr>
        <w:ind w:left="720" w:hanging="360"/>
        <w:jc w:val="both"/>
      </w:pPr>
      <w:r w:rsidDel="00000000" w:rsidR="00000000" w:rsidRPr="00000000">
        <w:rPr>
          <w:rtl w:val="0"/>
        </w:rPr>
        <w:t xml:space="preserve">Butz, M. V., Bilkey, D., Humaidan, D., Knott, A., &amp; Otte, S. (2019). Learning, planning, and control in a monolithic neural event inference architecture. Neural Networks, 117, 135-144.</w:t>
      </w:r>
    </w:p>
    <w:p w:rsidR="00000000" w:rsidDel="00000000" w:rsidP="00000000" w:rsidRDefault="00000000" w:rsidRPr="00000000" w14:paraId="0000028E">
      <w:pPr>
        <w:numPr>
          <w:ilvl w:val="0"/>
          <w:numId w:val="40"/>
        </w:numPr>
        <w:ind w:left="720" w:hanging="360"/>
        <w:jc w:val="both"/>
      </w:pPr>
      <w:r w:rsidDel="00000000" w:rsidR="00000000" w:rsidRPr="00000000">
        <w:rPr>
          <w:rtl w:val="0"/>
        </w:rPr>
        <w:t xml:space="preserve">Buzsáki, G. (2019). The brain from inside out. Oxford University Press.</w:t>
      </w:r>
    </w:p>
    <w:p w:rsidR="00000000" w:rsidDel="00000000" w:rsidP="00000000" w:rsidRDefault="00000000" w:rsidRPr="00000000" w14:paraId="0000028F">
      <w:pPr>
        <w:numPr>
          <w:ilvl w:val="0"/>
          <w:numId w:val="40"/>
        </w:numPr>
        <w:ind w:left="720" w:hanging="360"/>
        <w:jc w:val="both"/>
      </w:pPr>
      <w:r w:rsidDel="00000000" w:rsidR="00000000" w:rsidRPr="00000000">
        <w:rPr>
          <w:rtl w:val="0"/>
        </w:rPr>
        <w:t xml:space="preserve">Carbone, P., Katsifodimos, A., Ewen, S., Markl, V., Haridi, S., &amp; Tzoumas, K. (2015). Apache Flink: Stream and batch processing in a single engine. Bulletin of the IEEE Computer Society Technical Committee on Data Engineering, 36(4).</w:t>
      </w:r>
    </w:p>
    <w:p w:rsidR="00000000" w:rsidDel="00000000" w:rsidP="00000000" w:rsidRDefault="00000000" w:rsidRPr="00000000" w14:paraId="00000290">
      <w:pPr>
        <w:numPr>
          <w:ilvl w:val="0"/>
          <w:numId w:val="40"/>
        </w:numPr>
        <w:ind w:left="720" w:hanging="360"/>
        <w:jc w:val="both"/>
      </w:pPr>
      <w:r w:rsidDel="00000000" w:rsidR="00000000" w:rsidRPr="00000000">
        <w:rPr>
          <w:rtl w:val="0"/>
        </w:rPr>
        <w:t xml:space="preserve">Chichinadze, K., Lazarashvili, A., &amp; Tkemaladze, J. (2013). RNA in centrosomes: structure and possible functions. Protoplasma, 250(1), 397-405.</w:t>
      </w:r>
    </w:p>
    <w:p w:rsidR="00000000" w:rsidDel="00000000" w:rsidP="00000000" w:rsidRDefault="00000000" w:rsidRPr="00000000" w14:paraId="00000291">
      <w:pPr>
        <w:numPr>
          <w:ilvl w:val="0"/>
          <w:numId w:val="40"/>
        </w:numPr>
        <w:ind w:left="720" w:hanging="360"/>
        <w:jc w:val="both"/>
      </w:pPr>
      <w:r w:rsidDel="00000000" w:rsidR="00000000" w:rsidRPr="00000000">
        <w:rPr>
          <w:rtl w:val="0"/>
        </w:rPr>
        <w:t xml:space="preserve">Chichinadze, K., Tkemaladze, D., &amp; Lazarashvili, A. (2012). New class of RNA and centrosomal hypothesis of cell aging. Advances in Gerontology= Uspekhi Gerontologii, 25(1), 23-28.</w:t>
      </w:r>
    </w:p>
    <w:p w:rsidR="00000000" w:rsidDel="00000000" w:rsidP="00000000" w:rsidRDefault="00000000" w:rsidRPr="00000000" w14:paraId="00000292">
      <w:pPr>
        <w:numPr>
          <w:ilvl w:val="0"/>
          <w:numId w:val="40"/>
        </w:numPr>
        <w:ind w:left="720" w:hanging="360"/>
        <w:jc w:val="both"/>
      </w:pPr>
      <w:r w:rsidDel="00000000" w:rsidR="00000000" w:rsidRPr="00000000">
        <w:rPr>
          <w:rtl w:val="0"/>
        </w:rPr>
        <w:t xml:space="preserve">Chichinadze, K., Tkemaladze, J., &amp; Lazarashvili, A. (2012). A new class of RNAs and the centrosomal hypothesis of cell aging. Advances in Gerontology, 2(4), 287-291.</w:t>
      </w:r>
    </w:p>
    <w:p w:rsidR="00000000" w:rsidDel="00000000" w:rsidP="00000000" w:rsidRDefault="00000000" w:rsidRPr="00000000" w14:paraId="00000293">
      <w:pPr>
        <w:numPr>
          <w:ilvl w:val="0"/>
          <w:numId w:val="40"/>
        </w:numPr>
        <w:ind w:left="720" w:hanging="360"/>
        <w:jc w:val="both"/>
      </w:pPr>
      <w:r w:rsidDel="00000000" w:rsidR="00000000" w:rsidRPr="00000000">
        <w:rPr>
          <w:rtl w:val="0"/>
        </w:rPr>
        <w:t xml:space="preserve">Chichinadze, K., Tkemaladze, J., &amp; Lazarashvili, A. (2012). Discovery of centrosomal RNA and centrosomal hypothesis of cellular ageing and differentiation. Nucleosides, Nucleotides and Nucleic Acids, 31(3), 172-183.</w:t>
      </w:r>
    </w:p>
    <w:p w:rsidR="00000000" w:rsidDel="00000000" w:rsidP="00000000" w:rsidRDefault="00000000" w:rsidRPr="00000000" w14:paraId="00000294">
      <w:pPr>
        <w:numPr>
          <w:ilvl w:val="0"/>
          <w:numId w:val="40"/>
        </w:numPr>
        <w:ind w:left="720" w:hanging="360"/>
        <w:jc w:val="both"/>
      </w:pPr>
      <w:r w:rsidDel="00000000" w:rsidR="00000000" w:rsidRPr="00000000">
        <w:rPr>
          <w:rtl w:val="0"/>
        </w:rPr>
        <w:t xml:space="preserve">Chichinadze, K. N., &amp; Tkemaladze, D. V. (2008). Centrosomal hypothesis of cellular aging and differentiation. Advances in Gerontology= Uspekhi Gerontologii, 21(3), 367-371.</w:t>
      </w:r>
    </w:p>
    <w:p w:rsidR="00000000" w:rsidDel="00000000" w:rsidP="00000000" w:rsidRDefault="00000000" w:rsidRPr="00000000" w14:paraId="00000295">
      <w:pPr>
        <w:numPr>
          <w:ilvl w:val="0"/>
          <w:numId w:val="40"/>
        </w:numPr>
        <w:ind w:left="720" w:hanging="360"/>
        <w:jc w:val="both"/>
      </w:pPr>
      <w:r w:rsidDel="00000000" w:rsidR="00000000" w:rsidRPr="00000000">
        <w:rPr>
          <w:rtl w:val="0"/>
        </w:rPr>
        <w:t xml:space="preserve">Clark, A. (2013). Whatever next? Predictive brains, situated agents, and the future of cognitive science. Behavioral and Brain Sciences, 36(3), 181-204.</w:t>
      </w:r>
    </w:p>
    <w:p w:rsidR="00000000" w:rsidDel="00000000" w:rsidP="00000000" w:rsidRDefault="00000000" w:rsidRPr="00000000" w14:paraId="00000296">
      <w:pPr>
        <w:numPr>
          <w:ilvl w:val="0"/>
          <w:numId w:val="40"/>
        </w:numPr>
        <w:ind w:left="720" w:hanging="360"/>
        <w:jc w:val="both"/>
      </w:pPr>
      <w:r w:rsidDel="00000000" w:rsidR="00000000" w:rsidRPr="00000000">
        <w:rPr>
          <w:rtl w:val="0"/>
        </w:rPr>
        <w:t xml:space="preserve">Feller, W. (1968). An introduction to probability theory and its applications (Vol. 1). Wiley.</w:t>
      </w:r>
    </w:p>
    <w:p w:rsidR="00000000" w:rsidDel="00000000" w:rsidP="00000000" w:rsidRDefault="00000000" w:rsidRPr="00000000" w14:paraId="00000297">
      <w:pPr>
        <w:numPr>
          <w:ilvl w:val="0"/>
          <w:numId w:val="40"/>
        </w:numPr>
        <w:ind w:left="720" w:hanging="360"/>
        <w:jc w:val="both"/>
      </w:pPr>
      <w:r w:rsidDel="00000000" w:rsidR="00000000" w:rsidRPr="00000000">
        <w:rPr>
          <w:rtl w:val="0"/>
        </w:rPr>
        <w:t xml:space="preserve">Friston, K. (2010). The free-energy principle: a unified brain theory? Nature Reviews Neuroscience, 11(2), 127-138.</w:t>
      </w:r>
    </w:p>
    <w:p w:rsidR="00000000" w:rsidDel="00000000" w:rsidP="00000000" w:rsidRDefault="00000000" w:rsidRPr="00000000" w14:paraId="00000298">
      <w:pPr>
        <w:numPr>
          <w:ilvl w:val="0"/>
          <w:numId w:val="40"/>
        </w:numPr>
        <w:ind w:left="720" w:hanging="360"/>
        <w:jc w:val="both"/>
      </w:pPr>
      <w:r w:rsidDel="00000000" w:rsidR="00000000" w:rsidRPr="00000000">
        <w:rPr>
          <w:rtl w:val="0"/>
        </w:rPr>
        <w:t xml:space="preserve">Gazzaniga, M. S. (2000). Cerebral specialization and interhemispheric communication. Brain, 123(7), 1293-1326.</w:t>
      </w:r>
    </w:p>
    <w:p w:rsidR="00000000" w:rsidDel="00000000" w:rsidP="00000000" w:rsidRDefault="00000000" w:rsidRPr="00000000" w14:paraId="00000299">
      <w:pPr>
        <w:numPr>
          <w:ilvl w:val="0"/>
          <w:numId w:val="40"/>
        </w:numPr>
        <w:ind w:left="720" w:hanging="360"/>
        <w:jc w:val="both"/>
      </w:pPr>
      <w:r w:rsidDel="00000000" w:rsidR="00000000" w:rsidRPr="00000000">
        <w:rPr>
          <w:rtl w:val="0"/>
        </w:rPr>
        <w:t xml:space="preserve">Gershenson, C. (2012). The implications of interactions for science and philosophy. Foundations of Science, 17(1), 53-64.</w:t>
      </w:r>
    </w:p>
    <w:p w:rsidR="00000000" w:rsidDel="00000000" w:rsidP="00000000" w:rsidRDefault="00000000" w:rsidRPr="00000000" w14:paraId="0000029A">
      <w:pPr>
        <w:numPr>
          <w:ilvl w:val="0"/>
          <w:numId w:val="40"/>
        </w:numPr>
        <w:ind w:left="720" w:hanging="360"/>
        <w:jc w:val="both"/>
      </w:pPr>
      <w:r w:rsidDel="00000000" w:rsidR="00000000" w:rsidRPr="00000000">
        <w:rPr>
          <w:rtl w:val="0"/>
        </w:rPr>
        <w:t xml:space="preserve">Hardt, O., Nader, K., &amp; Nadel, L. (2013). Decay happens: the role of active forgetting in memory. Trends in cognitive sciences, 17(3), 111-120.</w:t>
      </w:r>
    </w:p>
    <w:p w:rsidR="00000000" w:rsidDel="00000000" w:rsidP="00000000" w:rsidRDefault="00000000" w:rsidRPr="00000000" w14:paraId="0000029B">
      <w:pPr>
        <w:numPr>
          <w:ilvl w:val="0"/>
          <w:numId w:val="40"/>
        </w:numPr>
        <w:ind w:left="720" w:hanging="360"/>
        <w:jc w:val="both"/>
      </w:pPr>
      <w:r w:rsidDel="00000000" w:rsidR="00000000" w:rsidRPr="00000000">
        <w:rPr>
          <w:rtl w:val="0"/>
        </w:rPr>
        <w:t xml:space="preserve">Harris, K. D. (2020). Cortical computation in mammals. Neuron, 104(1), 18-31.</w:t>
      </w:r>
    </w:p>
    <w:p w:rsidR="00000000" w:rsidDel="00000000" w:rsidP="00000000" w:rsidRDefault="00000000" w:rsidRPr="00000000" w14:paraId="0000029C">
      <w:pPr>
        <w:numPr>
          <w:ilvl w:val="0"/>
          <w:numId w:val="40"/>
        </w:numPr>
        <w:ind w:left="720" w:hanging="360"/>
        <w:jc w:val="both"/>
      </w:pPr>
      <w:r w:rsidDel="00000000" w:rsidR="00000000" w:rsidRPr="00000000">
        <w:rPr>
          <w:rtl w:val="0"/>
        </w:rPr>
        <w:t xml:space="preserve">Hawkins, J., &amp; Blakeslee, S. (2004). On intelligence. Times Books.</w:t>
      </w:r>
    </w:p>
    <w:p w:rsidR="00000000" w:rsidDel="00000000" w:rsidP="00000000" w:rsidRDefault="00000000" w:rsidRPr="00000000" w14:paraId="0000029D">
      <w:pPr>
        <w:numPr>
          <w:ilvl w:val="0"/>
          <w:numId w:val="40"/>
        </w:numPr>
        <w:ind w:left="720" w:hanging="360"/>
        <w:jc w:val="both"/>
      </w:pPr>
      <w:r w:rsidDel="00000000" w:rsidR="00000000" w:rsidRPr="00000000">
        <w:rPr>
          <w:rtl w:val="0"/>
        </w:rPr>
        <w:t xml:space="preserve">Hochreiter, S., &amp; Schmidhuber, J. (1997). Long short-term memory. Neural computation, 9(8), 1735-1780.</w:t>
      </w:r>
    </w:p>
    <w:p w:rsidR="00000000" w:rsidDel="00000000" w:rsidP="00000000" w:rsidRDefault="00000000" w:rsidRPr="00000000" w14:paraId="0000029E">
      <w:pPr>
        <w:numPr>
          <w:ilvl w:val="0"/>
          <w:numId w:val="40"/>
        </w:numPr>
        <w:ind w:left="720" w:hanging="360"/>
        <w:jc w:val="both"/>
      </w:pPr>
      <w:r w:rsidDel="00000000" w:rsidR="00000000" w:rsidRPr="00000000">
        <w:rPr>
          <w:rtl w:val="0"/>
        </w:rPr>
        <w:t xml:space="preserve">Hubel, D. H., &amp; Wiesel, T. N. (1962). Receptive fields, binocular interaction and functional architecture in the cat's visual cortex. The Journal of physiology, 160(1), 106.</w:t>
      </w:r>
    </w:p>
    <w:p w:rsidR="00000000" w:rsidDel="00000000" w:rsidP="00000000" w:rsidRDefault="00000000" w:rsidRPr="00000000" w14:paraId="0000029F">
      <w:pPr>
        <w:numPr>
          <w:ilvl w:val="0"/>
          <w:numId w:val="40"/>
        </w:numPr>
        <w:ind w:left="720" w:hanging="360"/>
        <w:jc w:val="both"/>
      </w:pPr>
      <w:r w:rsidDel="00000000" w:rsidR="00000000" w:rsidRPr="00000000">
        <w:rPr>
          <w:rtl w:val="0"/>
        </w:rPr>
        <w:t xml:space="preserve">Jaba, T. (2022). Dasatinib and quercetin: short-term simultaneous administration yields senolytic effect in humans. Issues and Developments in Medicine and Medical Research Vol. 2, 22-31.</w:t>
      </w:r>
    </w:p>
    <w:p w:rsidR="00000000" w:rsidDel="00000000" w:rsidP="00000000" w:rsidRDefault="00000000" w:rsidRPr="00000000" w14:paraId="000002A0">
      <w:pPr>
        <w:numPr>
          <w:ilvl w:val="0"/>
          <w:numId w:val="40"/>
        </w:numPr>
        <w:ind w:left="720" w:hanging="360"/>
        <w:jc w:val="both"/>
      </w:pPr>
      <w:r w:rsidDel="00000000" w:rsidR="00000000" w:rsidRPr="00000000">
        <w:rPr>
          <w:rtl w:val="0"/>
        </w:rPr>
        <w:t xml:space="preserve">Katsov, I., Yarden, T. L., &amp; Kardar, M. (2017). Anomalous diffusion in probabilistic interval maps with stable boundaries. Physical Review E, 95(5), 052129.</w:t>
      </w:r>
    </w:p>
    <w:p w:rsidR="00000000" w:rsidDel="00000000" w:rsidP="00000000" w:rsidRDefault="00000000" w:rsidRPr="00000000" w14:paraId="000002A1">
      <w:pPr>
        <w:numPr>
          <w:ilvl w:val="0"/>
          <w:numId w:val="40"/>
        </w:numPr>
        <w:ind w:left="720" w:hanging="360"/>
        <w:jc w:val="both"/>
      </w:pPr>
      <w:r w:rsidDel="00000000" w:rsidR="00000000" w:rsidRPr="00000000">
        <w:rPr>
          <w:rtl w:val="0"/>
        </w:rPr>
        <w:t xml:space="preserve">Kipshidze, M., &amp; Tkemaladze, J. (2023). Comparative Analysis of drugs that improve the Quality of Life and Life Expectancy. Junior Researchers, 1(1), 184–193. doi: https://doi.org/10.52340/2023.01.01.19</w:t>
      </w:r>
    </w:p>
    <w:p w:rsidR="00000000" w:rsidDel="00000000" w:rsidP="00000000" w:rsidRDefault="00000000" w:rsidRPr="00000000" w14:paraId="000002A2">
      <w:pPr>
        <w:numPr>
          <w:ilvl w:val="0"/>
          <w:numId w:val="40"/>
        </w:numPr>
        <w:ind w:left="720" w:hanging="360"/>
        <w:jc w:val="both"/>
      </w:pPr>
      <w:r w:rsidDel="00000000" w:rsidR="00000000" w:rsidRPr="00000000">
        <w:rPr>
          <w:rtl w:val="0"/>
        </w:rPr>
        <w:t xml:space="preserve">Kipshidze, M., &amp; Tkemaladze, J. (2023). The planaria Schmidtea mediterranea as a model system for the study of stem cell biology. Junior Researchers, 1(1), 194–218. doi: https://doi.org/10.52340/2023.01.01.20</w:t>
      </w:r>
    </w:p>
    <w:p w:rsidR="00000000" w:rsidDel="00000000" w:rsidP="00000000" w:rsidRDefault="00000000" w:rsidRPr="00000000" w14:paraId="000002A3">
      <w:pPr>
        <w:numPr>
          <w:ilvl w:val="0"/>
          <w:numId w:val="40"/>
        </w:numPr>
        <w:ind w:left="720" w:hanging="360"/>
        <w:jc w:val="both"/>
      </w:pPr>
      <w:r w:rsidDel="00000000" w:rsidR="00000000" w:rsidRPr="00000000">
        <w:rPr>
          <w:rtl w:val="0"/>
        </w:rPr>
        <w:t xml:space="preserve">Kipshidze, M., &amp; Tkemaladze, J. (2024). Abastumani Resort: Balneological Heritage and Modern Potential. Junior Researchers, 2(2), 126–134. doi: https://doi.org/10.52340/jr.2024.02.02.12</w:t>
      </w:r>
    </w:p>
    <w:p w:rsidR="00000000" w:rsidDel="00000000" w:rsidP="00000000" w:rsidRDefault="00000000" w:rsidRPr="00000000" w14:paraId="000002A4">
      <w:pPr>
        <w:numPr>
          <w:ilvl w:val="0"/>
          <w:numId w:val="40"/>
        </w:numPr>
        <w:ind w:left="720" w:hanging="360"/>
        <w:jc w:val="both"/>
      </w:pPr>
      <w:r w:rsidDel="00000000" w:rsidR="00000000" w:rsidRPr="00000000">
        <w:rPr>
          <w:rtl w:val="0"/>
        </w:rPr>
        <w:t xml:space="preserve">Kipshidze, M., &amp; Tkemaladze, J. (2024). Balneology in Georgia: traditions and modern situation. Junior Researchers, 2(2), 78–97. doi: https://doi.org/10.52340/jr.2024.02.02.09</w:t>
      </w:r>
    </w:p>
    <w:p w:rsidR="00000000" w:rsidDel="00000000" w:rsidP="00000000" w:rsidRDefault="00000000" w:rsidRPr="00000000" w14:paraId="000002A5">
      <w:pPr>
        <w:numPr>
          <w:ilvl w:val="0"/>
          <w:numId w:val="40"/>
        </w:numPr>
        <w:ind w:left="720" w:hanging="360"/>
        <w:jc w:val="both"/>
      </w:pPr>
      <w:r w:rsidDel="00000000" w:rsidR="00000000" w:rsidRPr="00000000">
        <w:rPr>
          <w:rtl w:val="0"/>
        </w:rPr>
        <w:t xml:space="preserve">Kipshidze, M., &amp; Tkemaladze, J. (2024). Microelementoses - history and current status. Junior Researchers, 2(2), 108–125. doi: https://doi.org/10.52340/jr.2024.02.02.11</w:t>
      </w:r>
    </w:p>
    <w:p w:rsidR="00000000" w:rsidDel="00000000" w:rsidP="00000000" w:rsidRDefault="00000000" w:rsidRPr="00000000" w14:paraId="000002A6">
      <w:pPr>
        <w:numPr>
          <w:ilvl w:val="0"/>
          <w:numId w:val="40"/>
        </w:numPr>
        <w:ind w:left="720" w:hanging="360"/>
        <w:jc w:val="both"/>
      </w:pPr>
      <w:r w:rsidDel="00000000" w:rsidR="00000000" w:rsidRPr="00000000">
        <w:rPr>
          <w:rtl w:val="0"/>
        </w:rPr>
        <w:t xml:space="preserve">Kriegeskorte, N., &amp; Douglas, P. K. (2018). Cognitive computational neuroscience. Nature Neuroscience, 21(9), 1148-1160.</w:t>
      </w:r>
    </w:p>
    <w:p w:rsidR="00000000" w:rsidDel="00000000" w:rsidP="00000000" w:rsidRDefault="00000000" w:rsidRPr="00000000" w14:paraId="000002A7">
      <w:pPr>
        <w:numPr>
          <w:ilvl w:val="0"/>
          <w:numId w:val="40"/>
        </w:numPr>
        <w:ind w:left="720" w:hanging="360"/>
        <w:jc w:val="both"/>
      </w:pPr>
      <w:r w:rsidDel="00000000" w:rsidR="00000000" w:rsidRPr="00000000">
        <w:rPr>
          <w:rtl w:val="0"/>
        </w:rPr>
        <w:t xml:space="preserve">Langton, C. G. (1989). Artificial life. Addison-Wesley.</w:t>
      </w:r>
    </w:p>
    <w:p w:rsidR="00000000" w:rsidDel="00000000" w:rsidP="00000000" w:rsidRDefault="00000000" w:rsidRPr="00000000" w14:paraId="000002A8">
      <w:pPr>
        <w:numPr>
          <w:ilvl w:val="0"/>
          <w:numId w:val="40"/>
        </w:numPr>
        <w:ind w:left="720" w:hanging="360"/>
        <w:jc w:val="both"/>
      </w:pPr>
      <w:r w:rsidDel="00000000" w:rsidR="00000000" w:rsidRPr="00000000">
        <w:rPr>
          <w:rtl w:val="0"/>
        </w:rPr>
        <w:t xml:space="preserve">Lennie, P. (2003). The cost of cortical computation. Current biology, 13(6), 493-497.</w:t>
      </w:r>
    </w:p>
    <w:p w:rsidR="00000000" w:rsidDel="00000000" w:rsidP="00000000" w:rsidRDefault="00000000" w:rsidRPr="00000000" w14:paraId="000002A9">
      <w:pPr>
        <w:numPr>
          <w:ilvl w:val="0"/>
          <w:numId w:val="40"/>
        </w:numPr>
        <w:ind w:left="720" w:hanging="360"/>
        <w:jc w:val="both"/>
      </w:pPr>
      <w:r w:rsidDel="00000000" w:rsidR="00000000" w:rsidRPr="00000000">
        <w:rPr>
          <w:rtl w:val="0"/>
        </w:rPr>
        <w:t xml:space="preserve">Lezhava, T., Monaselidze, J., Jokhadze, T., Kakauridze, N., Khodeli, N., Rogava, M., Tkemaladze, J., ... &amp; Gaiozishvili, M. (2011). Gerontology research in Georgia. Biogerontology, 12, 87-91. doi: 10.1007/s10522-010-9283-6. Epub 2010 May 18. PMID: 20480236; PMCID: PMC3063552</w:t>
      </w:r>
    </w:p>
    <w:p w:rsidR="00000000" w:rsidDel="00000000" w:rsidP="00000000" w:rsidRDefault="00000000" w:rsidRPr="00000000" w14:paraId="000002AA">
      <w:pPr>
        <w:numPr>
          <w:ilvl w:val="0"/>
          <w:numId w:val="40"/>
        </w:numPr>
        <w:ind w:left="720" w:hanging="360"/>
        <w:jc w:val="both"/>
      </w:pPr>
      <w:r w:rsidDel="00000000" w:rsidR="00000000" w:rsidRPr="00000000">
        <w:rPr>
          <w:rtl w:val="0"/>
        </w:rPr>
        <w:t xml:space="preserve">Lungarella, M., Metta, G., Pfeifer, R., &amp; Sandini, G. (2003). Developmental robotics: a survey. Connection Science, 15(4), 151-190.</w:t>
      </w:r>
    </w:p>
    <w:p w:rsidR="00000000" w:rsidDel="00000000" w:rsidP="00000000" w:rsidRDefault="00000000" w:rsidRPr="00000000" w14:paraId="000002AB">
      <w:pPr>
        <w:numPr>
          <w:ilvl w:val="0"/>
          <w:numId w:val="40"/>
        </w:numPr>
        <w:ind w:left="720" w:hanging="360"/>
        <w:jc w:val="both"/>
      </w:pPr>
      <w:r w:rsidDel="00000000" w:rsidR="00000000" w:rsidRPr="00000000">
        <w:rPr>
          <w:rtl w:val="0"/>
        </w:rPr>
        <w:t xml:space="preserve">Marlow, S. (2013). Parallel and concurrent programming in Haskell. O'Reilly Media.</w:t>
      </w:r>
    </w:p>
    <w:p w:rsidR="00000000" w:rsidDel="00000000" w:rsidP="00000000" w:rsidRDefault="00000000" w:rsidRPr="00000000" w14:paraId="000002AC">
      <w:pPr>
        <w:numPr>
          <w:ilvl w:val="0"/>
          <w:numId w:val="40"/>
        </w:numPr>
        <w:ind w:left="720" w:hanging="360"/>
        <w:jc w:val="both"/>
      </w:pPr>
      <w:r w:rsidDel="00000000" w:rsidR="00000000" w:rsidRPr="00000000">
        <w:rPr>
          <w:rtl w:val="0"/>
        </w:rPr>
        <w:t xml:space="preserve">Matsaberidze, M., Prangishvili, A., Gasitashvili, Z., Chichinadze, K., &amp; Tkemaladze, J. (2017). TO TOPOLOGY OF ANTI-TERRORIST AND ANTI-CRIMINAL TECHNOLOGY FOR EDUCATIONAL PROGRAMS. International Journal of Terrorism &amp; Political Hot Spots, 12.</w:t>
      </w:r>
    </w:p>
    <w:p w:rsidR="00000000" w:rsidDel="00000000" w:rsidP="00000000" w:rsidRDefault="00000000" w:rsidRPr="00000000" w14:paraId="000002AD">
      <w:pPr>
        <w:numPr>
          <w:ilvl w:val="0"/>
          <w:numId w:val="40"/>
        </w:numPr>
        <w:ind w:left="720" w:hanging="360"/>
        <w:jc w:val="both"/>
      </w:pPr>
      <w:r w:rsidDel="00000000" w:rsidR="00000000" w:rsidRPr="00000000">
        <w:rPr>
          <w:rtl w:val="0"/>
        </w:rPr>
        <w:t xml:space="preserve">Newell, A., &amp; Simon, H. A. (1976). Computer science as empirical inquiry. Communications of the ACM, 19(3), 113-126.</w:t>
      </w:r>
    </w:p>
    <w:p w:rsidR="00000000" w:rsidDel="00000000" w:rsidP="00000000" w:rsidRDefault="00000000" w:rsidRPr="00000000" w14:paraId="000002AE">
      <w:pPr>
        <w:numPr>
          <w:ilvl w:val="0"/>
          <w:numId w:val="40"/>
        </w:numPr>
        <w:ind w:left="720" w:hanging="360"/>
        <w:jc w:val="both"/>
      </w:pPr>
      <w:r w:rsidDel="00000000" w:rsidR="00000000" w:rsidRPr="00000000">
        <w:rPr>
          <w:rtl w:val="0"/>
        </w:rPr>
        <w:t xml:space="preserve">Newell, A., &amp; Simon, H. A. (1976). Computer science as empirical inquiry. Communications of the ACM, 19(3), 113-126.</w:t>
      </w:r>
    </w:p>
    <w:p w:rsidR="00000000" w:rsidDel="00000000" w:rsidP="00000000" w:rsidRDefault="00000000" w:rsidRPr="00000000" w14:paraId="000002AF">
      <w:pPr>
        <w:numPr>
          <w:ilvl w:val="0"/>
          <w:numId w:val="40"/>
        </w:numPr>
        <w:ind w:left="720" w:hanging="360"/>
        <w:jc w:val="both"/>
      </w:pPr>
      <w:r w:rsidDel="00000000" w:rsidR="00000000" w:rsidRPr="00000000">
        <w:rPr>
          <w:rtl w:val="0"/>
        </w:rPr>
        <w:t xml:space="preserve">Prangishvili, A., Gasitashvili, Z., Matsaberidze, M., Chkhartishvili, L., Chichinadze, K., Tkemaladze, J., ... &amp; Azmaiparashvili, Z. (2019). SYSTEM COMPONENTS OF HEALTH AND INNOVATION FOR THE ORGANIZATION OF NANO-BIOMEDIC ECOSYSTEM TECHNOLOGICAL PLATFORM. Current Politics and Economics of Russia, Eastern and Central Europe, 34(2/3), 299-305.</w:t>
      </w:r>
    </w:p>
    <w:p w:rsidR="00000000" w:rsidDel="00000000" w:rsidP="00000000" w:rsidRDefault="00000000" w:rsidRPr="00000000" w14:paraId="000002B0">
      <w:pPr>
        <w:numPr>
          <w:ilvl w:val="0"/>
          <w:numId w:val="40"/>
        </w:numPr>
        <w:ind w:left="720" w:hanging="360"/>
        <w:jc w:val="both"/>
      </w:pPr>
      <w:r w:rsidDel="00000000" w:rsidR="00000000" w:rsidRPr="00000000">
        <w:rPr>
          <w:rtl w:val="0"/>
        </w:rPr>
        <w:t xml:space="preserve">Prokopenko, M., Boschetti, F., &amp; Ryan, A. J. (2009). An information-theoretic primer on complexity, self-organization, and emergence. Complexity, 15(1), 11-28.</w:t>
      </w:r>
    </w:p>
    <w:p w:rsidR="00000000" w:rsidDel="00000000" w:rsidP="00000000" w:rsidRDefault="00000000" w:rsidRPr="00000000" w14:paraId="000002B1">
      <w:pPr>
        <w:numPr>
          <w:ilvl w:val="0"/>
          <w:numId w:val="40"/>
        </w:numPr>
        <w:ind w:left="720" w:hanging="360"/>
        <w:jc w:val="both"/>
      </w:pPr>
      <w:r w:rsidDel="00000000" w:rsidR="00000000" w:rsidRPr="00000000">
        <w:rPr>
          <w:rtl w:val="0"/>
        </w:rPr>
        <w:t xml:space="preserve">Rabiner, L. R. (1989). A tutorial on hidden Markov models and selected applications in speech recognition. Proceedings of the IEEE, 77(2), 257-286.</w:t>
      </w:r>
    </w:p>
    <w:p w:rsidR="00000000" w:rsidDel="00000000" w:rsidP="00000000" w:rsidRDefault="00000000" w:rsidRPr="00000000" w14:paraId="000002B2">
      <w:pPr>
        <w:numPr>
          <w:ilvl w:val="0"/>
          <w:numId w:val="40"/>
        </w:numPr>
        <w:ind w:left="720" w:hanging="360"/>
        <w:jc w:val="both"/>
      </w:pPr>
      <w:r w:rsidDel="00000000" w:rsidR="00000000" w:rsidRPr="00000000">
        <w:rPr>
          <w:rtl w:val="0"/>
        </w:rPr>
        <w:t xml:space="preserve">Rumelhart, D. E., &amp; McClelland, J. L. (1986). Parallel distributed processing. MIT Press.</w:t>
      </w:r>
    </w:p>
    <w:p w:rsidR="00000000" w:rsidDel="00000000" w:rsidP="00000000" w:rsidRDefault="00000000" w:rsidRPr="00000000" w14:paraId="000002B3">
      <w:pPr>
        <w:numPr>
          <w:ilvl w:val="0"/>
          <w:numId w:val="40"/>
        </w:numPr>
        <w:ind w:left="720" w:hanging="360"/>
        <w:jc w:val="both"/>
      </w:pPr>
      <w:r w:rsidDel="00000000" w:rsidR="00000000" w:rsidRPr="00000000">
        <w:rPr>
          <w:rtl w:val="0"/>
        </w:rPr>
        <w:t xml:space="preserve">Sutton, R. S., &amp; Barto, A. G. (2018). Reinforcement learning: An introduction. MIT Press.</w:t>
      </w:r>
    </w:p>
    <w:p w:rsidR="00000000" w:rsidDel="00000000" w:rsidP="00000000" w:rsidRDefault="00000000" w:rsidRPr="00000000" w14:paraId="000002B4">
      <w:pPr>
        <w:numPr>
          <w:ilvl w:val="0"/>
          <w:numId w:val="40"/>
        </w:numPr>
        <w:ind w:left="720" w:hanging="360"/>
        <w:jc w:val="both"/>
      </w:pPr>
      <w:r w:rsidDel="00000000" w:rsidR="00000000" w:rsidRPr="00000000">
        <w:rPr>
          <w:rtl w:val="0"/>
        </w:rPr>
        <w:t xml:space="preserve">Thelen, E., &amp; Smith, L. B. (1994). A dynamic systems approach to the development of cognition and action. MIT Press.</w:t>
      </w:r>
    </w:p>
    <w:p w:rsidR="00000000" w:rsidDel="00000000" w:rsidP="00000000" w:rsidRDefault="00000000" w:rsidRPr="00000000" w14:paraId="000002B5">
      <w:pPr>
        <w:numPr>
          <w:ilvl w:val="0"/>
          <w:numId w:val="40"/>
        </w:numPr>
        <w:ind w:left="720" w:hanging="360"/>
        <w:jc w:val="both"/>
      </w:pPr>
      <w:r w:rsidDel="00000000" w:rsidR="00000000" w:rsidRPr="00000000">
        <w:rPr>
          <w:rtl w:val="0"/>
        </w:rPr>
        <w:t xml:space="preserve">Tkemaladze, J. (2023). Cross-senolytic effects of dasatinib and quercetin in humans. Georgian Scientists, 5(3), 138–152. doi: https://doi.org/10.52340/2023.05.03.15</w:t>
      </w:r>
    </w:p>
    <w:p w:rsidR="00000000" w:rsidDel="00000000" w:rsidP="00000000" w:rsidRDefault="00000000" w:rsidRPr="00000000" w14:paraId="000002B6">
      <w:pPr>
        <w:numPr>
          <w:ilvl w:val="0"/>
          <w:numId w:val="40"/>
        </w:numPr>
        <w:ind w:left="720" w:hanging="360"/>
        <w:jc w:val="both"/>
      </w:pPr>
      <w:r w:rsidDel="00000000" w:rsidR="00000000" w:rsidRPr="00000000">
        <w:rPr>
          <w:rtl w:val="0"/>
        </w:rPr>
        <w:t xml:space="preserve">Tkemaladze, J. (2023). Is the selective accumulation of oldest centrioles in stem cells the main cause of organism ageing?. Georgian Scientists, 5(3), 216–235. doi: https://doi.org/10.52340/2023.05.03.22</w:t>
      </w:r>
    </w:p>
    <w:p w:rsidR="00000000" w:rsidDel="00000000" w:rsidP="00000000" w:rsidRDefault="00000000" w:rsidRPr="00000000" w14:paraId="000002B7">
      <w:pPr>
        <w:numPr>
          <w:ilvl w:val="0"/>
          <w:numId w:val="40"/>
        </w:numPr>
        <w:ind w:left="720" w:hanging="360"/>
        <w:jc w:val="both"/>
      </w:pPr>
      <w:r w:rsidDel="00000000" w:rsidR="00000000" w:rsidRPr="00000000">
        <w:rPr>
          <w:rtl w:val="0"/>
        </w:rPr>
        <w:t xml:space="preserve">Tkemaladze, J. (2023). Long-Term Differences between Regenerations of Head and Tail Fragments in Schmidtea Mediterranea Ciw4. Available at SSRN 4257823.</w:t>
      </w:r>
    </w:p>
    <w:p w:rsidR="00000000" w:rsidDel="00000000" w:rsidP="00000000" w:rsidRDefault="00000000" w:rsidRPr="00000000" w14:paraId="000002B8">
      <w:pPr>
        <w:numPr>
          <w:ilvl w:val="0"/>
          <w:numId w:val="40"/>
        </w:numPr>
        <w:ind w:left="720" w:hanging="360"/>
        <w:jc w:val="both"/>
      </w:pPr>
      <w:r w:rsidDel="00000000" w:rsidR="00000000" w:rsidRPr="00000000">
        <w:rPr>
          <w:rtl w:val="0"/>
        </w:rPr>
        <w:t xml:space="preserve">Tkemaladze, J. (2023). Reduction, proliferation, and differentiation defects of stem cells over time: a consequence of selective accumulation of old centrioles in the stem cells?. Molecular Biology Reports, 50(3), 2751-2761.</w:t>
      </w:r>
    </w:p>
    <w:p w:rsidR="00000000" w:rsidDel="00000000" w:rsidP="00000000" w:rsidRDefault="00000000" w:rsidRPr="00000000" w14:paraId="000002B9">
      <w:pPr>
        <w:numPr>
          <w:ilvl w:val="0"/>
          <w:numId w:val="40"/>
        </w:numPr>
        <w:ind w:left="720" w:hanging="360"/>
        <w:jc w:val="both"/>
      </w:pPr>
      <w:r w:rsidDel="00000000" w:rsidR="00000000" w:rsidRPr="00000000">
        <w:rPr>
          <w:rtl w:val="0"/>
        </w:rPr>
        <w:t xml:space="preserve">Tkemaladze, J. (2023). Structure and possible functions of centriolar RNA with reference to the centriolar hypothesis of differentiation and replicative senescence. Junior Researchers, 1(1), 156–170. doi: https://doi.org/10.52340/2023.01.01.17</w:t>
      </w:r>
    </w:p>
    <w:p w:rsidR="00000000" w:rsidDel="00000000" w:rsidP="00000000" w:rsidRDefault="00000000" w:rsidRPr="00000000" w14:paraId="000002BA">
      <w:pPr>
        <w:numPr>
          <w:ilvl w:val="0"/>
          <w:numId w:val="40"/>
        </w:numPr>
        <w:ind w:left="720" w:hanging="360"/>
        <w:jc w:val="both"/>
      </w:pPr>
      <w:r w:rsidDel="00000000" w:rsidR="00000000" w:rsidRPr="00000000">
        <w:rPr>
          <w:rtl w:val="0"/>
        </w:rPr>
        <w:t xml:space="preserve">Tkemaladze, J. (2023). The centriolar hypothesis of differentiation and replicative senescence. Junior Researchers, 1(1), 123–141. doi: https://doi.org/10.52340/2023.01.01.15</w:t>
      </w:r>
    </w:p>
    <w:p w:rsidR="00000000" w:rsidDel="00000000" w:rsidP="00000000" w:rsidRDefault="00000000" w:rsidRPr="00000000" w14:paraId="000002BB">
      <w:pPr>
        <w:numPr>
          <w:ilvl w:val="0"/>
          <w:numId w:val="40"/>
        </w:numPr>
        <w:ind w:left="720" w:hanging="360"/>
        <w:jc w:val="both"/>
      </w:pPr>
      <w:r w:rsidDel="00000000" w:rsidR="00000000" w:rsidRPr="00000000">
        <w:rPr>
          <w:rtl w:val="0"/>
        </w:rPr>
        <w:t xml:space="preserve">Tkemaladze, J. (2024). Absence of centrioles and regenerative potential of planaria. Georgian Scientists, 6(4), 59–75. doi: https://doi.org/10.52340/gs.2024.06.04.08</w:t>
      </w:r>
    </w:p>
    <w:p w:rsidR="00000000" w:rsidDel="00000000" w:rsidP="00000000" w:rsidRDefault="00000000" w:rsidRPr="00000000" w14:paraId="000002BC">
      <w:pPr>
        <w:numPr>
          <w:ilvl w:val="0"/>
          <w:numId w:val="40"/>
        </w:numPr>
        <w:ind w:left="720" w:hanging="360"/>
        <w:jc w:val="both"/>
      </w:pPr>
      <w:r w:rsidDel="00000000" w:rsidR="00000000" w:rsidRPr="00000000">
        <w:rPr>
          <w:rtl w:val="0"/>
        </w:rPr>
        <w:t xml:space="preserve">Tkemaladze, J. (2024). Cell center and the problem of accumulation of oldest centrioles in stem cells. Georgian Scientists, 6(2), 304–322. doi: https://doi.org/10.52340/gs.2024.06.02.32</w:t>
      </w:r>
    </w:p>
    <w:p w:rsidR="00000000" w:rsidDel="00000000" w:rsidP="00000000" w:rsidRDefault="00000000" w:rsidRPr="00000000" w14:paraId="000002BD">
      <w:pPr>
        <w:numPr>
          <w:ilvl w:val="0"/>
          <w:numId w:val="40"/>
        </w:numPr>
        <w:ind w:left="720" w:hanging="360"/>
        <w:jc w:val="both"/>
      </w:pPr>
      <w:r w:rsidDel="00000000" w:rsidR="00000000" w:rsidRPr="00000000">
        <w:rPr>
          <w:rtl w:val="0"/>
        </w:rPr>
        <w:t xml:space="preserve">Tkemaladze, J. (2024). Editorial: Molecular mechanism of ageing and therapeutic advances through targeting glycative and oxidative stress. Front Pharmacol. 2024 Mar 6;14:1324446. doi: 10.3389/fphar.2023.1324446. PMID: 38510429; PMCID: PMC10953819.</w:t>
      </w:r>
    </w:p>
    <w:p w:rsidR="00000000" w:rsidDel="00000000" w:rsidP="00000000" w:rsidRDefault="00000000" w:rsidRPr="00000000" w14:paraId="000002BE">
      <w:pPr>
        <w:numPr>
          <w:ilvl w:val="0"/>
          <w:numId w:val="40"/>
        </w:numPr>
        <w:ind w:left="720" w:hanging="360"/>
        <w:jc w:val="both"/>
      </w:pPr>
      <w:r w:rsidDel="00000000" w:rsidR="00000000" w:rsidRPr="00000000">
        <w:rPr>
          <w:rtl w:val="0"/>
        </w:rPr>
        <w:t xml:space="preserve">Tkemaladze, J. (2024). Elimination of centrioles. Georgian Scientists, 6(4), 291–307. doi: https://doi.org/10.52340/gs.2024.06.04.25</w:t>
      </w:r>
    </w:p>
    <w:p w:rsidR="00000000" w:rsidDel="00000000" w:rsidP="00000000" w:rsidRDefault="00000000" w:rsidRPr="00000000" w14:paraId="000002BF">
      <w:pPr>
        <w:numPr>
          <w:ilvl w:val="0"/>
          <w:numId w:val="40"/>
        </w:numPr>
        <w:ind w:left="720" w:hanging="360"/>
        <w:jc w:val="both"/>
      </w:pPr>
      <w:r w:rsidDel="00000000" w:rsidR="00000000" w:rsidRPr="00000000">
        <w:rPr>
          <w:rtl w:val="0"/>
        </w:rPr>
        <w:t xml:space="preserve">Tkemaladze, J. (2024). Main causes of intelligence decrease and prospects for treatment. Georgian Scientists, 6(2), 425–432. doi: https://doi.org/10.52340/gs.2024.06.02.44</w:t>
      </w:r>
    </w:p>
    <w:p w:rsidR="00000000" w:rsidDel="00000000" w:rsidP="00000000" w:rsidRDefault="00000000" w:rsidRPr="00000000" w14:paraId="000002C0">
      <w:pPr>
        <w:numPr>
          <w:ilvl w:val="0"/>
          <w:numId w:val="40"/>
        </w:numPr>
        <w:ind w:left="720" w:hanging="360"/>
        <w:jc w:val="both"/>
      </w:pPr>
      <w:r w:rsidDel="00000000" w:rsidR="00000000" w:rsidRPr="00000000">
        <w:rPr>
          <w:rtl w:val="0"/>
        </w:rPr>
        <w:t xml:space="preserve">Tkemaladze, J. (2024). The rate of stem cell division decreases with age. Georgian Scientists, 6(4), 228–242. doi: https://doi.org/10.52340/gs.2024.06.04.21</w:t>
      </w:r>
    </w:p>
    <w:p w:rsidR="00000000" w:rsidDel="00000000" w:rsidP="00000000" w:rsidRDefault="00000000" w:rsidRPr="00000000" w14:paraId="000002C1">
      <w:pPr>
        <w:numPr>
          <w:ilvl w:val="0"/>
          <w:numId w:val="40"/>
        </w:numPr>
        <w:ind w:left="720" w:hanging="360"/>
        <w:jc w:val="both"/>
      </w:pPr>
      <w:r w:rsidDel="00000000" w:rsidR="00000000" w:rsidRPr="00000000">
        <w:rPr>
          <w:rtl w:val="0"/>
        </w:rPr>
        <w:t xml:space="preserve">Tkemaladze, J. (2025).Achieving Perpetual Vitality Through Innovation. doi: http://dx.doi.org/10.13140/RG.2.2.31113.35685</w:t>
      </w:r>
    </w:p>
    <w:p w:rsidR="00000000" w:rsidDel="00000000" w:rsidP="00000000" w:rsidRDefault="00000000" w:rsidRPr="00000000" w14:paraId="000002C2">
      <w:pPr>
        <w:numPr>
          <w:ilvl w:val="0"/>
          <w:numId w:val="40"/>
        </w:numPr>
        <w:ind w:left="720" w:hanging="360"/>
        <w:jc w:val="both"/>
      </w:pPr>
      <w:r w:rsidDel="00000000" w:rsidR="00000000" w:rsidRPr="00000000">
        <w:rPr>
          <w:rtl w:val="0"/>
        </w:rPr>
        <w:t xml:space="preserve">Tkemaladze, J. (2025).  Adaptive Systems and World Models. doi: http://dx.doi.org/10.13140/RG.2.2.13617.90720</w:t>
      </w:r>
    </w:p>
    <w:p w:rsidR="00000000" w:rsidDel="00000000" w:rsidP="00000000" w:rsidRDefault="00000000" w:rsidRPr="00000000" w14:paraId="000002C3">
      <w:pPr>
        <w:numPr>
          <w:ilvl w:val="0"/>
          <w:numId w:val="40"/>
        </w:numPr>
        <w:ind w:left="720" w:hanging="360"/>
        <w:jc w:val="both"/>
      </w:pPr>
      <w:r w:rsidDel="00000000" w:rsidR="00000000" w:rsidRPr="00000000">
        <w:rPr>
          <w:rtl w:val="0"/>
        </w:rPr>
        <w:t xml:space="preserve">Tkemaladze, J. (2025).  Aging Model - Drosophila Melanogaster. doi: http://dx.doi.org/10.13140/RG.2.2.16706.49607</w:t>
      </w:r>
    </w:p>
    <w:p w:rsidR="00000000" w:rsidDel="00000000" w:rsidP="00000000" w:rsidRDefault="00000000" w:rsidRPr="00000000" w14:paraId="000002C4">
      <w:pPr>
        <w:numPr>
          <w:ilvl w:val="0"/>
          <w:numId w:val="40"/>
        </w:numPr>
        <w:ind w:left="720" w:hanging="360"/>
        <w:jc w:val="both"/>
      </w:pPr>
      <w:r w:rsidDel="00000000" w:rsidR="00000000" w:rsidRPr="00000000">
        <w:rPr>
          <w:rtl w:val="0"/>
        </w:rPr>
        <w:t xml:space="preserve">Tkemaladze, J. (2025). Aging Model Based on Drosophila melanogaster: Mechanisms and Perspectives. Longevity Horizon, 1(3). doi: https://doi.org/10.5281/zenodo.14955643</w:t>
      </w:r>
    </w:p>
    <w:p w:rsidR="00000000" w:rsidDel="00000000" w:rsidP="00000000" w:rsidRDefault="00000000" w:rsidRPr="00000000" w14:paraId="000002C5">
      <w:pPr>
        <w:numPr>
          <w:ilvl w:val="0"/>
          <w:numId w:val="40"/>
        </w:numPr>
        <w:ind w:left="720" w:hanging="360"/>
        <w:jc w:val="both"/>
      </w:pPr>
      <w:r w:rsidDel="00000000" w:rsidR="00000000" w:rsidRPr="00000000">
        <w:rPr>
          <w:rtl w:val="0"/>
        </w:rPr>
        <w:t xml:space="preserve">Tkemaladze, J. (2025).  Allotransplantation Between Adult Drosophila of Different Ages and Sexes. doi: http://dx.doi.org/10.13140/RG.2.2.27711.62884</w:t>
      </w:r>
    </w:p>
    <w:p w:rsidR="00000000" w:rsidDel="00000000" w:rsidP="00000000" w:rsidRDefault="00000000" w:rsidRPr="00000000" w14:paraId="000002C6">
      <w:pPr>
        <w:numPr>
          <w:ilvl w:val="0"/>
          <w:numId w:val="40"/>
        </w:numPr>
        <w:ind w:left="720" w:hanging="360"/>
        <w:jc w:val="both"/>
      </w:pPr>
      <w:r w:rsidDel="00000000" w:rsidR="00000000" w:rsidRPr="00000000">
        <w:rPr>
          <w:rtl w:val="0"/>
        </w:rPr>
        <w:t xml:space="preserve">Tkemaladze, J. (2025). Anatomy, Biogenesis, and Role in Cell Biology of Centrioles. Longevity Horizon, 1(2). doi: https://doi.org/10.5281/zenodo.14742232</w:t>
      </w:r>
    </w:p>
    <w:p w:rsidR="00000000" w:rsidDel="00000000" w:rsidP="00000000" w:rsidRDefault="00000000" w:rsidRPr="00000000" w14:paraId="000002C7">
      <w:pPr>
        <w:numPr>
          <w:ilvl w:val="0"/>
          <w:numId w:val="40"/>
        </w:numPr>
        <w:ind w:left="720" w:hanging="360"/>
        <w:jc w:val="both"/>
      </w:pPr>
      <w:r w:rsidDel="00000000" w:rsidR="00000000" w:rsidRPr="00000000">
        <w:rPr>
          <w:rtl w:val="0"/>
        </w:rPr>
        <w:t xml:space="preserve">Tkemaladze, J. (2025).  Anti-Blastomic Substances in the Blood Plasma of Schizophrenia Patients. doi: http://dx.doi.org/10.13140/RG.2.2.12721.08807</w:t>
      </w:r>
    </w:p>
    <w:p w:rsidR="00000000" w:rsidDel="00000000" w:rsidP="00000000" w:rsidRDefault="00000000" w:rsidRPr="00000000" w14:paraId="000002C8">
      <w:pPr>
        <w:numPr>
          <w:ilvl w:val="0"/>
          <w:numId w:val="40"/>
        </w:numPr>
        <w:ind w:left="720" w:hanging="360"/>
        <w:jc w:val="both"/>
      </w:pPr>
      <w:r w:rsidDel="00000000" w:rsidR="00000000" w:rsidRPr="00000000">
        <w:rPr>
          <w:rtl w:val="0"/>
        </w:rPr>
        <w:t xml:space="preserve">Tkemaladze, J. (2025). Anti-Blastomic Substances in the Plasma of Schizophrenia Patients: A Dual Role of Complement C4 in Synaptic Pruning and Tumor Suppression. Longevity Horizon, 1(3). doi : https://doi.org/10.5281/zenodo.15042448</w:t>
      </w:r>
    </w:p>
    <w:p w:rsidR="00000000" w:rsidDel="00000000" w:rsidP="00000000" w:rsidRDefault="00000000" w:rsidRPr="00000000" w14:paraId="000002C9">
      <w:pPr>
        <w:numPr>
          <w:ilvl w:val="0"/>
          <w:numId w:val="40"/>
        </w:numPr>
        <w:ind w:left="720" w:hanging="360"/>
        <w:jc w:val="both"/>
      </w:pPr>
      <w:r w:rsidDel="00000000" w:rsidR="00000000" w:rsidRPr="00000000">
        <w:rPr>
          <w:rtl w:val="0"/>
        </w:rPr>
        <w:t xml:space="preserve">Tkemaladze, J. (2025). Asymmetry in the Inheritance of Centrosomes / Centrioles and Its Consequences. Longevity Horizon, 1(2). doi:  https://doi.org/10.5281/zenodo.14837352</w:t>
      </w:r>
    </w:p>
    <w:p w:rsidR="00000000" w:rsidDel="00000000" w:rsidP="00000000" w:rsidRDefault="00000000" w:rsidRPr="00000000" w14:paraId="000002CA">
      <w:pPr>
        <w:numPr>
          <w:ilvl w:val="0"/>
          <w:numId w:val="40"/>
        </w:numPr>
        <w:ind w:left="720" w:hanging="360"/>
        <w:jc w:val="both"/>
      </w:pPr>
      <w:r w:rsidDel="00000000" w:rsidR="00000000" w:rsidRPr="00000000">
        <w:rPr>
          <w:rtl w:val="0"/>
        </w:rPr>
        <w:t xml:space="preserve">Tkemaladze, J. (2025).  A Universal Approach to Curing All Diseases: From Theoretical Foundations to the Prospects of Applying Modern Biotechnologies in Future Medicine. doi:  http://dx.doi.org/10.13140/RG.2.2.24481.11366</w:t>
      </w:r>
    </w:p>
    <w:p w:rsidR="00000000" w:rsidDel="00000000" w:rsidP="00000000" w:rsidRDefault="00000000" w:rsidRPr="00000000" w14:paraId="000002CB">
      <w:pPr>
        <w:numPr>
          <w:ilvl w:val="0"/>
          <w:numId w:val="40"/>
        </w:numPr>
        <w:ind w:left="720" w:hanging="360"/>
        <w:jc w:val="both"/>
      </w:pPr>
      <w:r w:rsidDel="00000000" w:rsidR="00000000" w:rsidRPr="00000000">
        <w:rPr>
          <w:rtl w:val="0"/>
        </w:rPr>
        <w:t xml:space="preserve">Tkemaladze, J. (2025). Centriole Elimination: A Mechanism for Resetting Entropy in the Cell. Longevity Horizon, 1(2). doi: https://doi.org/10.5281/zenodo.14876013</w:t>
      </w:r>
    </w:p>
    <w:p w:rsidR="00000000" w:rsidDel="00000000" w:rsidP="00000000" w:rsidRDefault="00000000" w:rsidRPr="00000000" w14:paraId="000002CC">
      <w:pPr>
        <w:numPr>
          <w:ilvl w:val="0"/>
          <w:numId w:val="40"/>
        </w:numPr>
        <w:ind w:left="720" w:hanging="360"/>
        <w:jc w:val="both"/>
      </w:pPr>
      <w:r w:rsidDel="00000000" w:rsidR="00000000" w:rsidRPr="00000000">
        <w:rPr>
          <w:rtl w:val="0"/>
        </w:rPr>
        <w:t xml:space="preserve">Tkemaladze, J. (2025).  Centriole Elimination as a Mechanism for Restoring Cellular Order. doi: http://dx.doi.org/10.13140/RG.2.2.12890.66248/1</w:t>
      </w:r>
    </w:p>
    <w:p w:rsidR="00000000" w:rsidDel="00000000" w:rsidP="00000000" w:rsidRDefault="00000000" w:rsidRPr="00000000" w14:paraId="000002CD">
      <w:pPr>
        <w:numPr>
          <w:ilvl w:val="0"/>
          <w:numId w:val="40"/>
        </w:numPr>
        <w:ind w:left="720" w:hanging="360"/>
        <w:jc w:val="both"/>
      </w:pPr>
      <w:r w:rsidDel="00000000" w:rsidR="00000000" w:rsidRPr="00000000">
        <w:rPr>
          <w:rtl w:val="0"/>
        </w:rPr>
        <w:t xml:space="preserve">Tkemaladze, J. (2025). Concept to The Alive Language. Longevity Horizon, 1(1). doi: https://doi.org/10.5281/zenodo.14688792</w:t>
      </w:r>
    </w:p>
    <w:p w:rsidR="00000000" w:rsidDel="00000000" w:rsidP="00000000" w:rsidRDefault="00000000" w:rsidRPr="00000000" w14:paraId="000002CE">
      <w:pPr>
        <w:numPr>
          <w:ilvl w:val="0"/>
          <w:numId w:val="40"/>
        </w:numPr>
        <w:ind w:left="720" w:hanging="360"/>
        <w:jc w:val="both"/>
      </w:pPr>
      <w:r w:rsidDel="00000000" w:rsidR="00000000" w:rsidRPr="00000000">
        <w:rPr>
          <w:rtl w:val="0"/>
        </w:rPr>
        <w:t xml:space="preserve">Tkemaladze, J. (2025). Concept to The Caucasian Bridge. Longevity Horizon, 1(1). doi: https://doi.org/10.5281/zenodo.14689276</w:t>
      </w:r>
    </w:p>
    <w:p w:rsidR="00000000" w:rsidDel="00000000" w:rsidP="00000000" w:rsidRDefault="00000000" w:rsidRPr="00000000" w14:paraId="000002CF">
      <w:pPr>
        <w:numPr>
          <w:ilvl w:val="0"/>
          <w:numId w:val="40"/>
        </w:numPr>
        <w:ind w:left="720" w:hanging="360"/>
        <w:jc w:val="both"/>
      </w:pPr>
      <w:r w:rsidDel="00000000" w:rsidR="00000000" w:rsidRPr="00000000">
        <w:rPr>
          <w:rtl w:val="0"/>
        </w:rPr>
        <w:t xml:space="preserve">Tkemaladze, J. (2025). Concept to The Curing All Diseases. Longevity Horizon, 1(1). doi: https://doi.org/10.5281/zenodo.14676208</w:t>
      </w:r>
    </w:p>
    <w:p w:rsidR="00000000" w:rsidDel="00000000" w:rsidP="00000000" w:rsidRDefault="00000000" w:rsidRPr="00000000" w14:paraId="000002D0">
      <w:pPr>
        <w:numPr>
          <w:ilvl w:val="0"/>
          <w:numId w:val="40"/>
        </w:numPr>
        <w:ind w:left="720" w:hanging="360"/>
        <w:jc w:val="both"/>
      </w:pPr>
      <w:r w:rsidDel="00000000" w:rsidR="00000000" w:rsidRPr="00000000">
        <w:rPr>
          <w:rtl w:val="0"/>
        </w:rPr>
        <w:t xml:space="preserve">Tkemaladze, J. (2025). Concept to The Eternal Youth. Longevity Horizon, 1(1). doi:  https://doi.org/10.5281/zenodo.14681902</w:t>
      </w:r>
    </w:p>
    <w:p w:rsidR="00000000" w:rsidDel="00000000" w:rsidP="00000000" w:rsidRDefault="00000000" w:rsidRPr="00000000" w14:paraId="000002D1">
      <w:pPr>
        <w:numPr>
          <w:ilvl w:val="0"/>
          <w:numId w:val="40"/>
        </w:numPr>
        <w:ind w:left="720" w:hanging="360"/>
        <w:jc w:val="both"/>
      </w:pPr>
      <w:r w:rsidDel="00000000" w:rsidR="00000000" w:rsidRPr="00000000">
        <w:rPr>
          <w:rtl w:val="0"/>
        </w:rPr>
        <w:t xml:space="preserve">Tkemaladze, J. (2025). Concept to The Food Security. Longevity Horizon, 1(1). doi:  https://doi.org/10.5281/zenodo.14642407</w:t>
      </w:r>
    </w:p>
    <w:p w:rsidR="00000000" w:rsidDel="00000000" w:rsidP="00000000" w:rsidRDefault="00000000" w:rsidRPr="00000000" w14:paraId="000002D2">
      <w:pPr>
        <w:numPr>
          <w:ilvl w:val="0"/>
          <w:numId w:val="40"/>
        </w:numPr>
        <w:ind w:left="720" w:hanging="360"/>
        <w:jc w:val="both"/>
      </w:pPr>
      <w:r w:rsidDel="00000000" w:rsidR="00000000" w:rsidRPr="00000000">
        <w:rPr>
          <w:rtl w:val="0"/>
        </w:rPr>
        <w:t xml:space="preserve">Tkemaladze, J. (2025). Concept to the Living Space. Longevity Horizon, 1(1). doi: https://doi.org/10.5281/zenodo.14635991</w:t>
      </w:r>
    </w:p>
    <w:p w:rsidR="00000000" w:rsidDel="00000000" w:rsidP="00000000" w:rsidRDefault="00000000" w:rsidRPr="00000000" w14:paraId="000002D3">
      <w:pPr>
        <w:numPr>
          <w:ilvl w:val="0"/>
          <w:numId w:val="40"/>
        </w:numPr>
        <w:ind w:left="720" w:hanging="360"/>
        <w:jc w:val="both"/>
      </w:pPr>
      <w:r w:rsidDel="00000000" w:rsidR="00000000" w:rsidRPr="00000000">
        <w:rPr>
          <w:rtl w:val="0"/>
        </w:rPr>
        <w:t xml:space="preserve">Tkemaladze, J. (2025). Concept to The Restoring Dogmas. Longevity Horizon, 1(1).  doi: https://doi.org/10.5281/zenodo.14708980</w:t>
      </w:r>
    </w:p>
    <w:p w:rsidR="00000000" w:rsidDel="00000000" w:rsidP="00000000" w:rsidRDefault="00000000" w:rsidRPr="00000000" w14:paraId="000002D4">
      <w:pPr>
        <w:numPr>
          <w:ilvl w:val="0"/>
          <w:numId w:val="40"/>
        </w:numPr>
        <w:ind w:left="720" w:hanging="360"/>
        <w:jc w:val="both"/>
      </w:pPr>
      <w:r w:rsidDel="00000000" w:rsidR="00000000" w:rsidRPr="00000000">
        <w:rPr>
          <w:rtl w:val="0"/>
        </w:rPr>
        <w:t xml:space="preserve">Tkemaladze, J. (2025). Differentiation of Somatic Cells in Multicellular Organisms. Longevity Horizon, 1(2). doi: https://doi.org/10.5281/10.5281/zenodo.14778927</w:t>
      </w:r>
    </w:p>
    <w:p w:rsidR="00000000" w:rsidDel="00000000" w:rsidP="00000000" w:rsidRDefault="00000000" w:rsidRPr="00000000" w14:paraId="000002D5">
      <w:pPr>
        <w:numPr>
          <w:ilvl w:val="0"/>
          <w:numId w:val="40"/>
        </w:numPr>
        <w:ind w:left="720" w:hanging="360"/>
        <w:jc w:val="both"/>
      </w:pPr>
      <w:r w:rsidDel="00000000" w:rsidR="00000000" w:rsidRPr="00000000">
        <w:rPr>
          <w:rtl w:val="0"/>
        </w:rPr>
        <w:t xml:space="preserve">Tkemaladze, J. (2025).  Hypotheses on the Role of Centrioles in Aging Processes. doi: http://dx.doi.org/10.13140/RG.2.2.15014.02887/1</w:t>
      </w:r>
    </w:p>
    <w:p w:rsidR="00000000" w:rsidDel="00000000" w:rsidP="00000000" w:rsidRDefault="00000000" w:rsidRPr="00000000" w14:paraId="000002D6">
      <w:pPr>
        <w:numPr>
          <w:ilvl w:val="0"/>
          <w:numId w:val="40"/>
        </w:numPr>
        <w:ind w:left="720" w:hanging="360"/>
        <w:jc w:val="both"/>
      </w:pPr>
      <w:r w:rsidDel="00000000" w:rsidR="00000000" w:rsidRPr="00000000">
        <w:rPr>
          <w:rtl w:val="0"/>
        </w:rPr>
        <w:t xml:space="preserve">Tkemaladze, J. (2025).  Limits of Cellular Division: The Hayflick Phenomenon. doi: http://dx.doi.org/10.13140/RG.2.2.25803.30249</w:t>
      </w:r>
    </w:p>
    <w:p w:rsidR="00000000" w:rsidDel="00000000" w:rsidP="00000000" w:rsidRDefault="00000000" w:rsidRPr="00000000" w14:paraId="000002D7">
      <w:pPr>
        <w:numPr>
          <w:ilvl w:val="0"/>
          <w:numId w:val="40"/>
        </w:numPr>
        <w:ind w:left="720" w:hanging="360"/>
        <w:jc w:val="both"/>
      </w:pPr>
      <w:r w:rsidDel="00000000" w:rsidR="00000000" w:rsidRPr="00000000">
        <w:rPr>
          <w:rtl w:val="0"/>
        </w:rPr>
        <w:t xml:space="preserve">Tkemaladze, J. (2025). Long-Lived Non-Renewable Structures in the Human Body. doi: http://dx.doi.org/10.13140/RG.2.2.14826.43206</w:t>
      </w:r>
    </w:p>
    <w:p w:rsidR="00000000" w:rsidDel="00000000" w:rsidP="00000000" w:rsidRDefault="00000000" w:rsidRPr="00000000" w14:paraId="000002D8">
      <w:pPr>
        <w:numPr>
          <w:ilvl w:val="0"/>
          <w:numId w:val="40"/>
        </w:numPr>
        <w:ind w:left="720" w:hanging="360"/>
        <w:jc w:val="both"/>
      </w:pPr>
      <w:r w:rsidDel="00000000" w:rsidR="00000000" w:rsidRPr="00000000">
        <w:rPr>
          <w:rtl w:val="0"/>
        </w:rPr>
        <w:t xml:space="preserve">Tkemaladze, J. (2025). Mechanisms of Learning Through the Actualization of Discrepancies. Longevity Horizon, 1(3). doi : https://doi.org/10.5281/zenodo.15200612</w:t>
      </w:r>
    </w:p>
    <w:p w:rsidR="00000000" w:rsidDel="00000000" w:rsidP="00000000" w:rsidRDefault="00000000" w:rsidRPr="00000000" w14:paraId="000002D9">
      <w:pPr>
        <w:numPr>
          <w:ilvl w:val="0"/>
          <w:numId w:val="40"/>
        </w:numPr>
        <w:ind w:left="720" w:hanging="360"/>
        <w:jc w:val="both"/>
      </w:pPr>
      <w:r w:rsidDel="00000000" w:rsidR="00000000" w:rsidRPr="00000000">
        <w:rPr>
          <w:rtl w:val="0"/>
        </w:rPr>
        <w:t xml:space="preserve">Tkemaladze, J. (2025). Memorizing an Infinite Stream of Information in a Limited Memory Space: The Ze Method of a Plastic Counter of Chronotropic Number Frequencies. Longevity Horizon, 1(3). doi : https://doi.org/10.5281/zenodo.15170931</w:t>
      </w:r>
    </w:p>
    <w:p w:rsidR="00000000" w:rsidDel="00000000" w:rsidP="00000000" w:rsidRDefault="00000000" w:rsidRPr="00000000" w14:paraId="000002DA">
      <w:pPr>
        <w:numPr>
          <w:ilvl w:val="0"/>
          <w:numId w:val="40"/>
        </w:numPr>
        <w:ind w:left="720" w:hanging="360"/>
        <w:jc w:val="both"/>
      </w:pPr>
      <w:r w:rsidDel="00000000" w:rsidR="00000000" w:rsidRPr="00000000">
        <w:rPr>
          <w:rtl w:val="0"/>
        </w:rPr>
        <w:t xml:space="preserve">Tkemaladze, J. (2025). Molecular Insights and Radical Longevity from Ancient Elixirs to Mars Colonies. Longevity Horizon, 1(2). doi: https://doi.org/10.5281/zenodo.14895222</w:t>
      </w:r>
    </w:p>
    <w:p w:rsidR="00000000" w:rsidDel="00000000" w:rsidP="00000000" w:rsidRDefault="00000000" w:rsidRPr="00000000" w14:paraId="000002DB">
      <w:pPr>
        <w:numPr>
          <w:ilvl w:val="0"/>
          <w:numId w:val="40"/>
        </w:numPr>
        <w:ind w:left="720" w:hanging="360"/>
        <w:jc w:val="both"/>
      </w:pPr>
      <w:r w:rsidDel="00000000" w:rsidR="00000000" w:rsidRPr="00000000">
        <w:rPr>
          <w:rtl w:val="0"/>
        </w:rPr>
        <w:t xml:space="preserve">Tkemaladze, J. (2025).  Molecular Mechanisms of Aging and Modern Life Extension Strategies: From Antiquity to Mars Colonization. doi: http://dx.doi.org/10.13140/RG.2.2.13208.51204</w:t>
      </w:r>
    </w:p>
    <w:p w:rsidR="00000000" w:rsidDel="00000000" w:rsidP="00000000" w:rsidRDefault="00000000" w:rsidRPr="00000000" w14:paraId="000002DC">
      <w:pPr>
        <w:numPr>
          <w:ilvl w:val="0"/>
          <w:numId w:val="40"/>
        </w:numPr>
        <w:ind w:left="720" w:hanging="360"/>
        <w:jc w:val="both"/>
      </w:pPr>
      <w:r w:rsidDel="00000000" w:rsidR="00000000" w:rsidRPr="00000000">
        <w:rPr>
          <w:rtl w:val="0"/>
        </w:rPr>
        <w:t xml:space="preserve">Tkemaladze, J. (2025). Ontogenetic Permanence of Non-Renewable Biomechanical Configurations in Homo Sapiens Anatomy. Longevity Horizon, 1(3). doi : https://doi.org/10.5281/zenodo.15086387</w:t>
      </w:r>
    </w:p>
    <w:p w:rsidR="00000000" w:rsidDel="00000000" w:rsidP="00000000" w:rsidRDefault="00000000" w:rsidRPr="00000000" w14:paraId="000002DD">
      <w:pPr>
        <w:numPr>
          <w:ilvl w:val="0"/>
          <w:numId w:val="40"/>
        </w:numPr>
        <w:ind w:left="720" w:hanging="360"/>
        <w:jc w:val="both"/>
      </w:pPr>
      <w:r w:rsidDel="00000000" w:rsidR="00000000" w:rsidRPr="00000000">
        <w:rPr>
          <w:rtl w:val="0"/>
        </w:rPr>
        <w:t xml:space="preserve">Tkemaladze, J. (2025).  Pathways of Somatic Cell Specialization in Multicellular Organisms. doi: http://dx.doi.org/10.13140/RG.2.2.23348.97929/1</w:t>
      </w:r>
    </w:p>
    <w:p w:rsidR="00000000" w:rsidDel="00000000" w:rsidP="00000000" w:rsidRDefault="00000000" w:rsidRPr="00000000" w14:paraId="000002DE">
      <w:pPr>
        <w:numPr>
          <w:ilvl w:val="0"/>
          <w:numId w:val="40"/>
        </w:numPr>
        <w:ind w:left="720" w:hanging="360"/>
        <w:jc w:val="both"/>
      </w:pPr>
      <w:r w:rsidDel="00000000" w:rsidR="00000000" w:rsidRPr="00000000">
        <w:rPr>
          <w:rtl w:val="0"/>
        </w:rPr>
        <w:t xml:space="preserve">Tkemaladze, J. (2025). Protocol for Transplantation of Healthy Cells Between Adult Drosophila of Different Ages and Sexes. Longevity Horizon, 1(2). doi: https://doi.org/10.5281/zenodo.14889948</w:t>
      </w:r>
    </w:p>
    <w:p w:rsidR="00000000" w:rsidDel="00000000" w:rsidP="00000000" w:rsidRDefault="00000000" w:rsidRPr="00000000" w14:paraId="000002DF">
      <w:pPr>
        <w:numPr>
          <w:ilvl w:val="0"/>
          <w:numId w:val="40"/>
        </w:numPr>
        <w:ind w:left="720" w:hanging="360"/>
        <w:jc w:val="both"/>
      </w:pPr>
      <w:r w:rsidDel="00000000" w:rsidR="00000000" w:rsidRPr="00000000">
        <w:rPr>
          <w:rtl w:val="0"/>
        </w:rPr>
        <w:t xml:space="preserve">Tkemaladze, J. (2025). Replicative Hayflick Limit. Longevity Horizon, 1(2). doi: https://doi.org/10.5281/zenodo.14752664</w:t>
      </w:r>
    </w:p>
    <w:p w:rsidR="00000000" w:rsidDel="00000000" w:rsidP="00000000" w:rsidRDefault="00000000" w:rsidRPr="00000000" w14:paraId="000002E0">
      <w:pPr>
        <w:numPr>
          <w:ilvl w:val="0"/>
          <w:numId w:val="40"/>
        </w:numPr>
        <w:ind w:left="720" w:hanging="360"/>
        <w:jc w:val="both"/>
      </w:pPr>
      <w:r w:rsidDel="00000000" w:rsidR="00000000" w:rsidRPr="00000000">
        <w:rPr>
          <w:rtl w:val="0"/>
        </w:rPr>
        <w:t xml:space="preserve">Tkemaladze, J. (2025). Solutions to the Living Space Problem to Overcome the Fear of Resurrection from the Dead. doi: http://dx.doi.org/10.13140/RG.2.2.34655.57768</w:t>
      </w:r>
    </w:p>
    <w:p w:rsidR="00000000" w:rsidDel="00000000" w:rsidP="00000000" w:rsidRDefault="00000000" w:rsidRPr="00000000" w14:paraId="000002E1">
      <w:pPr>
        <w:numPr>
          <w:ilvl w:val="0"/>
          <w:numId w:val="40"/>
        </w:numPr>
        <w:ind w:left="720" w:hanging="360"/>
        <w:jc w:val="both"/>
      </w:pPr>
      <w:r w:rsidDel="00000000" w:rsidR="00000000" w:rsidRPr="00000000">
        <w:rPr>
          <w:rtl w:val="0"/>
        </w:rPr>
        <w:t xml:space="preserve">Tkemaladze, J. (2025).  Strategic Importance of the Caucasian Bridge and Global Power Rivalries. doi:  http://dx.doi.org/10.13140/RG.2.2.19153.03680</w:t>
      </w:r>
    </w:p>
    <w:p w:rsidR="00000000" w:rsidDel="00000000" w:rsidP="00000000" w:rsidRDefault="00000000" w:rsidRPr="00000000" w14:paraId="000002E2">
      <w:pPr>
        <w:numPr>
          <w:ilvl w:val="0"/>
          <w:numId w:val="40"/>
        </w:numPr>
        <w:ind w:left="720" w:hanging="360"/>
        <w:jc w:val="both"/>
      </w:pPr>
      <w:r w:rsidDel="00000000" w:rsidR="00000000" w:rsidRPr="00000000">
        <w:rPr>
          <w:rtl w:val="0"/>
        </w:rPr>
        <w:t xml:space="preserve">Tkemaladze, J. (2025).  Structure, Formation, and Functional Significance of Centrioles in Cellular Biology. doi: http://dx.doi.org/10.13140/RG.2.2.27441.70245/1</w:t>
      </w:r>
    </w:p>
    <w:p w:rsidR="00000000" w:rsidDel="00000000" w:rsidP="00000000" w:rsidRDefault="00000000" w:rsidRPr="00000000" w14:paraId="000002E3">
      <w:pPr>
        <w:numPr>
          <w:ilvl w:val="0"/>
          <w:numId w:val="40"/>
        </w:numPr>
        <w:ind w:left="720" w:hanging="360"/>
        <w:jc w:val="both"/>
      </w:pPr>
      <w:r w:rsidDel="00000000" w:rsidR="00000000" w:rsidRPr="00000000">
        <w:rPr>
          <w:rtl w:val="0"/>
        </w:rPr>
        <w:t xml:space="preserve">Tkemaladze, J. (2025). Systemic Resilience and Sustainable Nutritional Paradigms in Anthropogenic Ecosystems. doi: http://dx.doi.org/10.13140/RG.2.2.18943.32169/1</w:t>
      </w:r>
    </w:p>
    <w:p w:rsidR="00000000" w:rsidDel="00000000" w:rsidP="00000000" w:rsidRDefault="00000000" w:rsidRPr="00000000" w14:paraId="000002E4">
      <w:pPr>
        <w:numPr>
          <w:ilvl w:val="0"/>
          <w:numId w:val="40"/>
        </w:numPr>
        <w:ind w:left="720" w:hanging="360"/>
        <w:jc w:val="both"/>
      </w:pPr>
      <w:r w:rsidDel="00000000" w:rsidR="00000000" w:rsidRPr="00000000">
        <w:rPr>
          <w:rtl w:val="0"/>
        </w:rPr>
        <w:t xml:space="preserve">Tkemaladze, J. (2025). The Centriolar Theory of Differentiation Explains the Biological Meaning of the Centriolar Theory of Organismal Aging. Longevity Horizon, 1(3). doi:https://doi.org/10.5281/zenodo.14897688</w:t>
      </w:r>
    </w:p>
    <w:p w:rsidR="00000000" w:rsidDel="00000000" w:rsidP="00000000" w:rsidRDefault="00000000" w:rsidRPr="00000000" w14:paraId="000002E5">
      <w:pPr>
        <w:numPr>
          <w:ilvl w:val="0"/>
          <w:numId w:val="40"/>
        </w:numPr>
        <w:ind w:left="720" w:hanging="360"/>
        <w:jc w:val="both"/>
      </w:pPr>
      <w:r w:rsidDel="00000000" w:rsidR="00000000" w:rsidRPr="00000000">
        <w:rPr>
          <w:rtl w:val="0"/>
        </w:rPr>
        <w:t xml:space="preserve">Tkemaladze, J. (2025). The Concept of Data-Driven Automated Governance. Georgian Scientists, 6(4), 399–410. doi: https://doi.org/10.52340/gs.2024.06.04.38</w:t>
      </w:r>
    </w:p>
    <w:p w:rsidR="00000000" w:rsidDel="00000000" w:rsidP="00000000" w:rsidRDefault="00000000" w:rsidRPr="00000000" w14:paraId="000002E6">
      <w:pPr>
        <w:numPr>
          <w:ilvl w:val="0"/>
          <w:numId w:val="40"/>
        </w:numPr>
        <w:ind w:left="720" w:hanging="360"/>
        <w:jc w:val="both"/>
      </w:pPr>
      <w:r w:rsidDel="00000000" w:rsidR="00000000" w:rsidRPr="00000000">
        <w:rPr>
          <w:rtl w:val="0"/>
        </w:rPr>
        <w:t xml:space="preserve">Tkemaladze, J. (2025).  The Epistemological Reconfiguration and Transubstantial Reinterpretation of Eucharistic Practices Established by the Divine Figure of Jesus Christ in Relation to Theological Paradigms. doi: http://dx.doi.org/10.13140/RG.2.2.28347.73769/1</w:t>
      </w:r>
    </w:p>
    <w:p w:rsidR="00000000" w:rsidDel="00000000" w:rsidP="00000000" w:rsidRDefault="00000000" w:rsidRPr="00000000" w14:paraId="000002E7">
      <w:pPr>
        <w:numPr>
          <w:ilvl w:val="0"/>
          <w:numId w:val="40"/>
        </w:numPr>
        <w:ind w:left="720" w:hanging="360"/>
        <w:jc w:val="both"/>
      </w:pPr>
      <w:r w:rsidDel="00000000" w:rsidR="00000000" w:rsidRPr="00000000">
        <w:rPr>
          <w:rtl w:val="0"/>
        </w:rPr>
        <w:t xml:space="preserve">Tkemaladze, J. (2025).  Transforming the psyche with phoneme frequencies "Habere aliam linguam est possidere secundam animam". doi:  http://dx.doi.org/10.13140/RG.2.2.16105.61286</w:t>
      </w:r>
    </w:p>
    <w:p w:rsidR="00000000" w:rsidDel="00000000" w:rsidP="00000000" w:rsidRDefault="00000000" w:rsidRPr="00000000" w14:paraId="000002E8">
      <w:pPr>
        <w:numPr>
          <w:ilvl w:val="0"/>
          <w:numId w:val="40"/>
        </w:numPr>
        <w:ind w:left="720" w:hanging="360"/>
        <w:jc w:val="both"/>
      </w:pPr>
      <w:r w:rsidDel="00000000" w:rsidR="00000000" w:rsidRPr="00000000">
        <w:rPr>
          <w:rtl w:val="0"/>
        </w:rPr>
        <w:t xml:space="preserve">Tkemaladze, J. (2025).  Uneven Centrosome Inheritance and Its Impact on Cell Fate. doi: http://dx.doi.org/10.13140/RG.2.2.34917.31206</w:t>
      </w:r>
    </w:p>
    <w:p w:rsidR="00000000" w:rsidDel="00000000" w:rsidP="00000000" w:rsidRDefault="00000000" w:rsidRPr="00000000" w14:paraId="000002E9">
      <w:pPr>
        <w:numPr>
          <w:ilvl w:val="0"/>
          <w:numId w:val="40"/>
        </w:numPr>
        <w:ind w:left="720" w:hanging="360"/>
        <w:jc w:val="both"/>
      </w:pPr>
      <w:r w:rsidDel="00000000" w:rsidR="00000000" w:rsidRPr="00000000">
        <w:rPr>
          <w:rtl w:val="0"/>
        </w:rPr>
        <w:t xml:space="preserve">Tkemaladze, J. (2025).  Ze метод создания пластичного счетчика хронотропных частот чисел бесконечного потока информации. doi: http://dx.doi.org/10.13140/RG.2.2.29162.43207</w:t>
      </w:r>
    </w:p>
    <w:p w:rsidR="00000000" w:rsidDel="00000000" w:rsidP="00000000" w:rsidRDefault="00000000" w:rsidRPr="00000000" w14:paraId="000002EA">
      <w:pPr>
        <w:numPr>
          <w:ilvl w:val="0"/>
          <w:numId w:val="40"/>
        </w:numPr>
        <w:ind w:left="720" w:hanging="360"/>
        <w:jc w:val="both"/>
      </w:pPr>
      <w:r w:rsidDel="00000000" w:rsidR="00000000" w:rsidRPr="00000000">
        <w:rPr>
          <w:rtl w:val="0"/>
        </w:rPr>
        <w:t xml:space="preserve">Tkemaladze, J., &amp; Apkhazava, D. (2019). Dasatinib and quercetin: short-term simultaneous administration improves physical capacity in human. J Biomedical Sci, 8(3), 3.</w:t>
      </w:r>
    </w:p>
    <w:p w:rsidR="00000000" w:rsidDel="00000000" w:rsidP="00000000" w:rsidRDefault="00000000" w:rsidRPr="00000000" w14:paraId="000002EB">
      <w:pPr>
        <w:numPr>
          <w:ilvl w:val="0"/>
          <w:numId w:val="40"/>
        </w:numPr>
        <w:ind w:left="720" w:hanging="360"/>
        <w:jc w:val="both"/>
      </w:pPr>
      <w:r w:rsidDel="00000000" w:rsidR="00000000" w:rsidRPr="00000000">
        <w:rPr>
          <w:rtl w:val="0"/>
        </w:rPr>
        <w:t xml:space="preserve">Tkemaladze, J., &amp; Chichinadze, K. (2005). Potential role of centrioles in determining the morphogenetic status of animal somatic cells. Cell biology international, 29(5), 370-374.</w:t>
      </w:r>
    </w:p>
    <w:p w:rsidR="00000000" w:rsidDel="00000000" w:rsidP="00000000" w:rsidRDefault="00000000" w:rsidRPr="00000000" w14:paraId="000002EC">
      <w:pPr>
        <w:numPr>
          <w:ilvl w:val="0"/>
          <w:numId w:val="40"/>
        </w:numPr>
        <w:ind w:left="720" w:hanging="360"/>
        <w:jc w:val="both"/>
      </w:pPr>
      <w:r w:rsidDel="00000000" w:rsidR="00000000" w:rsidRPr="00000000">
        <w:rPr>
          <w:rtl w:val="0"/>
        </w:rPr>
        <w:t xml:space="preserve">Tkemaladze, J., &amp; Chichinadze, K. (2010). Centriole, differentiation, and senescence. Rejuvenation research, 13(2-3), 339-342.</w:t>
      </w:r>
    </w:p>
    <w:p w:rsidR="00000000" w:rsidDel="00000000" w:rsidP="00000000" w:rsidRDefault="00000000" w:rsidRPr="00000000" w14:paraId="000002ED">
      <w:pPr>
        <w:numPr>
          <w:ilvl w:val="0"/>
          <w:numId w:val="40"/>
        </w:numPr>
        <w:ind w:left="720" w:hanging="360"/>
        <w:jc w:val="both"/>
      </w:pPr>
      <w:r w:rsidDel="00000000" w:rsidR="00000000" w:rsidRPr="00000000">
        <w:rPr>
          <w:rtl w:val="0"/>
        </w:rPr>
        <w:t xml:space="preserve">Tkemaladze, J., &amp; Samanishvili, T. (2024). Mineral ice cream improves recovery of muscle functions after exercise. Georgian Scientists, 6(2), 36–50. doi: https://doi.org/10.52340/gs.2024.06.02.04</w:t>
      </w:r>
    </w:p>
    <w:p w:rsidR="00000000" w:rsidDel="00000000" w:rsidP="00000000" w:rsidRDefault="00000000" w:rsidRPr="00000000" w14:paraId="000002EE">
      <w:pPr>
        <w:numPr>
          <w:ilvl w:val="0"/>
          <w:numId w:val="40"/>
        </w:numPr>
        <w:ind w:left="720" w:hanging="360"/>
        <w:jc w:val="both"/>
      </w:pPr>
      <w:r w:rsidDel="00000000" w:rsidR="00000000" w:rsidRPr="00000000">
        <w:rPr>
          <w:rtl w:val="0"/>
        </w:rPr>
        <w:t xml:space="preserve">Tkemaladze, J., Tavartkiladze, A., &amp; Chichinadze, K. (2012). Programming and Implementation of Age-Related Changes. In Senescence. IntechOpen.</w:t>
      </w:r>
    </w:p>
    <w:p w:rsidR="00000000" w:rsidDel="00000000" w:rsidP="00000000" w:rsidRDefault="00000000" w:rsidRPr="00000000" w14:paraId="000002EF">
      <w:pPr>
        <w:numPr>
          <w:ilvl w:val="0"/>
          <w:numId w:val="40"/>
        </w:numPr>
        <w:ind w:left="720" w:hanging="360"/>
        <w:jc w:val="both"/>
      </w:pPr>
      <w:r w:rsidDel="00000000" w:rsidR="00000000" w:rsidRPr="00000000">
        <w:rPr>
          <w:rtl w:val="0"/>
        </w:rPr>
        <w:t xml:space="preserve">Tkemaladze, J. V., &amp; Chichinadze, K. N. (2005). Centriolar mechanisms of differentiation and replicative aging of higher animal cells. Biochemistry (Moscow), 70, 1288-1303.</w:t>
      </w:r>
    </w:p>
    <w:p w:rsidR="00000000" w:rsidDel="00000000" w:rsidP="00000000" w:rsidRDefault="00000000" w:rsidRPr="00000000" w14:paraId="000002F0">
      <w:pPr>
        <w:numPr>
          <w:ilvl w:val="0"/>
          <w:numId w:val="40"/>
        </w:numPr>
        <w:ind w:left="720" w:hanging="360"/>
        <w:jc w:val="both"/>
      </w:pPr>
      <w:r w:rsidDel="00000000" w:rsidR="00000000" w:rsidRPr="00000000">
        <w:rPr>
          <w:rtl w:val="0"/>
        </w:rPr>
        <w:t xml:space="preserve">Tkemaladze, Jaba and Kipshidze, Mariam, Regeneration Potential of the Schmidtea Mediterranea CIW4 Planarian. Available at SSRN: https://ssrn.com/abstract=4633202 or http://dx.doi.org/10.2139/ssrn.4633202</w:t>
      </w:r>
    </w:p>
    <w:p w:rsidR="00000000" w:rsidDel="00000000" w:rsidP="00000000" w:rsidRDefault="00000000" w:rsidRPr="00000000" w14:paraId="000002F1">
      <w:pPr>
        <w:numPr>
          <w:ilvl w:val="0"/>
          <w:numId w:val="40"/>
        </w:numPr>
        <w:ind w:left="720" w:hanging="360"/>
        <w:jc w:val="both"/>
      </w:pPr>
      <w:r w:rsidDel="00000000" w:rsidR="00000000" w:rsidRPr="00000000">
        <w:rPr>
          <w:rtl w:val="0"/>
        </w:rPr>
        <w:t xml:space="preserve">Ware, C. (2012). Information visualization: perception for design. Elsevier.</w:t>
      </w:r>
    </w:p>
    <w:p w:rsidR="00000000" w:rsidDel="00000000" w:rsidP="00000000" w:rsidRDefault="00000000" w:rsidRPr="00000000" w14:paraId="000002F2">
      <w:pPr>
        <w:numPr>
          <w:ilvl w:val="0"/>
          <w:numId w:val="40"/>
        </w:numPr>
        <w:ind w:left="720" w:hanging="360"/>
        <w:jc w:val="both"/>
      </w:pPr>
      <w:r w:rsidDel="00000000" w:rsidR="00000000" w:rsidRPr="00000000">
        <w:rPr>
          <w:rtl w:val="0"/>
        </w:rPr>
        <w:t xml:space="preserve">Прангишвили, А. И., Гаситашвили, З. А., Мацаберидзе, М. И., Чичинадзе, К. Н., Ткемаладзе, Д. В., &amp; Азмайпарашвили, З. А. (2017). К топологии антитеррористических и антикриминальных технологии для образовательных программ. В научном издании представлены материалы Десятой международной научно-технической конфе-ренции «Управление развитием крупномасштабных систем (MLSD’2016)» по следующим направле-ниям:• Проблемы управления развитием крупномасштабных систем, включая ТНК, Госхолдин-ги и Гос-корпорации., 284.</w:t>
      </w:r>
    </w:p>
    <w:p w:rsidR="00000000" w:rsidDel="00000000" w:rsidP="00000000" w:rsidRDefault="00000000" w:rsidRPr="00000000" w14:paraId="000002F3">
      <w:pPr>
        <w:numPr>
          <w:ilvl w:val="0"/>
          <w:numId w:val="40"/>
        </w:numPr>
        <w:ind w:left="720" w:hanging="360"/>
        <w:jc w:val="both"/>
      </w:pPr>
      <w:r w:rsidDel="00000000" w:rsidR="00000000" w:rsidRPr="00000000">
        <w:rPr>
          <w:rtl w:val="0"/>
        </w:rPr>
        <w:t xml:space="preserve">Прангишвили, А. И., Гаситашвили, З. А., Мацаберидзе, М. И., Чхартишвили, Л. С., Чичинадзе, К. Н., &amp; Ткемаладзе, Д. В. (2017). &amp; Азмайпарашвили, ЗА (2017). Системные составляющие здравоохранения и инноваций для организации европейской нано-биомедицинской екосистемной технологической платформы. Управление развитием крупномасштабных систем MLSD, 365-368.</w:t>
      </w:r>
    </w:p>
    <w:p w:rsidR="00000000" w:rsidDel="00000000" w:rsidP="00000000" w:rsidRDefault="00000000" w:rsidRPr="00000000" w14:paraId="000002F4">
      <w:pPr>
        <w:numPr>
          <w:ilvl w:val="0"/>
          <w:numId w:val="40"/>
        </w:numPr>
        <w:ind w:left="720" w:hanging="360"/>
        <w:jc w:val="both"/>
      </w:pPr>
      <w:r w:rsidDel="00000000" w:rsidR="00000000" w:rsidRPr="00000000">
        <w:rPr>
          <w:rtl w:val="0"/>
        </w:rPr>
        <w:t xml:space="preserve">Ткемаладзе, Д., Цомаиа, Г., &amp; Жоржолиани, И. (2001). Создание искусственных самоадаптирующихся систем на основе Теории Прогноза. Искусственный интеллект. УДК 004.89. Искусственный интеллект. УДК 004.89.</w:t>
      </w:r>
    </w:p>
    <w:p w:rsidR="00000000" w:rsidDel="00000000" w:rsidP="00000000" w:rsidRDefault="00000000" w:rsidRPr="00000000" w14:paraId="000002F5">
      <w:pPr>
        <w:numPr>
          <w:ilvl w:val="0"/>
          <w:numId w:val="40"/>
        </w:numPr>
        <w:ind w:left="720" w:hanging="360"/>
        <w:jc w:val="both"/>
      </w:pPr>
      <w:r w:rsidDel="00000000" w:rsidR="00000000" w:rsidRPr="00000000">
        <w:rPr>
          <w:rtl w:val="0"/>
        </w:rPr>
        <w:t xml:space="preserve">Ткемаладзе, Д. В., &amp; Чичинадзе, К. Н. (2005). Центриолярные механизмы дифференцировки и репликативного старения клеток высших животных. Биохимия, 70(11), 1566-1584.</w:t>
      </w:r>
    </w:p>
    <w:p w:rsidR="00000000" w:rsidDel="00000000" w:rsidP="00000000" w:rsidRDefault="00000000" w:rsidRPr="00000000" w14:paraId="000002F6">
      <w:pPr>
        <w:numPr>
          <w:ilvl w:val="0"/>
          <w:numId w:val="40"/>
        </w:numPr>
        <w:ind w:left="720" w:hanging="360"/>
        <w:jc w:val="both"/>
      </w:pPr>
      <w:r w:rsidDel="00000000" w:rsidR="00000000" w:rsidRPr="00000000">
        <w:rPr>
          <w:rtl w:val="0"/>
        </w:rPr>
        <w:t xml:space="preserve">Чичинадзе, К., Ткемаладзе, Д., &amp; Лазарашвили, А. (2012). Новый класс рнк и центросомная гипотеза старения клеток. Успехи геронтологии, 25(1), 23-28.</w:t>
      </w:r>
    </w:p>
    <w:p w:rsidR="00000000" w:rsidDel="00000000" w:rsidP="00000000" w:rsidRDefault="00000000" w:rsidRPr="00000000" w14:paraId="000002F7">
      <w:pPr>
        <w:numPr>
          <w:ilvl w:val="0"/>
          <w:numId w:val="40"/>
        </w:numPr>
        <w:ind w:left="720" w:hanging="360"/>
        <w:jc w:val="both"/>
      </w:pPr>
      <w:r w:rsidDel="00000000" w:rsidR="00000000" w:rsidRPr="00000000">
        <w:rPr>
          <w:rtl w:val="0"/>
        </w:rPr>
        <w:t xml:space="preserve">Чичинадзе, К. Н., &amp; Ткемаладзе, Д. В. (2008). Центросомная гипотеза клеточного старения и дифференциации. Успехи геронтологии, 21(3), 367-371.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tkemaladze@longevity.ge" TargetMode="External"/><Relationship Id="rId5" Type="http://schemas.openxmlformats.org/officeDocument/2006/relationships/styles" Target="styles.xml"/><Relationship Id="rId6" Type="http://schemas.openxmlformats.org/officeDocument/2006/relationships/hyperlink" Target="https://orcid.org/0000-0001-8651-7243" TargetMode="External"/><Relationship Id="rId7" Type="http://schemas.openxmlformats.org/officeDocument/2006/relationships/hyperlink" Target="https://mailto:jtkemaladze@longevity.ge/" TargetMode="External"/><Relationship Id="rId8" Type="http://schemas.openxmlformats.org/officeDocument/2006/relationships/hyperlink" Target="https://orcid.org/0000-0001-8651-724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