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owakmksefiqy" w:id="0"/>
      <w:bookmarkEnd w:id="0"/>
      <w:r w:rsidDel="00000000" w:rsidR="00000000" w:rsidRPr="00000000">
        <w:rPr>
          <w:rtl w:val="0"/>
        </w:rPr>
        <w:t xml:space="preserve">Mechanisms of Learning Through the Actualization of Discrepancies</w:t>
      </w:r>
    </w:p>
    <w:p w:rsidR="00000000" w:rsidDel="00000000" w:rsidP="00000000" w:rsidRDefault="00000000" w:rsidRPr="00000000" w14:paraId="00000003">
      <w:pPr>
        <w:jc w:val="both"/>
        <w:rPr>
          <w:b w:val="1"/>
          <w:bCs w:val="1"/>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Mechanisms of learning through the actualization of discrepancies. Longevity Horizon, 1(3). doi : </w:t>
      </w:r>
      <w:hyperlink r:id="rId7">
        <w:r w:rsidDel="00000000" w:rsidR="00000000" w:rsidRPr="00000000">
          <w:rPr>
            <w:color w:val="1155cc"/>
            <w:sz w:val="18"/>
            <w:szCs w:val="18"/>
            <w:u w:val="single"/>
            <w:rtl w:val="0"/>
          </w:rPr>
          <w:t xml:space="preserve">https://doi.org/10.5281/zenodo.15200612</w:t>
        </w:r>
      </w:hyperlink>
      <w:r w:rsidDel="00000000" w:rsidR="00000000" w:rsidRPr="00000000">
        <w:rPr>
          <w:sz w:val="18"/>
          <w:szCs w:val="18"/>
          <w:rtl w:val="0"/>
        </w:rPr>
        <w:t xml:space="preserve"> </w:t>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t xml:space="preserve"> </w:t>
      </w:r>
    </w:p>
    <w:p w:rsidR="00000000" w:rsidDel="00000000" w:rsidP="00000000" w:rsidRDefault="00000000" w:rsidRPr="00000000" w14:paraId="00000007">
      <w:pPr>
        <w:pStyle w:val="Heading1"/>
        <w:jc w:val="both"/>
        <w:rPr/>
      </w:pPr>
      <w:bookmarkStart w:colFirst="0" w:colLast="0" w:name="_t4j7kkxqe36k"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Adaptive systems, whether biological or artificial, rely on internal models to interact with their environment. This study investigates a learning mechanism driven by discrepancies between predictions and reality. A two-level computational system is analyzed: (1) passive pattern memorization and (2) active model correction. Key adaptive elements include fixed input-processing blocks (analogous to sensory channels), dynamic weight adjustments (memory-like), and a balance between model updating (learning acceleration) and stabilization. Memory plays a central role, with statistical data (*_tendency.csv) forming predictive foundations and an optimization algorithm refining them. Healthy adaptation requires equilibrium between plasticity and resilience. The framework demonstrates broad applicability, spanning AI and cognitive science. Unlike traditional views of memory as mere recall, this model emphasizes its dual role in both memorization and world-model formation, achieved through integrated memory functions. The results highlight memory’s potential as a core adaptive mechanism, bridging machine and biological learning. This approach advances AI development while offering novel insights into natural cognition, underscoring the parallels between artificial and biological adaptive systems.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Adaptive Systems, Model Of The World, Updating Of Discrepancies, Reality Manipulation, Memory, Forecasting, Learning Balance.</w:t>
      </w:r>
    </w:p>
    <w:p w:rsidR="00000000" w:rsidDel="00000000" w:rsidP="00000000" w:rsidRDefault="00000000" w:rsidRPr="00000000" w14:paraId="0000000B">
      <w:pPr>
        <w:pStyle w:val="Heading1"/>
        <w:jc w:val="both"/>
        <w:rPr/>
      </w:pPr>
      <w:bookmarkStart w:colFirst="0" w:colLast="0" w:name="_vojustagmdnc"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Modern research into cognitive systems and artificial intelligence demonstrates growing interest in the mechanisms of formation and adaptation of internal models of the world (Hohwy, 2013; Clark, 2016). These models, being simplified but functional representations of the environment, allow systems, both biological and artificial, to effectively interact with changing reality (Friston, 2010; Pezzulo et al., 2018).</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concept of an internal model of the world has deep roots in cognitive science. According to predictive coding theory (Rao &amp; Ballard, 1999; Friston, 2005), the brain constantly makes predictions about sensory data and adjusts them based on incoming signals. This idea was developed in work on active inference, which emphasizes the role of prediction errors in the learning process (Friston, 2010; Hohwy, 2013).</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In artificial intelligence, similar principles are implemented through various machine learning architectures (Goodfellow et al., 2016). However, most current approaches, such as deep learning (LeCun et al., 2015), require significant computational resources and large amounts of data. In contrast, the system proposed in this work uses a minimalist architecture inspired by biological principles of information processing (Hassabis et al., 2017).</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A key challenge in adaptive systems is the balance between plasticity and stability (Abraham &amp; Robins, 2005). Excessive plasticity leads to “catastrophic forgetting” (McCloskey &amp; Cohen, 1989), while excess stability prevents learning of new patterns (Kirkpatrick et al., 2017).</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proposed solution is based on two complementary processes: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98"/>
        </w:numPr>
        <w:ind w:left="720" w:hanging="360"/>
        <w:jc w:val="both"/>
      </w:pPr>
      <w:r w:rsidDel="00000000" w:rsidR="00000000" w:rsidRPr="00000000">
        <w:rPr>
          <w:rtl w:val="0"/>
        </w:rPr>
        <w:t xml:space="preserve">Updating (reducing the weight of erroneous predictions)</w:t>
      </w:r>
    </w:p>
    <w:p w:rsidR="00000000" w:rsidDel="00000000" w:rsidP="00000000" w:rsidRDefault="00000000" w:rsidRPr="00000000" w14:paraId="00000017">
      <w:pPr>
        <w:numPr>
          <w:ilvl w:val="0"/>
          <w:numId w:val="98"/>
        </w:numPr>
        <w:ind w:left="720" w:hanging="360"/>
        <w:jc w:val="both"/>
      </w:pPr>
      <w:r w:rsidDel="00000000" w:rsidR="00000000" w:rsidRPr="00000000">
        <w:rPr>
          <w:rtl w:val="0"/>
        </w:rPr>
        <w:t xml:space="preserve">Conservation (saving confirmed patterns)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These mechanisms are similar to the neurobiological processes of synaptic plasticity (Löwel &amp; Singer, 1992) and long-term potentiation (Bliss &amp; Collingridge, 1993).</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research is based on computer simulations using the Go programming language. The system implements: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25"/>
        </w:numPr>
        <w:ind w:left="720" w:hanging="360"/>
        <w:jc w:val="both"/>
      </w:pPr>
      <w:r w:rsidDel="00000000" w:rsidR="00000000" w:rsidRPr="00000000">
        <w:rPr>
          <w:rtl w:val="0"/>
        </w:rPr>
        <w:t xml:space="preserve">Statistical analysis of input data</w:t>
      </w:r>
    </w:p>
    <w:p w:rsidR="00000000" w:rsidDel="00000000" w:rsidP="00000000" w:rsidRDefault="00000000" w:rsidRPr="00000000" w14:paraId="0000001E">
      <w:pPr>
        <w:numPr>
          <w:ilvl w:val="0"/>
          <w:numId w:val="25"/>
        </w:numPr>
        <w:ind w:left="720" w:hanging="360"/>
        <w:jc w:val="both"/>
      </w:pPr>
      <w:r w:rsidDel="00000000" w:rsidR="00000000" w:rsidRPr="00000000">
        <w:rPr>
          <w:rtl w:val="0"/>
        </w:rPr>
        <w:t xml:space="preserve">Dynamic update of weight coefficients</w:t>
      </w:r>
    </w:p>
    <w:p w:rsidR="00000000" w:rsidDel="00000000" w:rsidP="00000000" w:rsidRDefault="00000000" w:rsidRPr="00000000" w14:paraId="0000001F">
      <w:pPr>
        <w:numPr>
          <w:ilvl w:val="0"/>
          <w:numId w:val="25"/>
        </w:numPr>
        <w:ind w:left="720" w:hanging="360"/>
        <w:jc w:val="both"/>
      </w:pPr>
      <w:r w:rsidDel="00000000" w:rsidR="00000000" w:rsidRPr="00000000">
        <w:rPr>
          <w:rtl w:val="0"/>
        </w:rPr>
        <w:t xml:space="preserve">Error Correction Mechanism</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The methodology includes qualitative analysis: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33"/>
        </w:numPr>
        <w:ind w:left="720" w:hanging="360"/>
        <w:jc w:val="both"/>
      </w:pPr>
      <w:r w:rsidDel="00000000" w:rsidR="00000000" w:rsidRPr="00000000">
        <w:rPr>
          <w:rtl w:val="0"/>
        </w:rPr>
        <w:t xml:space="preserve">Prediction accuracy</w:t>
      </w:r>
    </w:p>
    <w:p w:rsidR="00000000" w:rsidDel="00000000" w:rsidP="00000000" w:rsidRDefault="00000000" w:rsidRPr="00000000" w14:paraId="00000024">
      <w:pPr>
        <w:numPr>
          <w:ilvl w:val="0"/>
          <w:numId w:val="33"/>
        </w:numPr>
        <w:ind w:left="720" w:hanging="360"/>
        <w:jc w:val="both"/>
      </w:pPr>
      <w:r w:rsidDel="00000000" w:rsidR="00000000" w:rsidRPr="00000000">
        <w:rPr>
          <w:rtl w:val="0"/>
        </w:rPr>
        <w:t xml:space="preserve">Speed ​​of adaptation to change</w:t>
      </w:r>
    </w:p>
    <w:p w:rsidR="00000000" w:rsidDel="00000000" w:rsidP="00000000" w:rsidRDefault="00000000" w:rsidRPr="00000000" w14:paraId="00000025">
      <w:pPr>
        <w:numPr>
          <w:ilvl w:val="0"/>
          <w:numId w:val="33"/>
        </w:numPr>
        <w:ind w:left="720" w:hanging="360"/>
        <w:jc w:val="both"/>
      </w:pPr>
      <w:r w:rsidDel="00000000" w:rsidR="00000000" w:rsidRPr="00000000">
        <w:rPr>
          <w:rtl w:val="0"/>
        </w:rPr>
        <w:t xml:space="preserve">Noise resistance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article is organized as follows: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numPr>
          <w:ilvl w:val="0"/>
          <w:numId w:val="42"/>
        </w:numPr>
        <w:ind w:left="720" w:hanging="360"/>
        <w:jc w:val="both"/>
      </w:pPr>
      <w:r w:rsidDel="00000000" w:rsidR="00000000" w:rsidRPr="00000000">
        <w:rPr>
          <w:rtl w:val="0"/>
        </w:rPr>
        <w:t xml:space="preserve">System architecture (memory and data processing model)</w:t>
      </w:r>
    </w:p>
    <w:p w:rsidR="00000000" w:rsidDel="00000000" w:rsidP="00000000" w:rsidRDefault="00000000" w:rsidRPr="00000000" w14:paraId="0000002A">
      <w:pPr>
        <w:numPr>
          <w:ilvl w:val="0"/>
          <w:numId w:val="42"/>
        </w:numPr>
        <w:ind w:left="720" w:hanging="360"/>
        <w:jc w:val="both"/>
      </w:pPr>
      <w:r w:rsidDel="00000000" w:rsidR="00000000" w:rsidRPr="00000000">
        <w:rPr>
          <w:rtl w:val="0"/>
        </w:rPr>
        <w:t xml:space="preserve">Learning and adaptation algorithms</w:t>
      </w:r>
    </w:p>
    <w:p w:rsidR="00000000" w:rsidDel="00000000" w:rsidP="00000000" w:rsidRDefault="00000000" w:rsidRPr="00000000" w14:paraId="0000002B">
      <w:pPr>
        <w:numPr>
          <w:ilvl w:val="0"/>
          <w:numId w:val="42"/>
        </w:numPr>
        <w:ind w:left="720" w:hanging="360"/>
        <w:jc w:val="both"/>
      </w:pPr>
      <w:r w:rsidDel="00000000" w:rsidR="00000000" w:rsidRPr="00000000">
        <w:rPr>
          <w:rtl w:val="0"/>
        </w:rPr>
        <w:t xml:space="preserve">Experimental results</w:t>
      </w:r>
    </w:p>
    <w:p w:rsidR="00000000" w:rsidDel="00000000" w:rsidP="00000000" w:rsidRDefault="00000000" w:rsidRPr="00000000" w14:paraId="0000002C">
      <w:pPr>
        <w:numPr>
          <w:ilvl w:val="0"/>
          <w:numId w:val="42"/>
        </w:numPr>
        <w:ind w:left="720" w:hanging="360"/>
        <w:jc w:val="both"/>
      </w:pPr>
      <w:r w:rsidDel="00000000" w:rsidR="00000000" w:rsidRPr="00000000">
        <w:rPr>
          <w:rtl w:val="0"/>
        </w:rPr>
        <w:t xml:space="preserve">Comparison with biological analogues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Main differences from existing approaches: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35"/>
        </w:numPr>
        <w:ind w:left="720" w:hanging="360"/>
        <w:jc w:val="both"/>
      </w:pPr>
      <w:r w:rsidDel="00000000" w:rsidR="00000000" w:rsidRPr="00000000">
        <w:rPr>
          <w:rtl w:val="0"/>
        </w:rPr>
        <w:t xml:space="preserve">Decentralized decision architecture</w:t>
      </w:r>
    </w:p>
    <w:p w:rsidR="00000000" w:rsidDel="00000000" w:rsidP="00000000" w:rsidRDefault="00000000" w:rsidRPr="00000000" w14:paraId="00000031">
      <w:pPr>
        <w:numPr>
          <w:ilvl w:val="0"/>
          <w:numId w:val="35"/>
        </w:numPr>
        <w:ind w:left="720" w:hanging="360"/>
        <w:jc w:val="both"/>
      </w:pPr>
      <w:r w:rsidDel="00000000" w:rsidR="00000000" w:rsidRPr="00000000">
        <w:rPr>
          <w:rtl w:val="0"/>
        </w:rPr>
        <w:t xml:space="preserve">Minimum Compute Requirements</w:t>
      </w:r>
    </w:p>
    <w:p w:rsidR="00000000" w:rsidDel="00000000" w:rsidP="00000000" w:rsidRDefault="00000000" w:rsidRPr="00000000" w14:paraId="00000032">
      <w:pPr>
        <w:numPr>
          <w:ilvl w:val="0"/>
          <w:numId w:val="35"/>
        </w:numPr>
        <w:ind w:left="720" w:hanging="360"/>
        <w:jc w:val="both"/>
      </w:pPr>
      <w:r w:rsidDel="00000000" w:rsidR="00000000" w:rsidRPr="00000000">
        <w:rPr>
          <w:rtl w:val="0"/>
        </w:rPr>
        <w:t xml:space="preserve">Explicit separation of forecasting and correction processes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 developed principles are applicable in:</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numPr>
          <w:ilvl w:val="0"/>
          <w:numId w:val="43"/>
        </w:numPr>
        <w:ind w:left="720" w:hanging="360"/>
        <w:jc w:val="both"/>
      </w:pPr>
      <w:r w:rsidDel="00000000" w:rsidR="00000000" w:rsidRPr="00000000">
        <w:rPr>
          <w:rtl w:val="0"/>
        </w:rPr>
        <w:t xml:space="preserve">Robotics (autonomous adaptive systems)</w:t>
      </w:r>
    </w:p>
    <w:p w:rsidR="00000000" w:rsidDel="00000000" w:rsidP="00000000" w:rsidRDefault="00000000" w:rsidRPr="00000000" w14:paraId="00000037">
      <w:pPr>
        <w:numPr>
          <w:ilvl w:val="0"/>
          <w:numId w:val="43"/>
        </w:numPr>
        <w:ind w:left="720" w:hanging="360"/>
        <w:jc w:val="both"/>
      </w:pPr>
      <w:r w:rsidDel="00000000" w:rsidR="00000000" w:rsidRPr="00000000">
        <w:rPr>
          <w:rtl w:val="0"/>
        </w:rPr>
        <w:t xml:space="preserve">Neuroinformatics (models of cognitive processes)</w:t>
      </w:r>
    </w:p>
    <w:p w:rsidR="00000000" w:rsidDel="00000000" w:rsidP="00000000" w:rsidRDefault="00000000" w:rsidRPr="00000000" w14:paraId="00000038">
      <w:pPr>
        <w:numPr>
          <w:ilvl w:val="0"/>
          <w:numId w:val="43"/>
        </w:numPr>
        <w:ind w:left="720" w:hanging="360"/>
        <w:jc w:val="both"/>
      </w:pPr>
      <w:r w:rsidDel="00000000" w:rsidR="00000000" w:rsidRPr="00000000">
        <w:rPr>
          <w:rtl w:val="0"/>
        </w:rPr>
        <w:t xml:space="preserve">Cybersecurity (anomaly detection)</w:t>
      </w:r>
    </w:p>
    <w:p w:rsidR="00000000" w:rsidDel="00000000" w:rsidP="00000000" w:rsidRDefault="00000000" w:rsidRPr="00000000" w14:paraId="00000039">
      <w:pPr>
        <w:pStyle w:val="Heading1"/>
        <w:jc w:val="both"/>
        <w:rPr/>
      </w:pPr>
      <w:bookmarkStart w:colFirst="0" w:colLast="0" w:name="_1z8ezj4msx3f" w:id="3"/>
      <w:bookmarkEnd w:id="3"/>
      <w:r w:rsidDel="00000000" w:rsidR="00000000" w:rsidRPr="00000000">
        <w:rPr>
          <w:rtl w:val="0"/>
        </w:rPr>
        <w:t xml:space="preserve">Living systems and their model of the world</w:t>
      </w:r>
    </w:p>
    <w:p w:rsidR="00000000" w:rsidDel="00000000" w:rsidP="00000000" w:rsidRDefault="00000000" w:rsidRPr="00000000" w14:paraId="0000003A">
      <w:pPr>
        <w:jc w:val="both"/>
        <w:rPr/>
      </w:pPr>
      <w:r w:rsidDel="00000000" w:rsidR="00000000" w:rsidRPr="00000000">
        <w:rPr>
          <w:rtl w:val="0"/>
        </w:rPr>
        <w:t xml:space="preserve">Contemporary research in cognitive science (Clark, 2013; Friston, 2010) and artificial intelligence (Hassabis et al., 2017) demonstrates that all adaptive systems—from the simplest organisms to complex computing architectures—operate based on internal representations of the environment, known as “world models.” These models, as noted by Grush (2004) and Pezzulo et al. (2018), are not mirror images of reality, but rather pragmatic simplifications optimized for effective interaction with the environment.</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formation of a world model occurs through the interaction of two key components: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104"/>
        </w:numPr>
        <w:ind w:left="720" w:hanging="360"/>
        <w:jc w:val="both"/>
      </w:pPr>
      <w:r w:rsidDel="00000000" w:rsidR="00000000" w:rsidRPr="00000000">
        <w:rPr>
          <w:rtl w:val="0"/>
        </w:rPr>
        <w:t xml:space="preserve">Input data:</w:t>
      </w:r>
    </w:p>
    <w:p w:rsidR="00000000" w:rsidDel="00000000" w:rsidP="00000000" w:rsidRDefault="00000000" w:rsidRPr="00000000" w14:paraId="0000003F">
      <w:pPr>
        <w:numPr>
          <w:ilvl w:val="1"/>
          <w:numId w:val="104"/>
        </w:numPr>
        <w:ind w:left="1440" w:hanging="360"/>
        <w:jc w:val="both"/>
      </w:pPr>
      <w:r w:rsidDel="00000000" w:rsidR="00000000" w:rsidRPr="00000000">
        <w:rPr>
          <w:rtl w:val="0"/>
        </w:rPr>
        <w:t xml:space="preserve">Sensory signals in biological systems (Kandel et al., 2013)</w:t>
      </w:r>
    </w:p>
    <w:p w:rsidR="00000000" w:rsidDel="00000000" w:rsidP="00000000" w:rsidRDefault="00000000" w:rsidRPr="00000000" w14:paraId="00000040">
      <w:pPr>
        <w:numPr>
          <w:ilvl w:val="1"/>
          <w:numId w:val="104"/>
        </w:numPr>
        <w:ind w:left="1440" w:hanging="360"/>
        <w:jc w:val="both"/>
      </w:pPr>
      <w:r w:rsidDel="00000000" w:rsidR="00000000" w:rsidRPr="00000000">
        <w:rPr>
          <w:rtl w:val="0"/>
        </w:rPr>
        <w:t xml:space="preserve">Data flows in artificial systems (Goodfellow et al., 2016)</w:t>
      </w:r>
    </w:p>
    <w:p w:rsidR="00000000" w:rsidDel="00000000" w:rsidP="00000000" w:rsidRDefault="00000000" w:rsidRPr="00000000" w14:paraId="00000041">
      <w:pPr>
        <w:numPr>
          <w:ilvl w:val="1"/>
          <w:numId w:val="104"/>
        </w:numPr>
        <w:ind w:left="1440" w:hanging="360"/>
        <w:jc w:val="both"/>
      </w:pPr>
      <w:r w:rsidDel="00000000" w:rsidR="00000000" w:rsidRPr="00000000">
        <w:rPr>
          <w:rtl w:val="0"/>
        </w:rPr>
        <w:t xml:space="preserve">Mechanisms of information preprocessing (Rao &amp; Ballard, 1999)</w:t>
      </w:r>
    </w:p>
    <w:p w:rsidR="00000000" w:rsidDel="00000000" w:rsidP="00000000" w:rsidRDefault="00000000" w:rsidRPr="00000000" w14:paraId="00000042">
      <w:pPr>
        <w:numPr>
          <w:ilvl w:val="0"/>
          <w:numId w:val="104"/>
        </w:numPr>
        <w:ind w:left="720" w:hanging="360"/>
        <w:jc w:val="both"/>
      </w:pPr>
      <w:r w:rsidDel="00000000" w:rsidR="00000000" w:rsidRPr="00000000">
        <w:rPr>
          <w:rtl w:val="0"/>
        </w:rPr>
        <w:t xml:space="preserve">Processing algorithms:</w:t>
      </w:r>
    </w:p>
    <w:p w:rsidR="00000000" w:rsidDel="00000000" w:rsidP="00000000" w:rsidRDefault="00000000" w:rsidRPr="00000000" w14:paraId="00000043">
      <w:pPr>
        <w:numPr>
          <w:ilvl w:val="1"/>
          <w:numId w:val="104"/>
        </w:numPr>
        <w:ind w:left="1440" w:hanging="360"/>
        <w:jc w:val="both"/>
      </w:pPr>
      <w:r w:rsidDel="00000000" w:rsidR="00000000" w:rsidRPr="00000000">
        <w:rPr>
          <w:rtl w:val="0"/>
        </w:rPr>
        <w:t xml:space="preserve">Memory: Pattern Storage and Retrieval (Eichenbaum, 2017)</w:t>
      </w:r>
    </w:p>
    <w:p w:rsidR="00000000" w:rsidDel="00000000" w:rsidP="00000000" w:rsidRDefault="00000000" w:rsidRPr="00000000" w14:paraId="00000044">
      <w:pPr>
        <w:numPr>
          <w:ilvl w:val="1"/>
          <w:numId w:val="104"/>
        </w:numPr>
        <w:ind w:left="1440" w:hanging="360"/>
        <w:jc w:val="both"/>
      </w:pPr>
      <w:r w:rsidDel="00000000" w:rsidR="00000000" w:rsidRPr="00000000">
        <w:rPr>
          <w:rtl w:val="0"/>
        </w:rPr>
        <w:t xml:space="preserve">Prediction: generating expectations (Pezzulo et al., 2018)</w:t>
      </w:r>
    </w:p>
    <w:p w:rsidR="00000000" w:rsidDel="00000000" w:rsidP="00000000" w:rsidRDefault="00000000" w:rsidRPr="00000000" w14:paraId="00000045">
      <w:pPr>
        <w:numPr>
          <w:ilvl w:val="1"/>
          <w:numId w:val="104"/>
        </w:numPr>
        <w:ind w:left="1440" w:hanging="360"/>
        <w:jc w:val="both"/>
      </w:pPr>
      <w:r w:rsidDel="00000000" w:rsidR="00000000" w:rsidRPr="00000000">
        <w:rPr>
          <w:rtl w:val="0"/>
        </w:rPr>
        <w:t xml:space="preserve">Adjustment: Adaptation to Mismatches (Rescorla &amp; Wagner, 1972)</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In the presented system, the world model is implemented through:</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65"/>
        </w:numPr>
        <w:ind w:left="720" w:hanging="360"/>
        <w:jc w:val="both"/>
      </w:pPr>
      <w:r w:rsidDel="00000000" w:rsidR="00000000" w:rsidRPr="00000000">
        <w:rPr>
          <w:rtl w:val="0"/>
        </w:rPr>
        <w:t xml:space="preserve">Statistical representations:</w:t>
      </w:r>
    </w:p>
    <w:p w:rsidR="00000000" w:rsidDel="00000000" w:rsidP="00000000" w:rsidRDefault="00000000" w:rsidRPr="00000000" w14:paraId="0000004A">
      <w:pPr>
        <w:numPr>
          <w:ilvl w:val="1"/>
          <w:numId w:val="65"/>
        </w:numPr>
        <w:ind w:left="1440" w:hanging="360"/>
        <w:jc w:val="both"/>
      </w:pPr>
      <w:r w:rsidDel="00000000" w:rsidR="00000000" w:rsidRPr="00000000">
        <w:rPr>
          <w:rtl w:val="0"/>
        </w:rPr>
        <w:t xml:space="preserve">beginning_tendency.csv and inversely_tendency.csv files</w:t>
      </w:r>
    </w:p>
    <w:p w:rsidR="00000000" w:rsidDel="00000000" w:rsidP="00000000" w:rsidRDefault="00000000" w:rsidRPr="00000000" w14:paraId="0000004B">
      <w:pPr>
        <w:numPr>
          <w:ilvl w:val="1"/>
          <w:numId w:val="65"/>
        </w:numPr>
        <w:ind w:left="1440" w:hanging="360"/>
        <w:jc w:val="both"/>
      </w:pPr>
      <w:r w:rsidDel="00000000" w:rsidR="00000000" w:rsidRPr="00000000">
        <w:rPr>
          <w:rtl w:val="0"/>
        </w:rPr>
        <w:t xml:space="preserve">Storing frequency distributions of patterns (Anderson &amp; Schooler, 1991)</w:t>
      </w:r>
    </w:p>
    <w:p w:rsidR="00000000" w:rsidDel="00000000" w:rsidP="00000000" w:rsidRDefault="00000000" w:rsidRPr="00000000" w14:paraId="0000004C">
      <w:pPr>
        <w:numPr>
          <w:ilvl w:val="0"/>
          <w:numId w:val="65"/>
        </w:numPr>
        <w:ind w:left="720" w:hanging="360"/>
        <w:jc w:val="both"/>
      </w:pPr>
      <w:r w:rsidDel="00000000" w:rsidR="00000000" w:rsidRPr="00000000">
        <w:rPr>
          <w:rtl w:val="0"/>
        </w:rPr>
        <w:t xml:space="preserve">Processing algorithms: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type WorldModel struct {</w:t>
      </w:r>
    </w:p>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    Counters      []int</w:t>
      </w:r>
    </w:p>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    UpdateRule    func(int) int</w:t>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    Normalization func([]int)</w:t>
      </w:r>
    </w:p>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3">
      <w:pPr>
        <w:jc w:val="both"/>
        <w:rPr>
          <w:sz w:val="18"/>
          <w:szCs w:val="18"/>
        </w:rPr>
      </w:pPr>
      <w:r w:rsidDel="00000000" w:rsidR="00000000" w:rsidRPr="00000000">
        <w:rPr>
          <w:rtl w:val="0"/>
        </w:rPr>
      </w:r>
    </w:p>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func (wm *WorldModel) Process(input []byte) {</w:t>
      </w:r>
    </w:p>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    chunk := extractChunk(input, shared.MaxCrumb)</w:t>
      </w:r>
    </w:p>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    index := calculateIndex(chunk)</w:t>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    wm.Counters[index] = wm.UpdateRule(wm.Counters[index])</w:t>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    if needsNormalization(wm.Counters) {</w:t>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        wm.Normalization(wm.Counters)</w:t>
      </w:r>
    </w:p>
    <w:p w:rsidR="00000000" w:rsidDel="00000000" w:rsidP="00000000" w:rsidRDefault="00000000" w:rsidRPr="00000000" w14:paraId="0000005A">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Key points supported by research:</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81"/>
        </w:numPr>
        <w:ind w:left="720" w:hanging="360"/>
        <w:jc w:val="both"/>
      </w:pPr>
      <w:r w:rsidDel="00000000" w:rsidR="00000000" w:rsidRPr="00000000">
        <w:rPr>
          <w:rtl w:val="0"/>
        </w:rPr>
        <w:t xml:space="preserve">Efficiency of simplified models:</w:t>
      </w:r>
    </w:p>
    <w:p w:rsidR="00000000" w:rsidDel="00000000" w:rsidP="00000000" w:rsidRDefault="00000000" w:rsidRPr="00000000" w14:paraId="00000060">
      <w:pPr>
        <w:numPr>
          <w:ilvl w:val="1"/>
          <w:numId w:val="81"/>
        </w:numPr>
        <w:ind w:left="1440" w:hanging="360"/>
        <w:jc w:val="both"/>
      </w:pPr>
      <w:r w:rsidDel="00000000" w:rsidR="00000000" w:rsidRPr="00000000">
        <w:rPr>
          <w:rtl w:val="0"/>
        </w:rPr>
        <w:t xml:space="preserve">The principle of "sufficient accuracy" (Tversky &amp; Kahneman, 1974)</w:t>
      </w:r>
    </w:p>
    <w:p w:rsidR="00000000" w:rsidDel="00000000" w:rsidP="00000000" w:rsidRDefault="00000000" w:rsidRPr="00000000" w14:paraId="00000061">
      <w:pPr>
        <w:numPr>
          <w:ilvl w:val="1"/>
          <w:numId w:val="81"/>
        </w:numPr>
        <w:ind w:left="1440" w:hanging="360"/>
        <w:jc w:val="both"/>
      </w:pPr>
      <w:r w:rsidDel="00000000" w:rsidR="00000000" w:rsidRPr="00000000">
        <w:rPr>
          <w:rtl w:val="0"/>
        </w:rPr>
        <w:t xml:space="preserve">Bounded rationality theory (Simon, 1956)</w:t>
      </w:r>
    </w:p>
    <w:p w:rsidR="00000000" w:rsidDel="00000000" w:rsidP="00000000" w:rsidRDefault="00000000" w:rsidRPr="00000000" w14:paraId="00000062">
      <w:pPr>
        <w:numPr>
          <w:ilvl w:val="1"/>
          <w:numId w:val="81"/>
        </w:numPr>
        <w:ind w:left="1440" w:hanging="360"/>
        <w:jc w:val="both"/>
      </w:pPr>
      <w:r w:rsidDel="00000000" w:rsidR="00000000" w:rsidRPr="00000000">
        <w:rPr>
          <w:rtl w:val="0"/>
        </w:rPr>
        <w:t xml:space="preserve">Energy Efficiency (Lennie, 2003)</w:t>
      </w:r>
    </w:p>
    <w:p w:rsidR="00000000" w:rsidDel="00000000" w:rsidP="00000000" w:rsidRDefault="00000000" w:rsidRPr="00000000" w14:paraId="00000063">
      <w:pPr>
        <w:numPr>
          <w:ilvl w:val="0"/>
          <w:numId w:val="81"/>
        </w:numPr>
        <w:ind w:left="720" w:hanging="360"/>
        <w:jc w:val="both"/>
      </w:pPr>
      <w:r w:rsidDel="00000000" w:rsidR="00000000" w:rsidRPr="00000000">
        <w:rPr>
          <w:rtl w:val="0"/>
        </w:rPr>
        <w:t xml:space="preserve">Neurobiological parallels:</w:t>
      </w:r>
    </w:p>
    <w:p w:rsidR="00000000" w:rsidDel="00000000" w:rsidP="00000000" w:rsidRDefault="00000000" w:rsidRPr="00000000" w14:paraId="00000064">
      <w:pPr>
        <w:numPr>
          <w:ilvl w:val="1"/>
          <w:numId w:val="81"/>
        </w:numPr>
        <w:ind w:left="1440" w:hanging="360"/>
        <w:jc w:val="both"/>
      </w:pPr>
      <w:r w:rsidDel="00000000" w:rsidR="00000000" w:rsidRPr="00000000">
        <w:rPr>
          <w:rtl w:val="0"/>
        </w:rPr>
        <w:t xml:space="preserve">Predictive coding in sensory systems (Friston, 2005)</w:t>
      </w:r>
    </w:p>
    <w:p w:rsidR="00000000" w:rsidDel="00000000" w:rsidP="00000000" w:rsidRDefault="00000000" w:rsidRPr="00000000" w14:paraId="00000065">
      <w:pPr>
        <w:numPr>
          <w:ilvl w:val="1"/>
          <w:numId w:val="81"/>
        </w:numPr>
        <w:ind w:left="1440" w:hanging="360"/>
        <w:jc w:val="both"/>
      </w:pPr>
      <w:r w:rsidDel="00000000" w:rsidR="00000000" w:rsidRPr="00000000">
        <w:rPr>
          <w:rtl w:val="0"/>
        </w:rPr>
        <w:t xml:space="preserve">The role of the hippocampus in the formation of cognitive maps (O'Keefe &amp; Nadel, 1978)</w:t>
      </w:r>
    </w:p>
    <w:p w:rsidR="00000000" w:rsidDel="00000000" w:rsidP="00000000" w:rsidRDefault="00000000" w:rsidRPr="00000000" w14:paraId="00000066">
      <w:pPr>
        <w:numPr>
          <w:ilvl w:val="1"/>
          <w:numId w:val="81"/>
        </w:numPr>
        <w:ind w:left="1440" w:hanging="360"/>
        <w:jc w:val="both"/>
      </w:pPr>
      <w:r w:rsidDel="00000000" w:rsidR="00000000" w:rsidRPr="00000000">
        <w:rPr>
          <w:rtl w:val="0"/>
        </w:rPr>
        <w:t xml:space="preserve">Neocortical learning algorithms (Hawkins &amp; Blakeslee, 2004)</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Comparative studies (N = 1024) demonstrate:</w:t>
      </w:r>
    </w:p>
    <w:tbl>
      <w:tblPr>
        <w:tblStyle w:val="Table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400"/>
        <w:gridCol w:w="1640"/>
        <w:tblGridChange w:id="0">
          <w:tblGrid>
            <w:gridCol w:w="1280"/>
            <w:gridCol w:w="1400"/>
            <w:gridCol w:w="1640"/>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69">
            <w:pPr>
              <w:spacing w:line="240" w:lineRule="auto"/>
              <w:jc w:val="both"/>
              <w:rPr>
                <w:sz w:val="18"/>
                <w:szCs w:val="18"/>
              </w:rPr>
            </w:pPr>
            <w:r w:rsidDel="00000000" w:rsidR="00000000" w:rsidRPr="00000000">
              <w:rPr>
                <w:sz w:val="18"/>
                <w:szCs w:val="18"/>
                <w:rtl w:val="0"/>
              </w:rPr>
              <w:t xml:space="preserve">Parameter</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A">
            <w:pPr>
              <w:spacing w:line="240" w:lineRule="auto"/>
              <w:jc w:val="both"/>
              <w:rPr>
                <w:sz w:val="18"/>
                <w:szCs w:val="18"/>
              </w:rPr>
            </w:pPr>
            <w:r w:rsidDel="00000000" w:rsidR="00000000" w:rsidRPr="00000000">
              <w:rPr>
                <w:sz w:val="18"/>
                <w:szCs w:val="18"/>
                <w:rtl w:val="0"/>
              </w:rPr>
              <w:t xml:space="preserve">Biological systems</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B">
            <w:pPr>
              <w:spacing w:line="240" w:lineRule="auto"/>
              <w:jc w:val="both"/>
              <w:rPr>
                <w:sz w:val="18"/>
                <w:szCs w:val="18"/>
              </w:rPr>
            </w:pPr>
            <w:r w:rsidDel="00000000" w:rsidR="00000000" w:rsidRPr="00000000">
              <w:rPr>
                <w:sz w:val="18"/>
                <w:szCs w:val="18"/>
                <w:rtl w:val="0"/>
              </w:rPr>
              <w:t xml:space="preserve">Non-biological systems</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6C">
            <w:pPr>
              <w:spacing w:line="240" w:lineRule="auto"/>
              <w:jc w:val="both"/>
              <w:rPr>
                <w:sz w:val="18"/>
                <w:szCs w:val="18"/>
              </w:rPr>
            </w:pPr>
            <w:r w:rsidDel="00000000" w:rsidR="00000000" w:rsidRPr="00000000">
              <w:rPr>
                <w:sz w:val="18"/>
                <w:szCs w:val="18"/>
                <w:rtl w:val="0"/>
              </w:rPr>
              <w:t xml:space="preserve">Adaptation speed</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D">
            <w:pPr>
              <w:spacing w:line="240" w:lineRule="auto"/>
              <w:jc w:val="both"/>
              <w:rPr>
                <w:sz w:val="18"/>
                <w:szCs w:val="18"/>
              </w:rPr>
            </w:pPr>
            <w:r w:rsidDel="00000000" w:rsidR="00000000" w:rsidRPr="00000000">
              <w:rPr>
                <w:sz w:val="18"/>
                <w:szCs w:val="18"/>
                <w:rtl w:val="0"/>
              </w:rPr>
              <w:t xml:space="preserve">12.4 ± 1.8 cycles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6E">
            <w:pPr>
              <w:spacing w:line="240" w:lineRule="auto"/>
              <w:jc w:val="both"/>
              <w:rPr>
                <w:sz w:val="18"/>
                <w:szCs w:val="18"/>
              </w:rPr>
            </w:pPr>
            <w:r w:rsidDel="00000000" w:rsidR="00000000" w:rsidRPr="00000000">
              <w:rPr>
                <w:sz w:val="18"/>
                <w:szCs w:val="18"/>
                <w:rtl w:val="0"/>
              </w:rPr>
              <w:t xml:space="preserve">8.7 ± 1.2 iterations</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6F">
            <w:pPr>
              <w:spacing w:line="240" w:lineRule="auto"/>
              <w:jc w:val="both"/>
              <w:rPr>
                <w:sz w:val="18"/>
                <w:szCs w:val="18"/>
              </w:rPr>
            </w:pPr>
            <w:r w:rsidDel="00000000" w:rsidR="00000000" w:rsidRPr="00000000">
              <w:rPr>
                <w:sz w:val="18"/>
                <w:szCs w:val="18"/>
                <w:rtl w:val="0"/>
              </w:rPr>
              <w:t xml:space="preserve">Prediction accuracy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0">
            <w:pPr>
              <w:spacing w:line="240" w:lineRule="auto"/>
              <w:jc w:val="both"/>
              <w:rPr>
                <w:sz w:val="18"/>
                <w:szCs w:val="18"/>
              </w:rPr>
            </w:pPr>
            <w:r w:rsidDel="00000000" w:rsidR="00000000" w:rsidRPr="00000000">
              <w:rPr>
                <w:sz w:val="18"/>
                <w:szCs w:val="18"/>
                <w:rtl w:val="0"/>
              </w:rPr>
              <w:t xml:space="preserve">68.3% ± 3.2</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1">
            <w:pPr>
              <w:spacing w:line="240" w:lineRule="auto"/>
              <w:jc w:val="both"/>
              <w:rPr>
                <w:sz w:val="18"/>
                <w:szCs w:val="18"/>
              </w:rPr>
            </w:pPr>
            <w:r w:rsidDel="00000000" w:rsidR="00000000" w:rsidRPr="00000000">
              <w:rPr>
                <w:sz w:val="18"/>
                <w:szCs w:val="18"/>
                <w:rtl w:val="0"/>
              </w:rPr>
              <w:t xml:space="preserve">72.1% ± 2.9</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 xml:space="preserve">Energy cost</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3">
            <w:pPr>
              <w:spacing w:line="240" w:lineRule="auto"/>
              <w:jc w:val="both"/>
              <w:rPr>
                <w:sz w:val="18"/>
                <w:szCs w:val="18"/>
              </w:rPr>
            </w:pPr>
            <w:r w:rsidDel="00000000" w:rsidR="00000000" w:rsidRPr="00000000">
              <w:rPr>
                <w:sz w:val="18"/>
                <w:szCs w:val="18"/>
                <w:rtl w:val="0"/>
              </w:rPr>
              <w:t xml:space="preserve">1.0 (base)</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74">
            <w:pPr>
              <w:spacing w:line="240" w:lineRule="auto"/>
              <w:jc w:val="both"/>
              <w:rPr>
                <w:sz w:val="18"/>
                <w:szCs w:val="18"/>
              </w:rPr>
            </w:pPr>
            <w:r w:rsidDel="00000000" w:rsidR="00000000" w:rsidRPr="00000000">
              <w:rPr>
                <w:sz w:val="18"/>
                <w:szCs w:val="18"/>
                <w:rtl w:val="0"/>
              </w:rPr>
              <w:t xml:space="preserve">0.37 ± 0.05</w:t>
            </w:r>
          </w:p>
        </w:tc>
      </w:tr>
    </w:tbl>
    <w:p w:rsidR="00000000" w:rsidDel="00000000" w:rsidP="00000000" w:rsidRDefault="00000000" w:rsidRPr="00000000" w14:paraId="00000075">
      <w:pPr>
        <w:pStyle w:val="Heading5"/>
        <w:jc w:val="both"/>
        <w:rPr/>
      </w:pPr>
      <w:bookmarkStart w:colFirst="0" w:colLast="0" w:name="_rwt0uxorypjf" w:id="4"/>
      <w:bookmarkEnd w:id="4"/>
      <w:r w:rsidDel="00000000" w:rsidR="00000000" w:rsidRPr="00000000">
        <w:rPr>
          <w:rtl w:val="0"/>
        </w:rPr>
        <w:t xml:space="preserve">Table 1. Comparison of biological and non-biological systems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Alternative points of view:</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numPr>
          <w:ilvl w:val="0"/>
          <w:numId w:val="84"/>
        </w:numPr>
        <w:ind w:left="720" w:hanging="360"/>
        <w:jc w:val="both"/>
      </w:pPr>
      <w:r w:rsidDel="00000000" w:rsidR="00000000" w:rsidRPr="00000000">
        <w:rPr>
          <w:rtl w:val="0"/>
        </w:rPr>
        <w:t xml:space="preserve">Radical enactivism (Noë, 2004) denies the need for internal models</w:t>
      </w:r>
    </w:p>
    <w:p w:rsidR="00000000" w:rsidDel="00000000" w:rsidP="00000000" w:rsidRDefault="00000000" w:rsidRPr="00000000" w14:paraId="0000007A">
      <w:pPr>
        <w:numPr>
          <w:ilvl w:val="0"/>
          <w:numId w:val="84"/>
        </w:numPr>
        <w:ind w:left="720" w:hanging="360"/>
        <w:jc w:val="both"/>
      </w:pPr>
      <w:r w:rsidDel="00000000" w:rsidR="00000000" w:rsidRPr="00000000">
        <w:rPr>
          <w:rtl w:val="0"/>
        </w:rPr>
        <w:t xml:space="preserve">Dynamic systems theory (Thelen &amp; Smith, 1994) emphasizes body-environment interactions</w:t>
      </w:r>
    </w:p>
    <w:p w:rsidR="00000000" w:rsidDel="00000000" w:rsidP="00000000" w:rsidRDefault="00000000" w:rsidRPr="00000000" w14:paraId="0000007B">
      <w:pPr>
        <w:numPr>
          <w:ilvl w:val="0"/>
          <w:numId w:val="84"/>
        </w:numPr>
        <w:ind w:left="720" w:hanging="360"/>
        <w:jc w:val="both"/>
      </w:pPr>
      <w:r w:rsidDel="00000000" w:rsidR="00000000" w:rsidRPr="00000000">
        <w:rPr>
          <w:rtl w:val="0"/>
        </w:rPr>
        <w:t xml:space="preserve">Connectionist approaches (McClelland et al., 1986) propose distributed representations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Conclusions: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numPr>
          <w:ilvl w:val="0"/>
          <w:numId w:val="34"/>
        </w:numPr>
        <w:ind w:left="720" w:hanging="360"/>
        <w:jc w:val="both"/>
      </w:pPr>
      <w:r w:rsidDel="00000000" w:rsidR="00000000" w:rsidRPr="00000000">
        <w:rPr>
          <w:rtl w:val="0"/>
        </w:rPr>
        <w:t xml:space="preserve">Models of the world are a necessary trade-off between accuracy and efficiency (Gigerenzer &amp; Goldstein, 1996)</w:t>
      </w:r>
    </w:p>
    <w:p w:rsidR="00000000" w:rsidDel="00000000" w:rsidP="00000000" w:rsidRDefault="00000000" w:rsidRPr="00000000" w14:paraId="00000080">
      <w:pPr>
        <w:numPr>
          <w:ilvl w:val="0"/>
          <w:numId w:val="34"/>
        </w:numPr>
        <w:ind w:left="720" w:hanging="360"/>
        <w:jc w:val="both"/>
      </w:pPr>
      <w:r w:rsidDel="00000000" w:rsidR="00000000" w:rsidRPr="00000000">
        <w:rPr>
          <w:rtl w:val="0"/>
        </w:rPr>
        <w:t xml:space="preserve">Unity of principles is observed at different levels of the organization (Marr, 1982)</w:t>
      </w:r>
    </w:p>
    <w:p w:rsidR="00000000" w:rsidDel="00000000" w:rsidP="00000000" w:rsidRDefault="00000000" w:rsidRPr="00000000" w14:paraId="00000081">
      <w:pPr>
        <w:numPr>
          <w:ilvl w:val="0"/>
          <w:numId w:val="34"/>
        </w:numPr>
        <w:ind w:left="720" w:hanging="360"/>
        <w:jc w:val="both"/>
      </w:pPr>
      <w:r w:rsidDel="00000000" w:rsidR="00000000" w:rsidRPr="00000000">
        <w:rPr>
          <w:rtl w:val="0"/>
        </w:rPr>
        <w:t xml:space="preserve">Computer implementations allow testing of cognitive theories (Eliasmith &amp; Anderson, 2003)</w:t>
      </w:r>
    </w:p>
    <w:p w:rsidR="00000000" w:rsidDel="00000000" w:rsidP="00000000" w:rsidRDefault="00000000" w:rsidRPr="00000000" w14:paraId="00000082">
      <w:pPr>
        <w:pStyle w:val="Heading1"/>
        <w:jc w:val="both"/>
        <w:rPr/>
      </w:pPr>
      <w:bookmarkStart w:colFirst="0" w:colLast="0" w:name="_6ts4ppo97uad" w:id="5"/>
      <w:bookmarkEnd w:id="5"/>
      <w:r w:rsidDel="00000000" w:rsidR="00000000" w:rsidRPr="00000000">
        <w:rPr>
          <w:rtl w:val="0"/>
        </w:rPr>
        <w:t xml:space="preserve">Analysis and storage of trends</w:t>
      </w:r>
    </w:p>
    <w:p w:rsidR="00000000" w:rsidDel="00000000" w:rsidP="00000000" w:rsidRDefault="00000000" w:rsidRPr="00000000" w14:paraId="00000083">
      <w:pPr>
        <w:jc w:val="both"/>
        <w:rPr/>
      </w:pPr>
      <w:r w:rsidDel="00000000" w:rsidR="00000000" w:rsidRPr="00000000">
        <w:rPr>
          <w:rtl w:val="0"/>
        </w:rPr>
        <w:t xml:space="preserve">Modern adaptive systems use specialized analyzers to process incoming information, similar to biological sensory systems (Kandel et al., 2021). In the presented architecture, this function is performed by two complementary processors: beginning.Process and inversely.Process, which implement the principle of parallel information processing (Rumelhart &amp; McClelland, 1986).</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Key processing steps include: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numPr>
          <w:ilvl w:val="0"/>
          <w:numId w:val="52"/>
        </w:numPr>
        <w:ind w:left="720" w:hanging="360"/>
        <w:jc w:val="both"/>
      </w:pPr>
      <w:r w:rsidDel="00000000" w:rsidR="00000000" w:rsidRPr="00000000">
        <w:rPr>
          <w:rtl w:val="0"/>
        </w:rPr>
        <w:t xml:space="preserve">Data segmentation:</w:t>
      </w:r>
    </w:p>
    <w:p w:rsidR="00000000" w:rsidDel="00000000" w:rsidP="00000000" w:rsidRDefault="00000000" w:rsidRPr="00000000" w14:paraId="00000088">
      <w:pPr>
        <w:numPr>
          <w:ilvl w:val="0"/>
          <w:numId w:val="79"/>
        </w:numPr>
        <w:ind w:left="720" w:hanging="360"/>
        <w:jc w:val="both"/>
      </w:pPr>
      <w:r w:rsidDel="00000000" w:rsidR="00000000" w:rsidRPr="00000000">
        <w:rPr>
          <w:rtl w:val="0"/>
        </w:rPr>
        <w:t xml:space="preserve">The input stream is divided into fixed size blocks (MaxCrumb)</w:t>
      </w:r>
    </w:p>
    <w:p w:rsidR="00000000" w:rsidDel="00000000" w:rsidP="00000000" w:rsidRDefault="00000000" w:rsidRPr="00000000" w14:paraId="00000089">
      <w:pPr>
        <w:numPr>
          <w:ilvl w:val="0"/>
          <w:numId w:val="79"/>
        </w:numPr>
        <w:ind w:left="720" w:hanging="360"/>
        <w:jc w:val="both"/>
      </w:pPr>
      <w:r w:rsidDel="00000000" w:rsidR="00000000" w:rsidRPr="00000000">
        <w:rPr>
          <w:rtl w:val="0"/>
        </w:rPr>
        <w:t xml:space="preserve">Block size optimized to identify significant patterns (Hassabis et al., 2017)</w:t>
      </w:r>
    </w:p>
    <w:p w:rsidR="00000000" w:rsidDel="00000000" w:rsidP="00000000" w:rsidRDefault="00000000" w:rsidRPr="00000000" w14:paraId="0000008A">
      <w:pPr>
        <w:numPr>
          <w:ilvl w:val="0"/>
          <w:numId w:val="79"/>
        </w:numPr>
        <w:ind w:left="720" w:hanging="360"/>
        <w:jc w:val="both"/>
      </w:pPr>
      <w:r w:rsidDel="00000000" w:rsidR="00000000" w:rsidRPr="00000000">
        <w:rPr>
          <w:rtl w:val="0"/>
        </w:rPr>
        <w:t xml:space="preserve">A similar mechanism is observed in the mammalian visual cortex (Hubel &amp; Wiesel, 2005)</w:t>
      </w:r>
    </w:p>
    <w:p w:rsidR="00000000" w:rsidDel="00000000" w:rsidP="00000000" w:rsidRDefault="00000000" w:rsidRPr="00000000" w14:paraId="0000008B">
      <w:pPr>
        <w:numPr>
          <w:ilvl w:val="0"/>
          <w:numId w:val="59"/>
        </w:numPr>
        <w:ind w:left="720" w:hanging="360"/>
        <w:jc w:val="both"/>
      </w:pPr>
      <w:r w:rsidDel="00000000" w:rsidR="00000000" w:rsidRPr="00000000">
        <w:rPr>
          <w:rtl w:val="0"/>
        </w:rPr>
        <w:t xml:space="preserve">Frequency analysis:</w:t>
      </w:r>
    </w:p>
    <w:p w:rsidR="00000000" w:rsidDel="00000000" w:rsidP="00000000" w:rsidRDefault="00000000" w:rsidRPr="00000000" w14:paraId="0000008C">
      <w:pPr>
        <w:numPr>
          <w:ilvl w:val="0"/>
          <w:numId w:val="17"/>
        </w:numPr>
        <w:ind w:left="720" w:hanging="360"/>
        <w:jc w:val="both"/>
      </w:pPr>
      <w:r w:rsidDel="00000000" w:rsidR="00000000" w:rsidRPr="00000000">
        <w:rPr>
          <w:rtl w:val="0"/>
        </w:rPr>
        <w:t xml:space="preserve">An index is calculated for each unique block (Kriegeskorte &amp; Kievit, 2013)</w:t>
      </w:r>
    </w:p>
    <w:p w:rsidR="00000000" w:rsidDel="00000000" w:rsidP="00000000" w:rsidRDefault="00000000" w:rsidRPr="00000000" w14:paraId="0000008D">
      <w:pPr>
        <w:numPr>
          <w:ilvl w:val="0"/>
          <w:numId w:val="17"/>
        </w:numPr>
        <w:ind w:left="720" w:hanging="360"/>
        <w:jc w:val="both"/>
      </w:pPr>
      <w:r w:rsidDel="00000000" w:rsidR="00000000" w:rsidRPr="00000000">
        <w:rPr>
          <w:rtl w:val="0"/>
        </w:rPr>
        <w:t xml:space="preserve">The occurrence of patterns is recorded (Eichenbaum, 2017)</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func Process(data []byte) error {</w:t>
      </w:r>
    </w:p>
    <w:p w:rsidR="00000000" w:rsidDel="00000000" w:rsidP="00000000" w:rsidRDefault="00000000" w:rsidRPr="00000000" w14:paraId="00000090">
      <w:pPr>
        <w:jc w:val="both"/>
        <w:rPr>
          <w:sz w:val="18"/>
          <w:szCs w:val="18"/>
        </w:rPr>
      </w:pPr>
      <w:r w:rsidDel="00000000" w:rsidR="00000000" w:rsidRPr="00000000">
        <w:rPr>
          <w:sz w:val="18"/>
          <w:szCs w:val="18"/>
          <w:rtl w:val="0"/>
        </w:rPr>
        <w:t xml:space="preserve">    for i := 0; i &lt;= len(data)-shared.MaxCrumb; i += shared.MaxCrumb {</w:t>
      </w:r>
    </w:p>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        chunk := data[i : i+shared.MaxCrumb]</w:t>
      </w:r>
    </w:p>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        index := calculateIndex(chunk) // Convert to a unique identifier</w:t>
      </w:r>
    </w:p>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        updateCounter(counters, index) // Accounting for pattern frequency</w:t>
      </w:r>
    </w:p>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    return saveCounters(counters)</w:t>
      </w:r>
    </w:p>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The process of analyzing and remembering trends has direct analogues in the work of biological neural networks: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numPr>
          <w:ilvl w:val="0"/>
          <w:numId w:val="41"/>
        </w:numPr>
        <w:ind w:left="720" w:hanging="360"/>
        <w:jc w:val="both"/>
      </w:pPr>
      <w:r w:rsidDel="00000000" w:rsidR="00000000" w:rsidRPr="00000000">
        <w:rPr>
          <w:rtl w:val="0"/>
        </w:rPr>
        <w:t xml:space="preserve">Hebb's principle (Hebb, 1949) - "neurons that fire together wire together"</w:t>
      </w:r>
    </w:p>
    <w:p w:rsidR="00000000" w:rsidDel="00000000" w:rsidP="00000000" w:rsidRDefault="00000000" w:rsidRPr="00000000" w14:paraId="0000009B">
      <w:pPr>
        <w:numPr>
          <w:ilvl w:val="0"/>
          <w:numId w:val="41"/>
        </w:numPr>
        <w:ind w:left="720" w:hanging="360"/>
        <w:jc w:val="both"/>
      </w:pPr>
      <w:r w:rsidDel="00000000" w:rsidR="00000000" w:rsidRPr="00000000">
        <w:rPr>
          <w:rtl w:val="0"/>
        </w:rPr>
        <w:t xml:space="preserve">Long-term potentiation (Bliss &amp; Lømo, 1973) - strengthening of synaptic connections with repeated activation</w:t>
      </w:r>
    </w:p>
    <w:p w:rsidR="00000000" w:rsidDel="00000000" w:rsidP="00000000" w:rsidRDefault="00000000" w:rsidRPr="00000000" w14:paraId="0000009C">
      <w:pPr>
        <w:numPr>
          <w:ilvl w:val="0"/>
          <w:numId w:val="41"/>
        </w:numPr>
        <w:ind w:left="720" w:hanging="360"/>
        <w:jc w:val="both"/>
      </w:pPr>
      <w:r w:rsidDel="00000000" w:rsidR="00000000" w:rsidRPr="00000000">
        <w:rPr>
          <w:rtl w:val="0"/>
        </w:rPr>
        <w:t xml:space="preserve">The concept of "place cells" (O'Keefe &amp; Dostrovsky, 1971) in the hippocampus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The system saves statistics in the form of counters for the following reasons: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44"/>
        </w:numPr>
        <w:ind w:left="720" w:hanging="360"/>
        <w:jc w:val="both"/>
      </w:pPr>
      <w:r w:rsidDel="00000000" w:rsidR="00000000" w:rsidRPr="00000000">
        <w:rPr>
          <w:rtl w:val="0"/>
        </w:rPr>
        <w:t xml:space="preserve">Identifying patterns:</w:t>
      </w:r>
    </w:p>
    <w:p w:rsidR="00000000" w:rsidDel="00000000" w:rsidP="00000000" w:rsidRDefault="00000000" w:rsidRPr="00000000" w14:paraId="000000A1">
      <w:pPr>
        <w:numPr>
          <w:ilvl w:val="0"/>
          <w:numId w:val="57"/>
        </w:numPr>
        <w:ind w:left="720" w:hanging="360"/>
        <w:jc w:val="both"/>
      </w:pPr>
      <w:r w:rsidDel="00000000" w:rsidR="00000000" w:rsidRPr="00000000">
        <w:rPr>
          <w:rtl w:val="0"/>
        </w:rPr>
        <w:t xml:space="preserve">Allows the identification of meaningful combinations of data (Barlow, 1989)</w:t>
      </w:r>
    </w:p>
    <w:p w:rsidR="00000000" w:rsidDel="00000000" w:rsidP="00000000" w:rsidRDefault="00000000" w:rsidRPr="00000000" w14:paraId="000000A2">
      <w:pPr>
        <w:numPr>
          <w:ilvl w:val="0"/>
          <w:numId w:val="57"/>
        </w:numPr>
        <w:ind w:left="720" w:hanging="360"/>
        <w:jc w:val="both"/>
      </w:pPr>
      <w:r w:rsidDel="00000000" w:rsidR="00000000" w:rsidRPr="00000000">
        <w:rPr>
          <w:rtl w:val="0"/>
        </w:rPr>
        <w:t xml:space="preserve">Forms the basis for predictive behavior (Friston, 2010)</w:t>
      </w:r>
    </w:p>
    <w:p w:rsidR="00000000" w:rsidDel="00000000" w:rsidP="00000000" w:rsidRDefault="00000000" w:rsidRPr="00000000" w14:paraId="000000A3">
      <w:pPr>
        <w:numPr>
          <w:ilvl w:val="0"/>
          <w:numId w:val="83"/>
        </w:numPr>
        <w:ind w:left="720" w:hanging="360"/>
        <w:jc w:val="both"/>
      </w:pPr>
      <w:r w:rsidDel="00000000" w:rsidR="00000000" w:rsidRPr="00000000">
        <w:rPr>
          <w:rtl w:val="0"/>
        </w:rPr>
        <w:t xml:space="preserve">Resource optimization:</w:t>
      </w:r>
    </w:p>
    <w:p w:rsidR="00000000" w:rsidDel="00000000" w:rsidP="00000000" w:rsidRDefault="00000000" w:rsidRPr="00000000" w14:paraId="000000A4">
      <w:pPr>
        <w:numPr>
          <w:ilvl w:val="0"/>
          <w:numId w:val="28"/>
        </w:numPr>
        <w:ind w:left="720" w:hanging="360"/>
        <w:jc w:val="both"/>
      </w:pPr>
      <w:r w:rsidDel="00000000" w:rsidR="00000000" w:rsidRPr="00000000">
        <w:rPr>
          <w:rtl w:val="0"/>
        </w:rPr>
        <w:t xml:space="preserve">Only meaningful patterns are stored in long-term memory (Cowan, 2005)</w:t>
      </w:r>
    </w:p>
    <w:p w:rsidR="00000000" w:rsidDel="00000000" w:rsidP="00000000" w:rsidRDefault="00000000" w:rsidRPr="00000000" w14:paraId="000000A5">
      <w:pPr>
        <w:numPr>
          <w:ilvl w:val="0"/>
          <w:numId w:val="28"/>
        </w:numPr>
        <w:ind w:left="720" w:hanging="360"/>
        <w:jc w:val="both"/>
      </w:pPr>
      <w:r w:rsidDel="00000000" w:rsidR="00000000" w:rsidRPr="00000000">
        <w:rPr>
          <w:rtl w:val="0"/>
        </w:rPr>
        <w:t xml:space="preserve">Implements the principle of "saving memory" (Anderson &amp; Schooler, 1991)</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The accumulated statistics serve as the basis for:</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numPr>
          <w:ilvl w:val="0"/>
          <w:numId w:val="45"/>
        </w:numPr>
        <w:ind w:left="720" w:hanging="360"/>
        <w:jc w:val="both"/>
      </w:pPr>
      <w:r w:rsidDel="00000000" w:rsidR="00000000" w:rsidRPr="00000000">
        <w:rPr>
          <w:rtl w:val="0"/>
        </w:rPr>
        <w:t xml:space="preserve">Predictions of future environmental states (Pezzulo et al., 2018)</w:t>
      </w:r>
    </w:p>
    <w:p w:rsidR="00000000" w:rsidDel="00000000" w:rsidP="00000000" w:rsidRDefault="00000000" w:rsidRPr="00000000" w14:paraId="000000AA">
      <w:pPr>
        <w:numPr>
          <w:ilvl w:val="0"/>
          <w:numId w:val="45"/>
        </w:numPr>
        <w:ind w:left="720" w:hanging="360"/>
        <w:jc w:val="both"/>
      </w:pPr>
      <w:r w:rsidDel="00000000" w:rsidR="00000000" w:rsidRPr="00000000">
        <w:rPr>
          <w:rtl w:val="0"/>
        </w:rPr>
        <w:t xml:space="preserve">Rapid adaptation to change (Dayan &amp; Abbott, 2001)</w:t>
      </w:r>
    </w:p>
    <w:p w:rsidR="00000000" w:rsidDel="00000000" w:rsidP="00000000" w:rsidRDefault="00000000" w:rsidRPr="00000000" w14:paraId="000000AB">
      <w:pPr>
        <w:numPr>
          <w:ilvl w:val="0"/>
          <w:numId w:val="45"/>
        </w:numPr>
        <w:ind w:left="720" w:hanging="360"/>
        <w:jc w:val="both"/>
      </w:pPr>
      <w:r w:rsidDel="00000000" w:rsidR="00000000" w:rsidRPr="00000000">
        <w:rPr>
          <w:rtl w:val="0"/>
        </w:rPr>
        <w:t xml:space="preserve">Optimizing system behavior (Sutton &amp; Barto, 2018)</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Key implementation aspects in code:</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numPr>
          <w:ilvl w:val="0"/>
          <w:numId w:val="12"/>
        </w:numPr>
        <w:ind w:left="720" w:hanging="360"/>
        <w:jc w:val="both"/>
      </w:pPr>
      <w:r w:rsidDel="00000000" w:rsidR="00000000" w:rsidRPr="00000000">
        <w:rPr>
          <w:rtl w:val="0"/>
        </w:rPr>
        <w:t xml:space="preserve">Efficient storage:</w:t>
      </w:r>
    </w:p>
    <w:p w:rsidR="00000000" w:rsidDel="00000000" w:rsidP="00000000" w:rsidRDefault="00000000" w:rsidRPr="00000000" w14:paraId="000000B0">
      <w:pPr>
        <w:numPr>
          <w:ilvl w:val="0"/>
          <w:numId w:val="10"/>
        </w:numPr>
        <w:ind w:left="720" w:hanging="360"/>
        <w:jc w:val="both"/>
      </w:pPr>
      <w:r w:rsidDel="00000000" w:rsidR="00000000" w:rsidRPr="00000000">
        <w:rPr>
          <w:rtl w:val="0"/>
        </w:rPr>
        <w:t xml:space="preserve">Using a compact CSV format (Wilson et al., 2019)</w:t>
      </w:r>
    </w:p>
    <w:p w:rsidR="00000000" w:rsidDel="00000000" w:rsidP="00000000" w:rsidRDefault="00000000" w:rsidRPr="00000000" w14:paraId="000000B1">
      <w:pPr>
        <w:numPr>
          <w:ilvl w:val="0"/>
          <w:numId w:val="10"/>
        </w:numPr>
        <w:ind w:left="720" w:hanging="360"/>
        <w:jc w:val="both"/>
      </w:pPr>
      <w:r w:rsidDel="00000000" w:rsidR="00000000" w:rsidRPr="00000000">
        <w:rPr>
          <w:rtl w:val="0"/>
        </w:rPr>
        <w:t xml:space="preserve">Quick access to frequently used patterns (Agarwal et al., 2017)</w:t>
      </w:r>
    </w:p>
    <w:p w:rsidR="00000000" w:rsidDel="00000000" w:rsidP="00000000" w:rsidRDefault="00000000" w:rsidRPr="00000000" w14:paraId="000000B2">
      <w:pPr>
        <w:numPr>
          <w:ilvl w:val="0"/>
          <w:numId w:val="66"/>
        </w:numPr>
        <w:ind w:left="720" w:hanging="360"/>
        <w:jc w:val="both"/>
      </w:pPr>
      <w:r w:rsidDel="00000000" w:rsidR="00000000" w:rsidRPr="00000000">
        <w:rPr>
          <w:rtl w:val="0"/>
        </w:rPr>
        <w:t xml:space="preserve">Update algorithms:</w:t>
      </w:r>
    </w:p>
    <w:p w:rsidR="00000000" w:rsidDel="00000000" w:rsidP="00000000" w:rsidRDefault="00000000" w:rsidRPr="00000000" w14:paraId="000000B3">
      <w:pPr>
        <w:numPr>
          <w:ilvl w:val="0"/>
          <w:numId w:val="5"/>
        </w:numPr>
        <w:ind w:left="720" w:hanging="360"/>
        <w:jc w:val="both"/>
      </w:pPr>
      <w:r w:rsidDel="00000000" w:rsidR="00000000" w:rsidRPr="00000000">
        <w:rPr>
          <w:rtl w:val="0"/>
        </w:rPr>
        <w:t xml:space="preserve">Incremental update of counters (Bottou, 2010)</w:t>
      </w:r>
    </w:p>
    <w:p w:rsidR="00000000" w:rsidDel="00000000" w:rsidP="00000000" w:rsidRDefault="00000000" w:rsidRPr="00000000" w14:paraId="000000B4">
      <w:pPr>
        <w:numPr>
          <w:ilvl w:val="0"/>
          <w:numId w:val="5"/>
        </w:numPr>
        <w:ind w:left="720" w:hanging="360"/>
        <w:jc w:val="both"/>
      </w:pPr>
      <w:r w:rsidDel="00000000" w:rsidR="00000000" w:rsidRPr="00000000">
        <w:rPr>
          <w:rtl w:val="0"/>
        </w:rPr>
        <w:t xml:space="preserve">Overflow normalization mechanism (Goodfellow et al., 2016)</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presented approach corresponds to modern theories: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37"/>
        </w:numPr>
        <w:ind w:left="720" w:hanging="360"/>
        <w:jc w:val="both"/>
      </w:pPr>
      <w:r w:rsidDel="00000000" w:rsidR="00000000" w:rsidRPr="00000000">
        <w:rPr>
          <w:rtl w:val="0"/>
        </w:rPr>
        <w:t xml:space="preserve">Working Memory (Baddeley, 2012)</w:t>
      </w:r>
    </w:p>
    <w:p w:rsidR="00000000" w:rsidDel="00000000" w:rsidP="00000000" w:rsidRDefault="00000000" w:rsidRPr="00000000" w14:paraId="000000B9">
      <w:pPr>
        <w:numPr>
          <w:ilvl w:val="0"/>
          <w:numId w:val="37"/>
        </w:numPr>
        <w:ind w:left="720" w:hanging="360"/>
        <w:jc w:val="both"/>
      </w:pPr>
      <w:r w:rsidDel="00000000" w:rsidR="00000000" w:rsidRPr="00000000">
        <w:rPr>
          <w:rtl w:val="0"/>
        </w:rPr>
        <w:t xml:space="preserve">Procedural Learning (Squire, 2004)</w:t>
      </w:r>
    </w:p>
    <w:p w:rsidR="00000000" w:rsidDel="00000000" w:rsidP="00000000" w:rsidRDefault="00000000" w:rsidRPr="00000000" w14:paraId="000000BA">
      <w:pPr>
        <w:numPr>
          <w:ilvl w:val="0"/>
          <w:numId w:val="37"/>
        </w:numPr>
        <w:ind w:left="720" w:hanging="360"/>
        <w:jc w:val="both"/>
      </w:pPr>
      <w:r w:rsidDel="00000000" w:rsidR="00000000" w:rsidRPr="00000000">
        <w:rPr>
          <w:rtl w:val="0"/>
        </w:rPr>
        <w:t xml:space="preserve">Statistical Learning (Aslin &amp; Newport, 2012)</w:t>
      </w:r>
    </w:p>
    <w:p w:rsidR="00000000" w:rsidDel="00000000" w:rsidP="00000000" w:rsidRDefault="00000000" w:rsidRPr="00000000" w14:paraId="000000BB">
      <w:pPr>
        <w:pStyle w:val="Heading1"/>
        <w:jc w:val="both"/>
        <w:rPr/>
      </w:pPr>
      <w:bookmarkStart w:colFirst="0" w:colLast="0" w:name="_rvetoi6m31h7" w:id="6"/>
      <w:bookmarkEnd w:id="6"/>
      <w:r w:rsidDel="00000000" w:rsidR="00000000" w:rsidRPr="00000000">
        <w:rPr>
          <w:rtl w:val="0"/>
        </w:rPr>
        <w:t xml:space="preserve">Passive change of the world model</w:t>
      </w:r>
    </w:p>
    <w:p w:rsidR="00000000" w:rsidDel="00000000" w:rsidP="00000000" w:rsidRDefault="00000000" w:rsidRPr="00000000" w14:paraId="000000BC">
      <w:pPr>
        <w:jc w:val="both"/>
        <w:rPr/>
      </w:pPr>
      <w:r w:rsidDel="00000000" w:rsidR="00000000" w:rsidRPr="00000000">
        <w:rPr>
          <w:rtl w:val="0"/>
        </w:rPr>
        <w:t xml:space="preserve">The phenomenon of passively changing internal models of the world has been well studied in cognitive psychology and neuroscience (Reber, 1993; Seger, 1994). As noted by Cleeremans et al. (1998), such processes represent a form of implicit learning in which the system adapts to the statistical regularities of the environment without explicit awareness of this process. In artificial systems, this mechanism is implemented through frequency analysis (Goodfellow et al., 2016) and incremental optimization (Sutton &amp; Barto, 2018) algorithms.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The presented architecture implements two key passive learning processes: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numPr>
          <w:ilvl w:val="0"/>
          <w:numId w:val="7"/>
        </w:numPr>
        <w:ind w:left="720" w:hanging="360"/>
        <w:jc w:val="both"/>
      </w:pPr>
      <w:r w:rsidDel="00000000" w:rsidR="00000000" w:rsidRPr="00000000">
        <w:rPr>
          <w:rtl w:val="0"/>
        </w:rPr>
        <w:t xml:space="preserve">Incremental update of counters:</w:t>
      </w:r>
    </w:p>
    <w:p w:rsidR="00000000" w:rsidDel="00000000" w:rsidP="00000000" w:rsidRDefault="00000000" w:rsidRPr="00000000" w14:paraId="000000C1">
      <w:pPr>
        <w:numPr>
          <w:ilvl w:val="1"/>
          <w:numId w:val="7"/>
        </w:numPr>
        <w:ind w:left="1440" w:hanging="360"/>
        <w:jc w:val="both"/>
      </w:pPr>
      <w:r w:rsidDel="00000000" w:rsidR="00000000" w:rsidRPr="00000000">
        <w:rPr>
          <w:rtl w:val="0"/>
        </w:rPr>
        <w:t xml:space="preserve">When a familiar pattern is detected, its counter is increased by MaxCounterIncrement (Anderson &amp; Schooler, 1991)</w:t>
      </w:r>
    </w:p>
    <w:p w:rsidR="00000000" w:rsidDel="00000000" w:rsidP="00000000" w:rsidRDefault="00000000" w:rsidRPr="00000000" w14:paraId="000000C2">
      <w:pPr>
        <w:numPr>
          <w:ilvl w:val="1"/>
          <w:numId w:val="7"/>
        </w:numPr>
        <w:ind w:left="1440" w:hanging="360"/>
        <w:jc w:val="both"/>
      </w:pPr>
      <w:r w:rsidDel="00000000" w:rsidR="00000000" w:rsidRPr="00000000">
        <w:rPr>
          <w:rtl w:val="0"/>
        </w:rPr>
        <w:t xml:space="preserve">Implements the principle of “cells responding to certain stimuli” (Barlow, 1972)</w:t>
      </w:r>
    </w:p>
    <w:p w:rsidR="00000000" w:rsidDel="00000000" w:rsidP="00000000" w:rsidRDefault="00000000" w:rsidRPr="00000000" w14:paraId="000000C3">
      <w:pPr>
        <w:numPr>
          <w:ilvl w:val="1"/>
          <w:numId w:val="7"/>
        </w:numPr>
        <w:ind w:left="1440" w:hanging="360"/>
        <w:jc w:val="both"/>
      </w:pPr>
      <w:r w:rsidDel="00000000" w:rsidR="00000000" w:rsidRPr="00000000">
        <w:rPr>
          <w:rtl w:val="0"/>
        </w:rPr>
        <w:t xml:space="preserve">Similar to synaptic strengthening in biological neural networks (Bi &amp; Poo, 2001)</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func updateCounter(counters []int, index int) {</w:t>
      </w:r>
    </w:p>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    if counters[index] &lt; shared.MaxCounterValue {</w:t>
      </w:r>
    </w:p>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        counters[index] += shared.MaxCounterIncrement</w:t>
      </w:r>
    </w:p>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    } else {</w:t>
      </w:r>
    </w:p>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        for i := range counters {</w:t>
      </w:r>
    </w:p>
    <w:p w:rsidR="00000000" w:rsidDel="00000000" w:rsidP="00000000" w:rsidRDefault="00000000" w:rsidRPr="00000000" w14:paraId="000000CA">
      <w:pPr>
        <w:jc w:val="both"/>
        <w:rPr>
          <w:sz w:val="18"/>
          <w:szCs w:val="18"/>
        </w:rPr>
      </w:pPr>
      <w:r w:rsidDel="00000000" w:rsidR="00000000" w:rsidRPr="00000000">
        <w:rPr>
          <w:sz w:val="18"/>
          <w:szCs w:val="18"/>
          <w:rtl w:val="0"/>
        </w:rPr>
        <w:t xml:space="preserve">            counters[i] /= 2 // Normalization</w:t>
      </w:r>
    </w:p>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Normalization procedure: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1"/>
          <w:numId w:val="86"/>
        </w:numPr>
        <w:ind w:left="1440" w:hanging="360"/>
        <w:jc w:val="both"/>
      </w:pPr>
      <w:r w:rsidDel="00000000" w:rsidR="00000000" w:rsidRPr="00000000">
        <w:rPr>
          <w:rtl w:val="0"/>
        </w:rPr>
        <w:t xml:space="preserve">When the threshold value (MaxCounterValue) is reached, all counters are halved</w:t>
      </w:r>
    </w:p>
    <w:p w:rsidR="00000000" w:rsidDel="00000000" w:rsidP="00000000" w:rsidRDefault="00000000" w:rsidRPr="00000000" w14:paraId="000000D2">
      <w:pPr>
        <w:numPr>
          <w:ilvl w:val="1"/>
          <w:numId w:val="86"/>
        </w:numPr>
        <w:ind w:left="1440" w:hanging="360"/>
        <w:jc w:val="both"/>
      </w:pPr>
      <w:r w:rsidDel="00000000" w:rsidR="00000000" w:rsidRPr="00000000">
        <w:rPr>
          <w:rtl w:val="0"/>
        </w:rPr>
        <w:t xml:space="preserve">Prevents overflow and preserves relative weights (Hasselmo, 2012)</w:t>
      </w:r>
    </w:p>
    <w:p w:rsidR="00000000" w:rsidDel="00000000" w:rsidP="00000000" w:rsidRDefault="00000000" w:rsidRPr="00000000" w14:paraId="000000D3">
      <w:pPr>
        <w:numPr>
          <w:ilvl w:val="1"/>
          <w:numId w:val="86"/>
        </w:numPr>
        <w:ind w:left="1440" w:hanging="360"/>
        <w:jc w:val="both"/>
      </w:pPr>
      <w:r w:rsidDel="00000000" w:rsidR="00000000" w:rsidRPr="00000000">
        <w:rPr>
          <w:rtl w:val="0"/>
        </w:rPr>
        <w:t xml:space="preserve">Corresponds to the synaptic scaling mechanism (Turrigiano, 2008)</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The process of passive model change has correspondences in:</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numPr>
          <w:ilvl w:val="0"/>
          <w:numId w:val="54"/>
        </w:numPr>
        <w:ind w:left="720" w:hanging="360"/>
        <w:jc w:val="both"/>
      </w:pPr>
      <w:r w:rsidDel="00000000" w:rsidR="00000000" w:rsidRPr="00000000">
        <w:rPr>
          <w:rtl w:val="0"/>
        </w:rPr>
        <w:t xml:space="preserve">Perceptual learning (Gibson, 1969):</w:t>
      </w:r>
    </w:p>
    <w:p w:rsidR="00000000" w:rsidDel="00000000" w:rsidP="00000000" w:rsidRDefault="00000000" w:rsidRPr="00000000" w14:paraId="000000D8">
      <w:pPr>
        <w:numPr>
          <w:ilvl w:val="1"/>
          <w:numId w:val="54"/>
        </w:numPr>
        <w:ind w:left="1440" w:hanging="360"/>
        <w:jc w:val="both"/>
      </w:pPr>
      <w:r w:rsidDel="00000000" w:rsidR="00000000" w:rsidRPr="00000000">
        <w:rPr>
          <w:rtl w:val="0"/>
        </w:rPr>
        <w:t xml:space="preserve">Unconscious improvement in sensory discrimination</w:t>
      </w:r>
    </w:p>
    <w:p w:rsidR="00000000" w:rsidDel="00000000" w:rsidP="00000000" w:rsidRDefault="00000000" w:rsidRPr="00000000" w14:paraId="000000D9">
      <w:pPr>
        <w:numPr>
          <w:ilvl w:val="1"/>
          <w:numId w:val="54"/>
        </w:numPr>
        <w:ind w:left="1440" w:hanging="360"/>
        <w:jc w:val="both"/>
      </w:pPr>
      <w:r w:rsidDel="00000000" w:rsidR="00000000" w:rsidRPr="00000000">
        <w:rPr>
          <w:rtl w:val="0"/>
        </w:rPr>
        <w:t xml:space="preserve">Long-term changes in sensory cortical areas</w:t>
      </w:r>
    </w:p>
    <w:p w:rsidR="00000000" w:rsidDel="00000000" w:rsidP="00000000" w:rsidRDefault="00000000" w:rsidRPr="00000000" w14:paraId="000000DA">
      <w:pPr>
        <w:numPr>
          <w:ilvl w:val="0"/>
          <w:numId w:val="54"/>
        </w:numPr>
        <w:ind w:left="720" w:hanging="360"/>
        <w:jc w:val="both"/>
      </w:pPr>
      <w:r w:rsidDel="00000000" w:rsidR="00000000" w:rsidRPr="00000000">
        <w:rPr>
          <w:rtl w:val="0"/>
        </w:rPr>
        <w:t xml:space="preserve">Statistical learning (Saffran et al., 1996):</w:t>
      </w:r>
    </w:p>
    <w:p w:rsidR="00000000" w:rsidDel="00000000" w:rsidP="00000000" w:rsidRDefault="00000000" w:rsidRPr="00000000" w14:paraId="000000DB">
      <w:pPr>
        <w:numPr>
          <w:ilvl w:val="1"/>
          <w:numId w:val="54"/>
        </w:numPr>
        <w:ind w:left="1440" w:hanging="360"/>
        <w:jc w:val="both"/>
      </w:pPr>
      <w:r w:rsidDel="00000000" w:rsidR="00000000" w:rsidRPr="00000000">
        <w:rPr>
          <w:rtl w:val="0"/>
        </w:rPr>
        <w:t xml:space="preserve">Automatic pattern detection</w:t>
      </w:r>
    </w:p>
    <w:p w:rsidR="00000000" w:rsidDel="00000000" w:rsidP="00000000" w:rsidRDefault="00000000" w:rsidRPr="00000000" w14:paraId="000000DC">
      <w:pPr>
        <w:numPr>
          <w:ilvl w:val="1"/>
          <w:numId w:val="54"/>
        </w:numPr>
        <w:ind w:left="1440" w:hanging="360"/>
        <w:jc w:val="both"/>
      </w:pPr>
      <w:r w:rsidDel="00000000" w:rsidR="00000000" w:rsidRPr="00000000">
        <w:rPr>
          <w:rtl w:val="0"/>
        </w:rPr>
        <w:t xml:space="preserve">Formation of implicit knowledge</w:t>
      </w:r>
    </w:p>
    <w:p w:rsidR="00000000" w:rsidDel="00000000" w:rsidP="00000000" w:rsidRDefault="00000000" w:rsidRPr="00000000" w14:paraId="000000DD">
      <w:pPr>
        <w:numPr>
          <w:ilvl w:val="0"/>
          <w:numId w:val="54"/>
        </w:numPr>
        <w:ind w:left="720" w:hanging="360"/>
        <w:jc w:val="both"/>
      </w:pPr>
      <w:r w:rsidDel="00000000" w:rsidR="00000000" w:rsidRPr="00000000">
        <w:rPr>
          <w:rtl w:val="0"/>
        </w:rPr>
        <w:t xml:space="preserve">Homeostatic plasticity (Turrigiano &amp; Nelson, 2004):</w:t>
      </w:r>
    </w:p>
    <w:p w:rsidR="00000000" w:rsidDel="00000000" w:rsidP="00000000" w:rsidRDefault="00000000" w:rsidRPr="00000000" w14:paraId="000000DE">
      <w:pPr>
        <w:numPr>
          <w:ilvl w:val="1"/>
          <w:numId w:val="54"/>
        </w:numPr>
        <w:ind w:left="1440" w:hanging="360"/>
        <w:jc w:val="both"/>
      </w:pPr>
      <w:r w:rsidDel="00000000" w:rsidR="00000000" w:rsidRPr="00000000">
        <w:rPr>
          <w:rtl w:val="0"/>
        </w:rPr>
        <w:t xml:space="preserve">Self-regulation of neural excitability</w:t>
      </w:r>
    </w:p>
    <w:p w:rsidR="00000000" w:rsidDel="00000000" w:rsidP="00000000" w:rsidRDefault="00000000" w:rsidRPr="00000000" w14:paraId="000000DF">
      <w:pPr>
        <w:numPr>
          <w:ilvl w:val="1"/>
          <w:numId w:val="54"/>
        </w:numPr>
        <w:ind w:left="1440" w:hanging="360"/>
        <w:jc w:val="both"/>
      </w:pPr>
      <w:r w:rsidDel="00000000" w:rsidR="00000000" w:rsidRPr="00000000">
        <w:rPr>
          <w:rtl w:val="0"/>
        </w:rPr>
        <w:t xml:space="preserve">Maintaining network stability</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Key features of the mechanism:</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numPr>
          <w:ilvl w:val="0"/>
          <w:numId w:val="31"/>
        </w:numPr>
        <w:ind w:left="720" w:hanging="360"/>
        <w:jc w:val="both"/>
      </w:pPr>
      <w:r w:rsidDel="00000000" w:rsidR="00000000" w:rsidRPr="00000000">
        <w:rPr>
          <w:rtl w:val="0"/>
        </w:rPr>
        <w:t xml:space="preserve">Unawareness:</w:t>
      </w:r>
    </w:p>
    <w:p w:rsidR="00000000" w:rsidDel="00000000" w:rsidP="00000000" w:rsidRDefault="00000000" w:rsidRPr="00000000" w14:paraId="000000E4">
      <w:pPr>
        <w:numPr>
          <w:ilvl w:val="1"/>
          <w:numId w:val="31"/>
        </w:numPr>
        <w:ind w:left="1440" w:hanging="360"/>
        <w:jc w:val="both"/>
      </w:pPr>
      <w:r w:rsidDel="00000000" w:rsidR="00000000" w:rsidRPr="00000000">
        <w:rPr>
          <w:rtl w:val="0"/>
        </w:rPr>
        <w:t xml:space="preserve">Change occurs without explicit control (Nissen &amp; Bullemer, 1987)</w:t>
      </w:r>
    </w:p>
    <w:p w:rsidR="00000000" w:rsidDel="00000000" w:rsidP="00000000" w:rsidRDefault="00000000" w:rsidRPr="00000000" w14:paraId="000000E5">
      <w:pPr>
        <w:numPr>
          <w:ilvl w:val="1"/>
          <w:numId w:val="31"/>
        </w:numPr>
        <w:ind w:left="1440" w:hanging="360"/>
        <w:jc w:val="both"/>
      </w:pPr>
      <w:r w:rsidDel="00000000" w:rsidR="00000000" w:rsidRPr="00000000">
        <w:rPr>
          <w:rtl w:val="0"/>
        </w:rPr>
        <w:t xml:space="preserve">Similar to procedural learning in humans (Cohen &amp; Squire, 1980)</w:t>
      </w:r>
    </w:p>
    <w:p w:rsidR="00000000" w:rsidDel="00000000" w:rsidP="00000000" w:rsidRDefault="00000000" w:rsidRPr="00000000" w14:paraId="000000E6">
      <w:pPr>
        <w:numPr>
          <w:ilvl w:val="0"/>
          <w:numId w:val="31"/>
        </w:numPr>
        <w:ind w:left="720" w:hanging="360"/>
        <w:jc w:val="both"/>
      </w:pPr>
      <w:r w:rsidDel="00000000" w:rsidR="00000000" w:rsidRPr="00000000">
        <w:rPr>
          <w:rtl w:val="0"/>
        </w:rPr>
        <w:t xml:space="preserve">Cumulative:</w:t>
      </w:r>
    </w:p>
    <w:p w:rsidR="00000000" w:rsidDel="00000000" w:rsidP="00000000" w:rsidRDefault="00000000" w:rsidRPr="00000000" w14:paraId="000000E7">
      <w:pPr>
        <w:numPr>
          <w:ilvl w:val="1"/>
          <w:numId w:val="31"/>
        </w:numPr>
        <w:ind w:left="1440" w:hanging="360"/>
        <w:jc w:val="both"/>
      </w:pPr>
      <w:r w:rsidDel="00000000" w:rsidR="00000000" w:rsidRPr="00000000">
        <w:rPr>
          <w:rtl w:val="0"/>
        </w:rPr>
        <w:t xml:space="preserve">Gradual accumulation of statistics (Estes, 1950)</w:t>
      </w:r>
    </w:p>
    <w:p w:rsidR="00000000" w:rsidDel="00000000" w:rsidP="00000000" w:rsidRDefault="00000000" w:rsidRPr="00000000" w14:paraId="000000E8">
      <w:pPr>
        <w:numPr>
          <w:ilvl w:val="1"/>
          <w:numId w:val="31"/>
        </w:numPr>
        <w:ind w:left="1440" w:hanging="360"/>
        <w:jc w:val="both"/>
      </w:pPr>
      <w:r w:rsidDel="00000000" w:rsidR="00000000" w:rsidRPr="00000000">
        <w:rPr>
          <w:rtl w:val="0"/>
        </w:rPr>
        <w:t xml:space="preserve">Slow but steady adaptation (Ashby &amp; Maddox, 2005)</w:t>
      </w:r>
    </w:p>
    <w:p w:rsidR="00000000" w:rsidDel="00000000" w:rsidP="00000000" w:rsidRDefault="00000000" w:rsidRPr="00000000" w14:paraId="000000E9">
      <w:pPr>
        <w:numPr>
          <w:ilvl w:val="0"/>
          <w:numId w:val="31"/>
        </w:numPr>
        <w:ind w:left="720" w:hanging="360"/>
        <w:jc w:val="both"/>
      </w:pPr>
      <w:r w:rsidDel="00000000" w:rsidR="00000000" w:rsidRPr="00000000">
        <w:rPr>
          <w:rtl w:val="0"/>
        </w:rPr>
        <w:t xml:space="preserve">Automaticity:</w:t>
      </w:r>
    </w:p>
    <w:p w:rsidR="00000000" w:rsidDel="00000000" w:rsidP="00000000" w:rsidRDefault="00000000" w:rsidRPr="00000000" w14:paraId="000000EA">
      <w:pPr>
        <w:numPr>
          <w:ilvl w:val="1"/>
          <w:numId w:val="31"/>
        </w:numPr>
        <w:ind w:left="1440" w:hanging="360"/>
        <w:jc w:val="both"/>
      </w:pPr>
      <w:r w:rsidDel="00000000" w:rsidR="00000000" w:rsidRPr="00000000">
        <w:rPr>
          <w:rtl w:val="0"/>
        </w:rPr>
        <w:t xml:space="preserve">Does not require cognitive resources (Schneider &amp; Shiffrin, 1977)</w:t>
      </w:r>
    </w:p>
    <w:p w:rsidR="00000000" w:rsidDel="00000000" w:rsidP="00000000" w:rsidRDefault="00000000" w:rsidRPr="00000000" w14:paraId="000000EB">
      <w:pPr>
        <w:numPr>
          <w:ilvl w:val="1"/>
          <w:numId w:val="31"/>
        </w:numPr>
        <w:ind w:left="1440" w:hanging="360"/>
        <w:jc w:val="both"/>
      </w:pPr>
      <w:r w:rsidDel="00000000" w:rsidR="00000000" w:rsidRPr="00000000">
        <w:rPr>
          <w:rtl w:val="0"/>
        </w:rPr>
        <w:t xml:space="preserve">Parallel information processing (McClelland &amp; Rumelhart, 1986)</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Comparative analysis (N = 512 experiments) demonstrates:</w:t>
      </w:r>
    </w:p>
    <w:tbl>
      <w:tblPr>
        <w:tblStyle w:val="Table2"/>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420"/>
        <w:gridCol w:w="1380"/>
        <w:tblGridChange w:id="0">
          <w:tblGrid>
            <w:gridCol w:w="1520"/>
            <w:gridCol w:w="1420"/>
            <w:gridCol w:w="1380"/>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E">
            <w:pPr>
              <w:spacing w:line="240" w:lineRule="auto"/>
              <w:jc w:val="both"/>
              <w:rPr>
                <w:sz w:val="18"/>
                <w:szCs w:val="18"/>
              </w:rPr>
            </w:pPr>
            <w:r w:rsidDel="00000000" w:rsidR="00000000" w:rsidRPr="00000000">
              <w:rPr>
                <w:sz w:val="18"/>
                <w:szCs w:val="18"/>
                <w:rtl w:val="0"/>
              </w:rPr>
              <w:t xml:space="preserve">Parameter</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F">
            <w:pPr>
              <w:spacing w:line="240" w:lineRule="auto"/>
              <w:jc w:val="both"/>
              <w:rPr>
                <w:sz w:val="18"/>
                <w:szCs w:val="18"/>
              </w:rPr>
            </w:pPr>
            <w:r w:rsidDel="00000000" w:rsidR="00000000" w:rsidRPr="00000000">
              <w:rPr>
                <w:sz w:val="18"/>
                <w:szCs w:val="18"/>
                <w:rtl w:val="0"/>
              </w:rPr>
              <w:t xml:space="preserve">Passive learning</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0">
            <w:pPr>
              <w:spacing w:line="240" w:lineRule="auto"/>
              <w:jc w:val="both"/>
              <w:rPr>
                <w:sz w:val="18"/>
                <w:szCs w:val="18"/>
              </w:rPr>
            </w:pPr>
            <w:r w:rsidDel="00000000" w:rsidR="00000000" w:rsidRPr="00000000">
              <w:rPr>
                <w:sz w:val="18"/>
                <w:szCs w:val="18"/>
                <w:rtl w:val="0"/>
              </w:rPr>
              <w:t xml:space="preserve">Active learning</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1">
            <w:pPr>
              <w:spacing w:line="240" w:lineRule="auto"/>
              <w:jc w:val="both"/>
              <w:rPr>
                <w:sz w:val="18"/>
                <w:szCs w:val="18"/>
              </w:rPr>
            </w:pPr>
            <w:r w:rsidDel="00000000" w:rsidR="00000000" w:rsidRPr="00000000">
              <w:rPr>
                <w:sz w:val="18"/>
                <w:szCs w:val="18"/>
                <w:rtl w:val="0"/>
              </w:rPr>
              <w:t xml:space="preserve">Formation speed</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2">
            <w:pPr>
              <w:spacing w:line="240" w:lineRule="auto"/>
              <w:jc w:val="both"/>
              <w:rPr>
                <w:sz w:val="18"/>
                <w:szCs w:val="18"/>
              </w:rPr>
            </w:pPr>
            <w:r w:rsidDel="00000000" w:rsidR="00000000" w:rsidRPr="00000000">
              <w:rPr>
                <w:sz w:val="18"/>
                <w:szCs w:val="18"/>
                <w:rtl w:val="0"/>
              </w:rPr>
              <w:t xml:space="preserve">18.7 ± 2.3 iterations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3">
            <w:pPr>
              <w:spacing w:line="240" w:lineRule="auto"/>
              <w:jc w:val="both"/>
              <w:rPr>
                <w:sz w:val="18"/>
                <w:szCs w:val="18"/>
              </w:rPr>
            </w:pPr>
            <w:r w:rsidDel="00000000" w:rsidR="00000000" w:rsidRPr="00000000">
              <w:rPr>
                <w:sz w:val="18"/>
                <w:szCs w:val="18"/>
                <w:rtl w:val="0"/>
              </w:rPr>
              <w:t xml:space="preserve">9.4 ± 1.8 iterations</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4">
            <w:pPr>
              <w:spacing w:line="240" w:lineRule="auto"/>
              <w:jc w:val="both"/>
              <w:rPr>
                <w:sz w:val="18"/>
                <w:szCs w:val="18"/>
              </w:rPr>
            </w:pPr>
            <w:r w:rsidDel="00000000" w:rsidR="00000000" w:rsidRPr="00000000">
              <w:rPr>
                <w:sz w:val="18"/>
                <w:szCs w:val="18"/>
                <w:rtl w:val="0"/>
              </w:rPr>
              <w:t xml:space="preserve">Sustainability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5">
            <w:pPr>
              <w:spacing w:line="240" w:lineRule="auto"/>
              <w:jc w:val="both"/>
              <w:rPr>
                <w:sz w:val="18"/>
                <w:szCs w:val="18"/>
              </w:rPr>
            </w:pPr>
            <w:r w:rsidDel="00000000" w:rsidR="00000000" w:rsidRPr="00000000">
              <w:rPr>
                <w:sz w:val="18"/>
                <w:szCs w:val="18"/>
                <w:rtl w:val="0"/>
              </w:rPr>
              <w:t xml:space="preserve">84.2%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6">
            <w:pPr>
              <w:spacing w:line="240" w:lineRule="auto"/>
              <w:jc w:val="both"/>
              <w:rPr>
                <w:sz w:val="18"/>
                <w:szCs w:val="18"/>
              </w:rPr>
            </w:pPr>
            <w:r w:rsidDel="00000000" w:rsidR="00000000" w:rsidRPr="00000000">
              <w:rPr>
                <w:sz w:val="18"/>
                <w:szCs w:val="18"/>
                <w:rtl w:val="0"/>
              </w:rPr>
              <w:t xml:space="preserve">72.5% ± 4.2</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7">
            <w:pPr>
              <w:spacing w:line="240" w:lineRule="auto"/>
              <w:jc w:val="both"/>
              <w:rPr>
                <w:sz w:val="18"/>
                <w:szCs w:val="18"/>
              </w:rPr>
            </w:pPr>
            <w:r w:rsidDel="00000000" w:rsidR="00000000" w:rsidRPr="00000000">
              <w:rPr>
                <w:sz w:val="18"/>
                <w:szCs w:val="18"/>
                <w:rtl w:val="0"/>
              </w:rPr>
              <w:t xml:space="preserve">Energy efficiency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8">
            <w:pPr>
              <w:spacing w:line="240" w:lineRule="auto"/>
              <w:jc w:val="both"/>
              <w:rPr>
                <w:sz w:val="18"/>
                <w:szCs w:val="18"/>
              </w:rPr>
            </w:pPr>
            <w:r w:rsidDel="00000000" w:rsidR="00000000" w:rsidRPr="00000000">
              <w:rPr>
                <w:sz w:val="18"/>
                <w:szCs w:val="18"/>
                <w:rtl w:val="0"/>
              </w:rPr>
              <w:t xml:space="preserve">92.5% ± 1.8</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9">
            <w:pPr>
              <w:spacing w:line="240" w:lineRule="auto"/>
              <w:jc w:val="both"/>
              <w:rPr>
                <w:sz w:val="18"/>
                <w:szCs w:val="18"/>
              </w:rPr>
            </w:pPr>
            <w:r w:rsidDel="00000000" w:rsidR="00000000" w:rsidRPr="00000000">
              <w:rPr>
                <w:sz w:val="18"/>
                <w:szCs w:val="18"/>
                <w:rtl w:val="0"/>
              </w:rPr>
              <w:t xml:space="preserve">78.3% ± 3.5</w:t>
            </w:r>
          </w:p>
        </w:tc>
      </w:tr>
    </w:tbl>
    <w:p w:rsidR="00000000" w:rsidDel="00000000" w:rsidP="00000000" w:rsidRDefault="00000000" w:rsidRPr="00000000" w14:paraId="000000FA">
      <w:pPr>
        <w:pStyle w:val="Heading5"/>
        <w:jc w:val="both"/>
        <w:rPr/>
      </w:pPr>
      <w:bookmarkStart w:colFirst="0" w:colLast="0" w:name="_qpopxml0wd47" w:id="7"/>
      <w:bookmarkEnd w:id="7"/>
      <w:r w:rsidDel="00000000" w:rsidR="00000000" w:rsidRPr="00000000">
        <w:rPr>
          <w:rtl w:val="0"/>
        </w:rPr>
        <w:t xml:space="preserve">Table 2. Passive and active learning</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The principles of passive learning are applied in:</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numPr>
          <w:ilvl w:val="0"/>
          <w:numId w:val="47"/>
        </w:numPr>
        <w:ind w:left="720" w:hanging="360"/>
        <w:jc w:val="both"/>
      </w:pPr>
      <w:r w:rsidDel="00000000" w:rsidR="00000000" w:rsidRPr="00000000">
        <w:rPr>
          <w:rtl w:val="0"/>
        </w:rPr>
        <w:t xml:space="preserve">Adaptive interfaces:</w:t>
      </w:r>
    </w:p>
    <w:p w:rsidR="00000000" w:rsidDel="00000000" w:rsidP="00000000" w:rsidRDefault="00000000" w:rsidRPr="00000000" w14:paraId="000000FF">
      <w:pPr>
        <w:numPr>
          <w:ilvl w:val="1"/>
          <w:numId w:val="47"/>
        </w:numPr>
        <w:ind w:left="1440" w:hanging="360"/>
        <w:jc w:val="both"/>
      </w:pPr>
      <w:r w:rsidDel="00000000" w:rsidR="00000000" w:rsidRPr="00000000">
        <w:rPr>
          <w:rtl w:val="0"/>
        </w:rPr>
        <w:t xml:space="preserve">Personalizing the User Experience (Norman, 2013)</w:t>
      </w:r>
    </w:p>
    <w:p w:rsidR="00000000" w:rsidDel="00000000" w:rsidP="00000000" w:rsidRDefault="00000000" w:rsidRPr="00000000" w14:paraId="00000100">
      <w:pPr>
        <w:numPr>
          <w:ilvl w:val="1"/>
          <w:numId w:val="47"/>
        </w:numPr>
        <w:ind w:left="1440" w:hanging="360"/>
        <w:jc w:val="both"/>
      </w:pPr>
      <w:r w:rsidDel="00000000" w:rsidR="00000000" w:rsidRPr="00000000">
        <w:rPr>
          <w:rtl w:val="0"/>
        </w:rPr>
        <w:t xml:space="preserve">Predicting behavior (Horvitz et al., 1998)</w:t>
      </w:r>
    </w:p>
    <w:p w:rsidR="00000000" w:rsidDel="00000000" w:rsidP="00000000" w:rsidRDefault="00000000" w:rsidRPr="00000000" w14:paraId="00000101">
      <w:pPr>
        <w:numPr>
          <w:ilvl w:val="0"/>
          <w:numId w:val="47"/>
        </w:numPr>
        <w:ind w:left="720" w:hanging="360"/>
        <w:jc w:val="both"/>
      </w:pPr>
      <w:r w:rsidDel="00000000" w:rsidR="00000000" w:rsidRPr="00000000">
        <w:rPr>
          <w:rtl w:val="0"/>
        </w:rPr>
        <w:t xml:space="preserve">Cognitive prostheses:</w:t>
      </w:r>
    </w:p>
    <w:p w:rsidR="00000000" w:rsidDel="00000000" w:rsidP="00000000" w:rsidRDefault="00000000" w:rsidRPr="00000000" w14:paraId="00000102">
      <w:pPr>
        <w:numPr>
          <w:ilvl w:val="1"/>
          <w:numId w:val="47"/>
        </w:numPr>
        <w:ind w:left="1440" w:hanging="360"/>
        <w:jc w:val="both"/>
      </w:pPr>
      <w:r w:rsidDel="00000000" w:rsidR="00000000" w:rsidRPr="00000000">
        <w:rPr>
          <w:rtl w:val="0"/>
        </w:rPr>
        <w:t xml:space="preserve">Non-invasive skills correction (Dobkin, 2007)</w:t>
      </w:r>
    </w:p>
    <w:p w:rsidR="00000000" w:rsidDel="00000000" w:rsidP="00000000" w:rsidRDefault="00000000" w:rsidRPr="00000000" w14:paraId="00000103">
      <w:pPr>
        <w:numPr>
          <w:ilvl w:val="1"/>
          <w:numId w:val="47"/>
        </w:numPr>
        <w:ind w:left="1440" w:hanging="360"/>
        <w:jc w:val="both"/>
      </w:pPr>
      <w:r w:rsidDel="00000000" w:rsidR="00000000" w:rsidRPr="00000000">
        <w:rPr>
          <w:rtl w:val="0"/>
        </w:rPr>
        <w:t xml:space="preserve">Rehabilitation technologies (Lebedev &amp; Nicolelis, 2017)</w:t>
      </w:r>
    </w:p>
    <w:p w:rsidR="00000000" w:rsidDel="00000000" w:rsidP="00000000" w:rsidRDefault="00000000" w:rsidRPr="00000000" w14:paraId="00000104">
      <w:pPr>
        <w:numPr>
          <w:ilvl w:val="0"/>
          <w:numId w:val="47"/>
        </w:numPr>
        <w:ind w:left="720" w:hanging="360"/>
        <w:jc w:val="both"/>
      </w:pPr>
      <w:r w:rsidDel="00000000" w:rsidR="00000000" w:rsidRPr="00000000">
        <w:rPr>
          <w:rtl w:val="0"/>
        </w:rPr>
        <w:t xml:space="preserve">Educational systems:</w:t>
      </w:r>
    </w:p>
    <w:p w:rsidR="00000000" w:rsidDel="00000000" w:rsidP="00000000" w:rsidRDefault="00000000" w:rsidRPr="00000000" w14:paraId="00000105">
      <w:pPr>
        <w:numPr>
          <w:ilvl w:val="1"/>
          <w:numId w:val="47"/>
        </w:numPr>
        <w:ind w:left="1440" w:hanging="360"/>
        <w:jc w:val="both"/>
      </w:pPr>
      <w:r w:rsidDel="00000000" w:rsidR="00000000" w:rsidRPr="00000000">
        <w:rPr>
          <w:rtl w:val="0"/>
        </w:rPr>
        <w:t xml:space="preserve">Adaptive Testing (VanLehn, 2011)</w:t>
      </w:r>
    </w:p>
    <w:p w:rsidR="00000000" w:rsidDel="00000000" w:rsidP="00000000" w:rsidRDefault="00000000" w:rsidRPr="00000000" w14:paraId="00000106">
      <w:pPr>
        <w:numPr>
          <w:ilvl w:val="1"/>
          <w:numId w:val="47"/>
        </w:numPr>
        <w:ind w:left="1440" w:hanging="360"/>
        <w:jc w:val="both"/>
      </w:pPr>
      <w:r w:rsidDel="00000000" w:rsidR="00000000" w:rsidRPr="00000000">
        <w:rPr>
          <w:rtl w:val="0"/>
        </w:rPr>
        <w:t xml:space="preserve">Skill building (Koedinger et al., 2013)</w:t>
      </w:r>
    </w:p>
    <w:p w:rsidR="00000000" w:rsidDel="00000000" w:rsidP="00000000" w:rsidRDefault="00000000" w:rsidRPr="00000000" w14:paraId="00000107">
      <w:pPr>
        <w:pStyle w:val="Heading1"/>
        <w:jc w:val="both"/>
        <w:rPr/>
      </w:pPr>
      <w:bookmarkStart w:colFirst="0" w:colLast="0" w:name="_emwvosk2z0sy" w:id="8"/>
      <w:bookmarkEnd w:id="8"/>
      <w:r w:rsidDel="00000000" w:rsidR="00000000" w:rsidRPr="00000000">
        <w:rPr>
          <w:rtl w:val="0"/>
        </w:rPr>
        <w:t xml:space="preserve">Updating mismatches: a tool for accelerating learning</w:t>
      </w:r>
    </w:p>
    <w:p w:rsidR="00000000" w:rsidDel="00000000" w:rsidP="00000000" w:rsidRDefault="00000000" w:rsidRPr="00000000" w14:paraId="00000108">
      <w:pPr>
        <w:jc w:val="both"/>
        <w:rPr/>
      </w:pPr>
      <w:r w:rsidDel="00000000" w:rsidR="00000000" w:rsidRPr="00000000">
        <w:rPr>
          <w:rtl w:val="0"/>
        </w:rPr>
        <w:t xml:space="preserve">The process of updating discrepancies is a cognitive mechanism with deep neurobiological roots (Rescorla &amp; Wagner, 1972; Schultz et al., 1997). In artificial systems, this principle is implemented through prediction error correction algorithms (Pearce &amp; Hall, 1980; Sutton &amp; Barto, 2018). As Friston (2010) and Clark (2013) note, discrepancies between expectations and reality are a key driver of learning.</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The presented system implements a three-level process for processing mismatches: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numPr>
          <w:ilvl w:val="0"/>
          <w:numId w:val="96"/>
        </w:numPr>
        <w:ind w:left="720" w:hanging="360"/>
        <w:jc w:val="both"/>
      </w:pPr>
      <w:r w:rsidDel="00000000" w:rsidR="00000000" w:rsidRPr="00000000">
        <w:rPr>
          <w:rtl w:val="0"/>
        </w:rPr>
        <w:t xml:space="preserve">Identification of the dominant pattern:</w:t>
      </w:r>
    </w:p>
    <w:p w:rsidR="00000000" w:rsidDel="00000000" w:rsidP="00000000" w:rsidRDefault="00000000" w:rsidRPr="00000000" w14:paraId="0000010D">
      <w:pPr>
        <w:numPr>
          <w:ilvl w:val="1"/>
          <w:numId w:val="96"/>
        </w:numPr>
        <w:ind w:left="1440" w:hanging="360"/>
        <w:jc w:val="both"/>
      </w:pPr>
      <w:r w:rsidDel="00000000" w:rsidR="00000000" w:rsidRPr="00000000">
        <w:rPr>
          <w:rtl w:val="0"/>
        </w:rPr>
        <w:t xml:space="preserve">Defining an index with a maximum counter value (Dayan &amp; Abbott, 2001)</w:t>
      </w:r>
    </w:p>
    <w:p w:rsidR="00000000" w:rsidDel="00000000" w:rsidP="00000000" w:rsidRDefault="00000000" w:rsidRPr="00000000" w14:paraId="0000010E">
      <w:pPr>
        <w:numPr>
          <w:ilvl w:val="1"/>
          <w:numId w:val="96"/>
        </w:numPr>
        <w:ind w:left="1440" w:hanging="360"/>
        <w:jc w:val="both"/>
      </w:pPr>
      <w:r w:rsidDel="00000000" w:rsidR="00000000" w:rsidRPr="00000000">
        <w:rPr>
          <w:rtl w:val="0"/>
        </w:rPr>
        <w:t xml:space="preserve">Using the argmax function for selection (Goodfellow et al., 2016)</w:t>
      </w:r>
    </w:p>
    <w:p w:rsidR="00000000" w:rsidDel="00000000" w:rsidP="00000000" w:rsidRDefault="00000000" w:rsidRPr="00000000" w14:paraId="0000010F">
      <w:pPr>
        <w:numPr>
          <w:ilvl w:val="0"/>
          <w:numId w:val="96"/>
        </w:numPr>
        <w:ind w:left="720" w:hanging="360"/>
        <w:jc w:val="both"/>
      </w:pPr>
      <w:r w:rsidDel="00000000" w:rsidR="00000000" w:rsidRPr="00000000">
        <w:rPr>
          <w:rtl w:val="0"/>
        </w:rPr>
        <w:t xml:space="preserve">Compliance verification:</w:t>
      </w:r>
    </w:p>
    <w:p w:rsidR="00000000" w:rsidDel="00000000" w:rsidP="00000000" w:rsidRDefault="00000000" w:rsidRPr="00000000" w14:paraId="00000110">
      <w:pPr>
        <w:numPr>
          <w:ilvl w:val="1"/>
          <w:numId w:val="96"/>
        </w:numPr>
        <w:ind w:left="1440" w:hanging="360"/>
        <w:jc w:val="both"/>
      </w:pPr>
      <w:r w:rsidDel="00000000" w:rsidR="00000000" w:rsidRPr="00000000">
        <w:rPr>
          <w:rtl w:val="0"/>
        </w:rPr>
        <w:t xml:space="preserve">Comparison of predicted and actual indices (Rao &amp; Ballard, 1999)</w:t>
      </w:r>
    </w:p>
    <w:p w:rsidR="00000000" w:rsidDel="00000000" w:rsidP="00000000" w:rsidRDefault="00000000" w:rsidRPr="00000000" w14:paraId="00000111">
      <w:pPr>
        <w:numPr>
          <w:ilvl w:val="1"/>
          <w:numId w:val="96"/>
        </w:numPr>
        <w:ind w:left="1440" w:hanging="360"/>
        <w:jc w:val="both"/>
      </w:pPr>
      <w:r w:rsidDel="00000000" w:rsidR="00000000" w:rsidRPr="00000000">
        <w:rPr>
          <w:rtl w:val="0"/>
        </w:rPr>
        <w:t xml:space="preserve">Computing prediction error (Hohwy, 2013)</w:t>
      </w:r>
    </w:p>
    <w:p w:rsidR="00000000" w:rsidDel="00000000" w:rsidP="00000000" w:rsidRDefault="00000000" w:rsidRPr="00000000" w14:paraId="00000112">
      <w:pPr>
        <w:numPr>
          <w:ilvl w:val="0"/>
          <w:numId w:val="96"/>
        </w:numPr>
        <w:ind w:left="720" w:hanging="360"/>
        <w:jc w:val="both"/>
      </w:pPr>
      <w:r w:rsidDel="00000000" w:rsidR="00000000" w:rsidRPr="00000000">
        <w:rPr>
          <w:rtl w:val="0"/>
        </w:rPr>
        <w:t xml:space="preserve">Corrective mechanics:</w:t>
      </w:r>
    </w:p>
    <w:p w:rsidR="00000000" w:rsidDel="00000000" w:rsidP="00000000" w:rsidRDefault="00000000" w:rsidRPr="00000000" w14:paraId="00000113">
      <w:pPr>
        <w:numPr>
          <w:ilvl w:val="1"/>
          <w:numId w:val="96"/>
        </w:numPr>
        <w:ind w:left="1440" w:hanging="360"/>
        <w:jc w:val="both"/>
      </w:pPr>
      <w:r w:rsidDel="00000000" w:rsidR="00000000" w:rsidRPr="00000000">
        <w:rPr>
          <w:rtl w:val="0"/>
        </w:rPr>
        <w:t xml:space="preserve">Reducing the significance of an erroneous pattern (Kamin, 1969)</w:t>
      </w:r>
    </w:p>
    <w:p w:rsidR="00000000" w:rsidDel="00000000" w:rsidP="00000000" w:rsidRDefault="00000000" w:rsidRPr="00000000" w14:paraId="00000114">
      <w:pPr>
        <w:numPr>
          <w:ilvl w:val="1"/>
          <w:numId w:val="96"/>
        </w:numPr>
        <w:ind w:left="1440" w:hanging="360"/>
        <w:jc w:val="both"/>
      </w:pPr>
      <w:r w:rsidDel="00000000" w:rsidR="00000000" w:rsidRPr="00000000">
        <w:rPr>
          <w:rtl w:val="0"/>
        </w:rPr>
        <w:t xml:space="preserve">Normalization of weight coefficients (Hassabis et al., 2017)</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func (p *Processor) adjustCounters(counters []int, predicts []int, audioData []byte) {</w:t>
      </w:r>
    </w:p>
    <w:p w:rsidR="00000000" w:rsidDel="00000000" w:rsidP="00000000" w:rsidRDefault="00000000" w:rsidRPr="00000000" w14:paraId="00000117">
      <w:pPr>
        <w:jc w:val="both"/>
        <w:rPr>
          <w:sz w:val="18"/>
          <w:szCs w:val="18"/>
        </w:rPr>
      </w:pPr>
      <w:r w:rsidDel="00000000" w:rsidR="00000000" w:rsidRPr="00000000">
        <w:rPr>
          <w:sz w:val="18"/>
          <w:szCs w:val="18"/>
          <w:rtl w:val="0"/>
        </w:rPr>
        <w:t xml:space="preserve">    for i, predict := range predicts {</w:t>
      </w:r>
    </w:p>
    <w:p w:rsidR="00000000" w:rsidDel="00000000" w:rsidP="00000000" w:rsidRDefault="00000000" w:rsidRPr="00000000" w14:paraId="00000118">
      <w:pPr>
        <w:jc w:val="both"/>
        <w:rPr>
          <w:sz w:val="18"/>
          <w:szCs w:val="18"/>
        </w:rPr>
      </w:pPr>
      <w:r w:rsidDel="00000000" w:rsidR="00000000" w:rsidRPr="00000000">
        <w:rPr>
          <w:sz w:val="18"/>
          <w:szCs w:val="18"/>
          <w:rtl w:val="0"/>
        </w:rPr>
        <w:t xml:space="preserve">        actualIndex := calculateIndex(audioData[i*shared.MaxCrumb:(i+1)*shared.MaxCrumb])</w:t>
      </w:r>
    </w:p>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        if predict != actualIndex &amp;&amp; counters[predict] &gt; shared.MinCounterValue {</w:t>
      </w:r>
    </w:p>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            counters[predict] -= shared.MaxCounterDecrement</w:t>
      </w:r>
    </w:p>
    <w:p w:rsidR="00000000" w:rsidDel="00000000" w:rsidP="00000000" w:rsidRDefault="00000000" w:rsidRPr="00000000" w14:paraId="0000011B">
      <w:pPr>
        <w:jc w:val="both"/>
        <w:rPr>
          <w:sz w:val="18"/>
          <w:szCs w:val="18"/>
        </w:rPr>
      </w:pPr>
      <w:r w:rsidDel="00000000" w:rsidR="00000000" w:rsidRPr="00000000">
        <w:rPr>
          <w:sz w:val="18"/>
          <w:szCs w:val="18"/>
          <w:rtl w:val="0"/>
        </w:rPr>
        <w:t xml:space="preserve">            p.logger.Printf("Correction of pattern %d (was: %d, now: %d)", </w:t>
      </w:r>
    </w:p>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                predict, </w:t>
      </w:r>
    </w:p>
    <w:p w:rsidR="00000000" w:rsidDel="00000000" w:rsidP="00000000" w:rsidRDefault="00000000" w:rsidRPr="00000000" w14:paraId="0000011D">
      <w:pPr>
        <w:jc w:val="both"/>
        <w:rPr>
          <w:sz w:val="18"/>
          <w:szCs w:val="18"/>
        </w:rPr>
      </w:pPr>
      <w:r w:rsidDel="00000000" w:rsidR="00000000" w:rsidRPr="00000000">
        <w:rPr>
          <w:sz w:val="18"/>
          <w:szCs w:val="18"/>
          <w:rtl w:val="0"/>
        </w:rPr>
        <w:t xml:space="preserve">                counters[predict]+shared.MaxCounterDecrement, </w:t>
      </w:r>
    </w:p>
    <w:p w:rsidR="00000000" w:rsidDel="00000000" w:rsidP="00000000" w:rsidRDefault="00000000" w:rsidRPr="00000000" w14:paraId="0000011E">
      <w:pPr>
        <w:jc w:val="both"/>
        <w:rPr>
          <w:sz w:val="18"/>
          <w:szCs w:val="18"/>
        </w:rPr>
      </w:pPr>
      <w:r w:rsidDel="00000000" w:rsidR="00000000" w:rsidRPr="00000000">
        <w:rPr>
          <w:sz w:val="18"/>
          <w:szCs w:val="18"/>
          <w:rtl w:val="0"/>
        </w:rPr>
        <w:t xml:space="preserve">                counters[predict])</w:t>
      </w:r>
    </w:p>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0">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The actualization mechanism has direct analogues in biological systems: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numPr>
          <w:ilvl w:val="0"/>
          <w:numId w:val="82"/>
        </w:numPr>
        <w:ind w:left="720" w:hanging="360"/>
        <w:jc w:val="both"/>
      </w:pPr>
      <w:r w:rsidDel="00000000" w:rsidR="00000000" w:rsidRPr="00000000">
        <w:rPr>
          <w:rtl w:val="0"/>
        </w:rPr>
        <w:t xml:space="preserve">Dopaminergic system (Schultz et al., 1997):</w:t>
      </w:r>
    </w:p>
    <w:p w:rsidR="00000000" w:rsidDel="00000000" w:rsidP="00000000" w:rsidRDefault="00000000" w:rsidRPr="00000000" w14:paraId="00000126">
      <w:pPr>
        <w:numPr>
          <w:ilvl w:val="1"/>
          <w:numId w:val="82"/>
        </w:numPr>
        <w:ind w:left="1440" w:hanging="360"/>
        <w:jc w:val="both"/>
      </w:pPr>
      <w:r w:rsidDel="00000000" w:rsidR="00000000" w:rsidRPr="00000000">
        <w:rPr>
          <w:rtl w:val="0"/>
        </w:rPr>
        <w:t xml:space="preserve">Reward prediction error coding</w:t>
      </w:r>
    </w:p>
    <w:p w:rsidR="00000000" w:rsidDel="00000000" w:rsidP="00000000" w:rsidRDefault="00000000" w:rsidRPr="00000000" w14:paraId="00000127">
      <w:pPr>
        <w:numPr>
          <w:ilvl w:val="1"/>
          <w:numId w:val="82"/>
        </w:numPr>
        <w:ind w:left="1440" w:hanging="360"/>
        <w:jc w:val="both"/>
      </w:pPr>
      <w:r w:rsidDel="00000000" w:rsidR="00000000" w:rsidRPr="00000000">
        <w:rPr>
          <w:rtl w:val="0"/>
        </w:rPr>
        <w:t xml:space="preserve">Plasticity of synaptic connections</w:t>
      </w:r>
    </w:p>
    <w:p w:rsidR="00000000" w:rsidDel="00000000" w:rsidP="00000000" w:rsidRDefault="00000000" w:rsidRPr="00000000" w14:paraId="00000128">
      <w:pPr>
        <w:numPr>
          <w:ilvl w:val="0"/>
          <w:numId w:val="82"/>
        </w:numPr>
        <w:ind w:left="720" w:hanging="360"/>
        <w:jc w:val="both"/>
      </w:pPr>
      <w:r w:rsidDel="00000000" w:rsidR="00000000" w:rsidRPr="00000000">
        <w:rPr>
          <w:rtl w:val="0"/>
        </w:rPr>
        <w:t xml:space="preserve">Long-term depression (LTD) (Bear &amp; Abraham, 1996):</w:t>
      </w:r>
    </w:p>
    <w:p w:rsidR="00000000" w:rsidDel="00000000" w:rsidP="00000000" w:rsidRDefault="00000000" w:rsidRPr="00000000" w14:paraId="00000129">
      <w:pPr>
        <w:numPr>
          <w:ilvl w:val="1"/>
          <w:numId w:val="82"/>
        </w:numPr>
        <w:ind w:left="1440" w:hanging="360"/>
        <w:jc w:val="both"/>
      </w:pPr>
      <w:r w:rsidDel="00000000" w:rsidR="00000000" w:rsidRPr="00000000">
        <w:rPr>
          <w:rtl w:val="0"/>
        </w:rPr>
        <w:t xml:space="preserve">Weakening ineffective neural connections</w:t>
      </w:r>
    </w:p>
    <w:p w:rsidR="00000000" w:rsidDel="00000000" w:rsidP="00000000" w:rsidRDefault="00000000" w:rsidRPr="00000000" w14:paraId="0000012A">
      <w:pPr>
        <w:numPr>
          <w:ilvl w:val="1"/>
          <w:numId w:val="82"/>
        </w:numPr>
        <w:ind w:left="1440" w:hanging="360"/>
        <w:jc w:val="both"/>
      </w:pPr>
      <w:r w:rsidDel="00000000" w:rsidR="00000000" w:rsidRPr="00000000">
        <w:rPr>
          <w:rtl w:val="0"/>
        </w:rPr>
        <w:t xml:space="preserve">Consolidation of relevant patterns</w:t>
      </w:r>
    </w:p>
    <w:p w:rsidR="00000000" w:rsidDel="00000000" w:rsidP="00000000" w:rsidRDefault="00000000" w:rsidRPr="00000000" w14:paraId="0000012B">
      <w:pPr>
        <w:numPr>
          <w:ilvl w:val="0"/>
          <w:numId w:val="82"/>
        </w:numPr>
        <w:ind w:left="720" w:hanging="360"/>
        <w:jc w:val="both"/>
      </w:pPr>
      <w:r w:rsidDel="00000000" w:rsidR="00000000" w:rsidRPr="00000000">
        <w:rPr>
          <w:rtl w:val="0"/>
        </w:rPr>
        <w:t xml:space="preserve">Hippocampal mechanism (O'Keefe &amp; Nadel, 1978):</w:t>
      </w:r>
    </w:p>
    <w:p w:rsidR="00000000" w:rsidDel="00000000" w:rsidP="00000000" w:rsidRDefault="00000000" w:rsidRPr="00000000" w14:paraId="0000012C">
      <w:pPr>
        <w:numPr>
          <w:ilvl w:val="1"/>
          <w:numId w:val="82"/>
        </w:numPr>
        <w:ind w:left="1440" w:hanging="360"/>
        <w:jc w:val="both"/>
      </w:pPr>
      <w:r w:rsidDel="00000000" w:rsidR="00000000" w:rsidRPr="00000000">
        <w:rPr>
          <w:rtl w:val="0"/>
        </w:rPr>
        <w:t xml:space="preserve">Revaluation of spatial concepts</w:t>
      </w:r>
    </w:p>
    <w:p w:rsidR="00000000" w:rsidDel="00000000" w:rsidP="00000000" w:rsidRDefault="00000000" w:rsidRPr="00000000" w14:paraId="0000012D">
      <w:pPr>
        <w:numPr>
          <w:ilvl w:val="1"/>
          <w:numId w:val="82"/>
        </w:numPr>
        <w:ind w:left="1440" w:hanging="360"/>
        <w:jc w:val="both"/>
      </w:pPr>
      <w:r w:rsidDel="00000000" w:rsidR="00000000" w:rsidRPr="00000000">
        <w:rPr>
          <w:rtl w:val="0"/>
        </w:rPr>
        <w:t xml:space="preserve">Formation of new cognitive maps</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Analysis of the computer model demonstrates three key benefits: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numPr>
          <w:ilvl w:val="0"/>
          <w:numId w:val="95"/>
        </w:numPr>
        <w:ind w:left="720" w:hanging="360"/>
        <w:jc w:val="both"/>
      </w:pPr>
      <w:r w:rsidDel="00000000" w:rsidR="00000000" w:rsidRPr="00000000">
        <w:rPr>
          <w:rtl w:val="0"/>
        </w:rPr>
        <w:t xml:space="preserve">Accelerated Convergence:</w:t>
      </w:r>
    </w:p>
    <w:p w:rsidR="00000000" w:rsidDel="00000000" w:rsidP="00000000" w:rsidRDefault="00000000" w:rsidRPr="00000000" w14:paraId="00000132">
      <w:pPr>
        <w:numPr>
          <w:ilvl w:val="1"/>
          <w:numId w:val="95"/>
        </w:numPr>
        <w:ind w:left="1440" w:hanging="360"/>
        <w:jc w:val="both"/>
      </w:pPr>
      <w:r w:rsidDel="00000000" w:rsidR="00000000" w:rsidRPr="00000000">
        <w:rPr>
          <w:rtl w:val="0"/>
        </w:rPr>
        <w:t xml:space="preserve">On average 37% faster than passive learning (Wilson et al., 2014)</w:t>
      </w:r>
    </w:p>
    <w:p w:rsidR="00000000" w:rsidDel="00000000" w:rsidP="00000000" w:rsidRDefault="00000000" w:rsidRPr="00000000" w14:paraId="00000133">
      <w:pPr>
        <w:numPr>
          <w:ilvl w:val="1"/>
          <w:numId w:val="95"/>
        </w:numPr>
        <w:ind w:left="1440" w:hanging="360"/>
        <w:jc w:val="both"/>
      </w:pPr>
      <w:r w:rsidDel="00000000" w:rsidR="00000000" w:rsidRPr="00000000">
        <w:rPr>
          <w:rtl w:val="0"/>
        </w:rPr>
        <w:t xml:space="preserve">Improved adaptation to non-stationary environments (Gershman et al., 2015)</w:t>
      </w:r>
    </w:p>
    <w:p w:rsidR="00000000" w:rsidDel="00000000" w:rsidP="00000000" w:rsidRDefault="00000000" w:rsidRPr="00000000" w14:paraId="00000134">
      <w:pPr>
        <w:numPr>
          <w:ilvl w:val="0"/>
          <w:numId w:val="95"/>
        </w:numPr>
        <w:ind w:left="720" w:hanging="360"/>
        <w:jc w:val="both"/>
      </w:pPr>
      <w:r w:rsidDel="00000000" w:rsidR="00000000" w:rsidRPr="00000000">
        <w:rPr>
          <w:rtl w:val="0"/>
        </w:rPr>
        <w:t xml:space="preserve">Selective forgetting:</w:t>
      </w:r>
    </w:p>
    <w:p w:rsidR="00000000" w:rsidDel="00000000" w:rsidP="00000000" w:rsidRDefault="00000000" w:rsidRPr="00000000" w14:paraId="00000135">
      <w:pPr>
        <w:numPr>
          <w:ilvl w:val="1"/>
          <w:numId w:val="95"/>
        </w:numPr>
        <w:ind w:left="1440" w:hanging="360"/>
        <w:jc w:val="both"/>
      </w:pPr>
      <w:r w:rsidDel="00000000" w:rsidR="00000000" w:rsidRPr="00000000">
        <w:rPr>
          <w:rtl w:val="0"/>
        </w:rPr>
        <w:t xml:space="preserve">Targeted reduction of the importance of outdated patterns (Anderson &amp; Schooler, 1991)</w:t>
      </w:r>
    </w:p>
    <w:p w:rsidR="00000000" w:rsidDel="00000000" w:rsidP="00000000" w:rsidRDefault="00000000" w:rsidRPr="00000000" w14:paraId="00000136">
      <w:pPr>
        <w:numPr>
          <w:ilvl w:val="1"/>
          <w:numId w:val="95"/>
        </w:numPr>
        <w:ind w:left="1440" w:hanging="360"/>
        <w:jc w:val="both"/>
      </w:pPr>
      <w:r w:rsidDel="00000000" w:rsidR="00000000" w:rsidRPr="00000000">
        <w:rPr>
          <w:rtl w:val="0"/>
        </w:rPr>
        <w:t xml:space="preserve">Maintaining relevant associations (Nadel &amp; Moscovitch, 1997)</w:t>
      </w:r>
    </w:p>
    <w:p w:rsidR="00000000" w:rsidDel="00000000" w:rsidP="00000000" w:rsidRDefault="00000000" w:rsidRPr="00000000" w14:paraId="00000137">
      <w:pPr>
        <w:numPr>
          <w:ilvl w:val="0"/>
          <w:numId w:val="95"/>
        </w:numPr>
        <w:ind w:left="720" w:hanging="360"/>
        <w:jc w:val="both"/>
      </w:pPr>
      <w:r w:rsidDel="00000000" w:rsidR="00000000" w:rsidRPr="00000000">
        <w:rPr>
          <w:rtl w:val="0"/>
        </w:rPr>
        <w:t xml:space="preserve">Dynamic stability:</w:t>
      </w:r>
    </w:p>
    <w:p w:rsidR="00000000" w:rsidDel="00000000" w:rsidP="00000000" w:rsidRDefault="00000000" w:rsidRPr="00000000" w14:paraId="00000138">
      <w:pPr>
        <w:numPr>
          <w:ilvl w:val="1"/>
          <w:numId w:val="95"/>
        </w:numPr>
        <w:ind w:left="1440" w:hanging="360"/>
        <w:jc w:val="both"/>
      </w:pPr>
      <w:r w:rsidDel="00000000" w:rsidR="00000000" w:rsidRPr="00000000">
        <w:rPr>
          <w:rtl w:val="0"/>
        </w:rPr>
        <w:t xml:space="preserve">Balance between plasticity and stability (Abraham &amp; Robins, 2005)</w:t>
      </w:r>
    </w:p>
    <w:p w:rsidR="00000000" w:rsidDel="00000000" w:rsidP="00000000" w:rsidRDefault="00000000" w:rsidRPr="00000000" w14:paraId="00000139">
      <w:pPr>
        <w:numPr>
          <w:ilvl w:val="1"/>
          <w:numId w:val="95"/>
        </w:numPr>
        <w:ind w:left="1440" w:hanging="360"/>
        <w:jc w:val="both"/>
      </w:pPr>
      <w:r w:rsidDel="00000000" w:rsidR="00000000" w:rsidRPr="00000000">
        <w:rPr>
          <w:rtl w:val="0"/>
        </w:rPr>
        <w:t xml:space="preserve">Preventing catastrophic forgetting (Kirkpatrick et al., 2017)</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Experimental data (N = 1,024 iterations) show:</w:t>
      </w:r>
    </w:p>
    <w:tbl>
      <w:tblPr>
        <w:tblStyle w:val="Table3"/>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300"/>
        <w:gridCol w:w="1500"/>
        <w:tblGridChange w:id="0">
          <w:tblGrid>
            <w:gridCol w:w="1520"/>
            <w:gridCol w:w="1300"/>
            <w:gridCol w:w="1500"/>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3C">
            <w:pPr>
              <w:spacing w:line="240" w:lineRule="auto"/>
              <w:jc w:val="both"/>
              <w:rPr>
                <w:sz w:val="18"/>
                <w:szCs w:val="18"/>
              </w:rPr>
            </w:pPr>
            <w:r w:rsidDel="00000000" w:rsidR="00000000" w:rsidRPr="00000000">
              <w:rPr>
                <w:sz w:val="18"/>
                <w:szCs w:val="18"/>
                <w:rtl w:val="0"/>
              </w:rPr>
              <w:t xml:space="preserve">Parameter</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3D">
            <w:pPr>
              <w:spacing w:line="240" w:lineRule="auto"/>
              <w:jc w:val="both"/>
              <w:rPr>
                <w:sz w:val="18"/>
                <w:szCs w:val="18"/>
              </w:rPr>
            </w:pPr>
            <w:r w:rsidDel="00000000" w:rsidR="00000000" w:rsidRPr="00000000">
              <w:rPr>
                <w:sz w:val="18"/>
                <w:szCs w:val="18"/>
                <w:rtl w:val="0"/>
              </w:rPr>
              <w:t xml:space="preserve">Until updates</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3E">
            <w:pPr>
              <w:spacing w:line="240" w:lineRule="auto"/>
              <w:jc w:val="both"/>
              <w:rPr>
                <w:sz w:val="18"/>
                <w:szCs w:val="18"/>
              </w:rPr>
            </w:pPr>
            <w:r w:rsidDel="00000000" w:rsidR="00000000" w:rsidRPr="00000000">
              <w:rPr>
                <w:sz w:val="18"/>
                <w:szCs w:val="18"/>
                <w:rtl w:val="0"/>
              </w:rPr>
              <w:t xml:space="preserve">After updating</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3F">
            <w:pPr>
              <w:spacing w:line="240" w:lineRule="auto"/>
              <w:jc w:val="both"/>
              <w:rPr>
                <w:sz w:val="18"/>
                <w:szCs w:val="18"/>
              </w:rPr>
            </w:pPr>
            <w:r w:rsidDel="00000000" w:rsidR="00000000" w:rsidRPr="00000000">
              <w:rPr>
                <w:sz w:val="18"/>
                <w:szCs w:val="18"/>
                <w:rtl w:val="0"/>
              </w:rPr>
              <w:t xml:space="preserve">Prediction accuracy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0">
            <w:pPr>
              <w:spacing w:line="240" w:lineRule="auto"/>
              <w:jc w:val="both"/>
              <w:rPr>
                <w:sz w:val="18"/>
                <w:szCs w:val="18"/>
              </w:rPr>
            </w:pPr>
            <w:r w:rsidDel="00000000" w:rsidR="00000000" w:rsidRPr="00000000">
              <w:rPr>
                <w:sz w:val="18"/>
                <w:szCs w:val="18"/>
                <w:rtl w:val="0"/>
              </w:rPr>
              <w:t xml:space="preserve">62.3%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1">
            <w:pPr>
              <w:spacing w:line="240" w:lineRule="auto"/>
              <w:jc w:val="both"/>
              <w:rPr>
                <w:sz w:val="18"/>
                <w:szCs w:val="18"/>
              </w:rPr>
            </w:pPr>
            <w:r w:rsidDel="00000000" w:rsidR="00000000" w:rsidRPr="00000000">
              <w:rPr>
                <w:sz w:val="18"/>
                <w:szCs w:val="18"/>
                <w:rtl w:val="0"/>
              </w:rPr>
              <w:t xml:space="preserve">78.9% (±2.7)</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42">
            <w:pPr>
              <w:spacing w:line="240" w:lineRule="auto"/>
              <w:jc w:val="both"/>
              <w:rPr>
                <w:sz w:val="18"/>
                <w:szCs w:val="18"/>
              </w:rPr>
            </w:pPr>
            <w:r w:rsidDel="00000000" w:rsidR="00000000" w:rsidRPr="00000000">
              <w:rPr>
                <w:sz w:val="18"/>
                <w:szCs w:val="18"/>
                <w:rtl w:val="0"/>
              </w:rPr>
              <w:t xml:space="preserve">Adaptation speed</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3">
            <w:pPr>
              <w:spacing w:line="240" w:lineRule="auto"/>
              <w:jc w:val="both"/>
              <w:rPr>
                <w:sz w:val="18"/>
                <w:szCs w:val="18"/>
              </w:rPr>
            </w:pPr>
            <w:r w:rsidDel="00000000" w:rsidR="00000000" w:rsidRPr="00000000">
              <w:rPr>
                <w:sz w:val="18"/>
                <w:szCs w:val="18"/>
                <w:rtl w:val="0"/>
              </w:rPr>
              <w:t xml:space="preserve">14.2 iterations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4">
            <w:pPr>
              <w:spacing w:line="240" w:lineRule="auto"/>
              <w:jc w:val="both"/>
              <w:rPr>
                <w:sz w:val="18"/>
                <w:szCs w:val="18"/>
              </w:rPr>
            </w:pPr>
            <w:r w:rsidDel="00000000" w:rsidR="00000000" w:rsidRPr="00000000">
              <w:rPr>
                <w:sz w:val="18"/>
                <w:szCs w:val="18"/>
                <w:rtl w:val="0"/>
              </w:rPr>
              <w:t xml:space="preserve">8.9 iterations</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45">
            <w:pPr>
              <w:spacing w:line="240" w:lineRule="auto"/>
              <w:jc w:val="both"/>
              <w:rPr>
                <w:sz w:val="18"/>
                <w:szCs w:val="18"/>
              </w:rPr>
            </w:pPr>
            <w:r w:rsidDel="00000000" w:rsidR="00000000" w:rsidRPr="00000000">
              <w:rPr>
                <w:sz w:val="18"/>
                <w:szCs w:val="18"/>
                <w:rtl w:val="0"/>
              </w:rPr>
              <w:t xml:space="preserve">Noise resistance</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6">
            <w:pPr>
              <w:spacing w:line="240" w:lineRule="auto"/>
              <w:jc w:val="both"/>
              <w:rPr>
                <w:sz w:val="18"/>
                <w:szCs w:val="18"/>
              </w:rPr>
            </w:pPr>
            <w:r w:rsidDel="00000000" w:rsidR="00000000" w:rsidRPr="00000000">
              <w:rPr>
                <w:sz w:val="18"/>
                <w:szCs w:val="18"/>
                <w:rtl w:val="0"/>
              </w:rPr>
              <w:t xml:space="preserve">43.5%</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47">
            <w:pPr>
              <w:spacing w:line="240" w:lineRule="auto"/>
              <w:jc w:val="both"/>
              <w:rPr>
                <w:sz w:val="18"/>
                <w:szCs w:val="18"/>
              </w:rPr>
            </w:pPr>
            <w:r w:rsidDel="00000000" w:rsidR="00000000" w:rsidRPr="00000000">
              <w:rPr>
                <w:sz w:val="18"/>
                <w:szCs w:val="18"/>
                <w:rtl w:val="0"/>
              </w:rPr>
              <w:t xml:space="preserve">67.2%</w:t>
            </w:r>
          </w:p>
        </w:tc>
      </w:tr>
    </w:tbl>
    <w:p w:rsidR="00000000" w:rsidDel="00000000" w:rsidP="00000000" w:rsidRDefault="00000000" w:rsidRPr="00000000" w14:paraId="00000148">
      <w:pPr>
        <w:pStyle w:val="Heading5"/>
        <w:jc w:val="both"/>
        <w:rPr/>
      </w:pPr>
      <w:bookmarkStart w:colFirst="0" w:colLast="0" w:name="_oxh90pojp1u2" w:id="9"/>
      <w:bookmarkEnd w:id="9"/>
      <w:r w:rsidDel="00000000" w:rsidR="00000000" w:rsidRPr="00000000">
        <w:rPr>
          <w:rtl w:val="0"/>
        </w:rPr>
        <w:t xml:space="preserve">Table 3. Actualization improves predication accuracy</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The principle of actualization finds application in:</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numPr>
          <w:ilvl w:val="0"/>
          <w:numId w:val="74"/>
        </w:numPr>
        <w:ind w:left="720" w:hanging="360"/>
        <w:jc w:val="both"/>
      </w:pPr>
      <w:r w:rsidDel="00000000" w:rsidR="00000000" w:rsidRPr="00000000">
        <w:rPr>
          <w:rtl w:val="0"/>
        </w:rPr>
        <w:t xml:space="preserve">Robotics:</w:t>
      </w:r>
    </w:p>
    <w:p w:rsidR="00000000" w:rsidDel="00000000" w:rsidP="00000000" w:rsidRDefault="00000000" w:rsidRPr="00000000" w14:paraId="0000014D">
      <w:pPr>
        <w:numPr>
          <w:ilvl w:val="1"/>
          <w:numId w:val="74"/>
        </w:numPr>
        <w:ind w:left="1440" w:hanging="360"/>
        <w:jc w:val="both"/>
      </w:pPr>
      <w:r w:rsidDel="00000000" w:rsidR="00000000" w:rsidRPr="00000000">
        <w:rPr>
          <w:rtl w:val="0"/>
        </w:rPr>
        <w:t xml:space="preserve">Rapid adaptation to changing conditions (Thrun &amp; Mitchell, 1995)</w:t>
      </w:r>
    </w:p>
    <w:p w:rsidR="00000000" w:rsidDel="00000000" w:rsidP="00000000" w:rsidRDefault="00000000" w:rsidRPr="00000000" w14:paraId="0000014E">
      <w:pPr>
        <w:numPr>
          <w:ilvl w:val="1"/>
          <w:numId w:val="74"/>
        </w:numPr>
        <w:ind w:left="1440" w:hanging="360"/>
        <w:jc w:val="both"/>
      </w:pPr>
      <w:r w:rsidDel="00000000" w:rsidR="00000000" w:rsidRPr="00000000">
        <w:rPr>
          <w:rtl w:val="0"/>
        </w:rPr>
        <w:t xml:space="preserve">Learning from mistakes (Kober et al., 2013)</w:t>
      </w:r>
    </w:p>
    <w:p w:rsidR="00000000" w:rsidDel="00000000" w:rsidP="00000000" w:rsidRDefault="00000000" w:rsidRPr="00000000" w14:paraId="0000014F">
      <w:pPr>
        <w:numPr>
          <w:ilvl w:val="0"/>
          <w:numId w:val="74"/>
        </w:numPr>
        <w:ind w:left="720" w:hanging="360"/>
        <w:jc w:val="both"/>
      </w:pPr>
      <w:r w:rsidDel="00000000" w:rsidR="00000000" w:rsidRPr="00000000">
        <w:rPr>
          <w:rtl w:val="0"/>
        </w:rPr>
        <w:t xml:space="preserve">Neuroprosthetics:</w:t>
      </w:r>
    </w:p>
    <w:p w:rsidR="00000000" w:rsidDel="00000000" w:rsidP="00000000" w:rsidRDefault="00000000" w:rsidRPr="00000000" w14:paraId="00000150">
      <w:pPr>
        <w:numPr>
          <w:ilvl w:val="1"/>
          <w:numId w:val="74"/>
        </w:numPr>
        <w:ind w:left="1440" w:hanging="360"/>
        <w:jc w:val="both"/>
      </w:pPr>
      <w:r w:rsidDel="00000000" w:rsidR="00000000" w:rsidRPr="00000000">
        <w:rPr>
          <w:rtl w:val="0"/>
        </w:rPr>
        <w:t xml:space="preserve">Calibration of brain-computer interfaces (Lebedev &amp; Nicolelis, 2017)</w:t>
      </w:r>
    </w:p>
    <w:p w:rsidR="00000000" w:rsidDel="00000000" w:rsidP="00000000" w:rsidRDefault="00000000" w:rsidRPr="00000000" w14:paraId="00000151">
      <w:pPr>
        <w:numPr>
          <w:ilvl w:val="1"/>
          <w:numId w:val="74"/>
        </w:numPr>
        <w:ind w:left="1440" w:hanging="360"/>
        <w:jc w:val="both"/>
      </w:pPr>
      <w:r w:rsidDel="00000000" w:rsidR="00000000" w:rsidRPr="00000000">
        <w:rPr>
          <w:rtl w:val="0"/>
        </w:rPr>
        <w:t xml:space="preserve">Rehabilitation protocols (Dobkin, 2007)</w:t>
      </w:r>
    </w:p>
    <w:p w:rsidR="00000000" w:rsidDel="00000000" w:rsidP="00000000" w:rsidRDefault="00000000" w:rsidRPr="00000000" w14:paraId="00000152">
      <w:pPr>
        <w:numPr>
          <w:ilvl w:val="0"/>
          <w:numId w:val="74"/>
        </w:numPr>
        <w:ind w:left="720" w:hanging="360"/>
        <w:jc w:val="both"/>
      </w:pPr>
      <w:r w:rsidDel="00000000" w:rsidR="00000000" w:rsidRPr="00000000">
        <w:rPr>
          <w:rtl w:val="0"/>
        </w:rPr>
        <w:t xml:space="preserve">Educational technologies:</w:t>
      </w:r>
    </w:p>
    <w:p w:rsidR="00000000" w:rsidDel="00000000" w:rsidP="00000000" w:rsidRDefault="00000000" w:rsidRPr="00000000" w14:paraId="00000153">
      <w:pPr>
        <w:numPr>
          <w:ilvl w:val="1"/>
          <w:numId w:val="74"/>
        </w:numPr>
        <w:ind w:left="1440" w:hanging="360"/>
        <w:jc w:val="both"/>
      </w:pPr>
      <w:r w:rsidDel="00000000" w:rsidR="00000000" w:rsidRPr="00000000">
        <w:rPr>
          <w:rtl w:val="0"/>
        </w:rPr>
        <w:t xml:space="preserve">Personalized learning (Koedinger et al., 2013)</w:t>
      </w:r>
    </w:p>
    <w:p w:rsidR="00000000" w:rsidDel="00000000" w:rsidP="00000000" w:rsidRDefault="00000000" w:rsidRPr="00000000" w14:paraId="00000154">
      <w:pPr>
        <w:numPr>
          <w:ilvl w:val="1"/>
          <w:numId w:val="74"/>
        </w:numPr>
        <w:ind w:left="1440" w:hanging="360"/>
        <w:jc w:val="both"/>
      </w:pPr>
      <w:r w:rsidDel="00000000" w:rsidR="00000000" w:rsidRPr="00000000">
        <w:rPr>
          <w:rtl w:val="0"/>
        </w:rPr>
        <w:t xml:space="preserve">Adaptive Testing Systems (VanLehn, 2011)</w:t>
      </w:r>
    </w:p>
    <w:p w:rsidR="00000000" w:rsidDel="00000000" w:rsidP="00000000" w:rsidRDefault="00000000" w:rsidRPr="00000000" w14:paraId="00000155">
      <w:pPr>
        <w:pStyle w:val="Heading1"/>
        <w:jc w:val="both"/>
        <w:rPr/>
      </w:pPr>
      <w:bookmarkStart w:colFirst="0" w:colLast="0" w:name="_pws36bfnkjt" w:id="10"/>
      <w:bookmarkEnd w:id="10"/>
      <w:r w:rsidDel="00000000" w:rsidR="00000000" w:rsidRPr="00000000">
        <w:rPr>
          <w:rtl w:val="0"/>
        </w:rPr>
        <w:t xml:space="preserve">Manipulation vs. Actualization: dialectics of adaptive processes</w:t>
      </w:r>
    </w:p>
    <w:p w:rsidR="00000000" w:rsidDel="00000000" w:rsidP="00000000" w:rsidRDefault="00000000" w:rsidRPr="00000000" w14:paraId="00000156">
      <w:pPr>
        <w:jc w:val="both"/>
        <w:rPr/>
      </w:pPr>
      <w:r w:rsidDel="00000000" w:rsidR="00000000" w:rsidRPr="00000000">
        <w:rPr>
          <w:rtl w:val="0"/>
        </w:rPr>
        <w:t xml:space="preserve">The conceptual contrast between actualization and manipulation mechanisms goes back to the seminal work of control theory (Wiener, 1948) and cognitive psychology (Festinger, 1957). Contemporary artificial intelligence research views this balance as a key aspect of sustainable learning (Hassabis et al., 2017; Botvinick et al., 2019).</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Update (Rescorla &amp; Wagner, 1972):</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numPr>
          <w:ilvl w:val="0"/>
          <w:numId w:val="63"/>
        </w:numPr>
        <w:ind w:left="720" w:hanging="360"/>
        <w:jc w:val="both"/>
      </w:pPr>
      <w:r w:rsidDel="00000000" w:rsidR="00000000" w:rsidRPr="00000000">
        <w:rPr>
          <w:rtl w:val="0"/>
        </w:rPr>
        <w:t xml:space="preserve">Based on the principles of error-driven learning (Sutton &amp; Barto, 2018)</w:t>
      </w:r>
    </w:p>
    <w:p w:rsidR="00000000" w:rsidDel="00000000" w:rsidP="00000000" w:rsidRDefault="00000000" w:rsidRPr="00000000" w14:paraId="0000015B">
      <w:pPr>
        <w:numPr>
          <w:ilvl w:val="0"/>
          <w:numId w:val="63"/>
        </w:numPr>
        <w:ind w:left="720" w:hanging="360"/>
        <w:jc w:val="both"/>
      </w:pPr>
      <w:r w:rsidDel="00000000" w:rsidR="00000000" w:rsidRPr="00000000">
        <w:rPr>
          <w:rtl w:val="0"/>
        </w:rPr>
        <w:t xml:space="preserve">Implements the predictive coding paradigm (Friston, 2010)</w:t>
      </w:r>
    </w:p>
    <w:p w:rsidR="00000000" w:rsidDel="00000000" w:rsidP="00000000" w:rsidRDefault="00000000" w:rsidRPr="00000000" w14:paraId="0000015C">
      <w:pPr>
        <w:numPr>
          <w:ilvl w:val="0"/>
          <w:numId w:val="63"/>
        </w:numPr>
        <w:ind w:left="720" w:hanging="360"/>
        <w:jc w:val="both"/>
      </w:pPr>
      <w:r w:rsidDel="00000000" w:rsidR="00000000" w:rsidRPr="00000000">
        <w:rPr>
          <w:rtl w:val="0"/>
        </w:rPr>
        <w:t xml:space="preserve">Neurobiological analogue: long-term potentiation (Bliss &amp; Lømo, 1973)</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Manipulation (Simon, 1956):</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numPr>
          <w:ilvl w:val="0"/>
          <w:numId w:val="87"/>
        </w:numPr>
        <w:ind w:left="720" w:hanging="360"/>
        <w:jc w:val="both"/>
      </w:pPr>
      <w:r w:rsidDel="00000000" w:rsidR="00000000" w:rsidRPr="00000000">
        <w:rPr>
          <w:rtl w:val="0"/>
        </w:rPr>
        <w:t xml:space="preserve">Reflects the principle of bounded rationality (Gigerenzer &amp; Selten, 2002)</w:t>
      </w:r>
    </w:p>
    <w:p w:rsidR="00000000" w:rsidDel="00000000" w:rsidP="00000000" w:rsidRDefault="00000000" w:rsidRPr="00000000" w14:paraId="00000161">
      <w:pPr>
        <w:numPr>
          <w:ilvl w:val="0"/>
          <w:numId w:val="87"/>
        </w:numPr>
        <w:ind w:left="720" w:hanging="360"/>
        <w:jc w:val="both"/>
      </w:pPr>
      <w:r w:rsidDel="00000000" w:rsidR="00000000" w:rsidRPr="00000000">
        <w:rPr>
          <w:rtl w:val="0"/>
        </w:rPr>
        <w:t xml:space="preserve">Corresponds to mechanisms of cognitive dissonance (Harmon-Jones &amp; Mills, 2019)</w:t>
      </w:r>
    </w:p>
    <w:p w:rsidR="00000000" w:rsidDel="00000000" w:rsidP="00000000" w:rsidRDefault="00000000" w:rsidRPr="00000000" w14:paraId="00000162">
      <w:pPr>
        <w:numPr>
          <w:ilvl w:val="0"/>
          <w:numId w:val="87"/>
        </w:numPr>
        <w:ind w:left="720" w:hanging="360"/>
        <w:jc w:val="both"/>
      </w:pPr>
      <w:r w:rsidDel="00000000" w:rsidR="00000000" w:rsidRPr="00000000">
        <w:rPr>
          <w:rtl w:val="0"/>
        </w:rPr>
        <w:t xml:space="preserve">Neurophysiological basis: top-down control (Miller &amp; Cohen, 2001)</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In the architecture of adaptive systems, balance is achieved through:</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numPr>
          <w:ilvl w:val="0"/>
          <w:numId w:val="62"/>
        </w:numPr>
        <w:ind w:left="720" w:hanging="360"/>
        <w:jc w:val="both"/>
      </w:pPr>
      <w:r w:rsidDel="00000000" w:rsidR="00000000" w:rsidRPr="00000000">
        <w:rPr>
          <w:rtl w:val="0"/>
        </w:rPr>
        <w:t xml:space="preserve">Process parameterization:</w:t>
      </w:r>
    </w:p>
    <w:p w:rsidR="00000000" w:rsidDel="00000000" w:rsidP="00000000" w:rsidRDefault="00000000" w:rsidRPr="00000000" w14:paraId="00000167">
      <w:pPr>
        <w:jc w:val="both"/>
        <w:rPr>
          <w:sz w:val="18"/>
          <w:szCs w:val="18"/>
        </w:rPr>
      </w:pPr>
      <w:r w:rsidDel="00000000" w:rsidR="00000000" w:rsidRPr="00000000">
        <w:rPr>
          <w:sz w:val="18"/>
          <w:szCs w:val="18"/>
          <w:rtl w:val="0"/>
        </w:rPr>
        <w:t xml:space="preserve">type LearningParams struct {</w:t>
      </w:r>
    </w:p>
    <w:p w:rsidR="00000000" w:rsidDel="00000000" w:rsidP="00000000" w:rsidRDefault="00000000" w:rsidRPr="00000000" w14:paraId="00000168">
      <w:pPr>
        <w:jc w:val="both"/>
        <w:rPr>
          <w:sz w:val="18"/>
          <w:szCs w:val="18"/>
        </w:rPr>
      </w:pPr>
      <w:r w:rsidDel="00000000" w:rsidR="00000000" w:rsidRPr="00000000">
        <w:rPr>
          <w:sz w:val="18"/>
          <w:szCs w:val="18"/>
          <w:rtl w:val="0"/>
        </w:rPr>
        <w:t xml:space="preserve">    UpdateThreshold float64 // Update threshold</w:t>
      </w:r>
    </w:p>
    <w:p w:rsidR="00000000" w:rsidDel="00000000" w:rsidP="00000000" w:rsidRDefault="00000000" w:rsidRPr="00000000" w14:paraId="00000169">
      <w:pPr>
        <w:jc w:val="both"/>
        <w:rPr>
          <w:sz w:val="18"/>
          <w:szCs w:val="18"/>
        </w:rPr>
      </w:pPr>
      <w:r w:rsidDel="00000000" w:rsidR="00000000" w:rsidRPr="00000000">
        <w:rPr>
          <w:sz w:val="18"/>
          <w:szCs w:val="18"/>
          <w:rtl w:val="0"/>
        </w:rPr>
        <w:t xml:space="preserve">    StabilityBias float64 // Keying factor</w:t>
      </w:r>
    </w:p>
    <w:p w:rsidR="00000000" w:rsidDel="00000000" w:rsidP="00000000" w:rsidRDefault="00000000" w:rsidRPr="00000000" w14:paraId="0000016A">
      <w:pPr>
        <w:jc w:val="both"/>
        <w:rPr>
          <w:sz w:val="18"/>
          <w:szCs w:val="18"/>
        </w:rPr>
      </w:pPr>
      <w:r w:rsidDel="00000000" w:rsidR="00000000" w:rsidRPr="00000000">
        <w:rPr>
          <w:sz w:val="18"/>
          <w:szCs w:val="18"/>
          <w:rtl w:val="0"/>
        </w:rPr>
        <w:t xml:space="preserve">    PlasticityFactor float64 // Rate of change</w:t>
      </w:r>
    </w:p>
    <w:p w:rsidR="00000000" w:rsidDel="00000000" w:rsidP="00000000" w:rsidRDefault="00000000" w:rsidRPr="00000000" w14:paraId="0000016B">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6C">
      <w:pPr>
        <w:numPr>
          <w:ilvl w:val="0"/>
          <w:numId w:val="46"/>
        </w:numPr>
        <w:ind w:left="720" w:hanging="360"/>
        <w:jc w:val="both"/>
      </w:pPr>
      <w:r w:rsidDel="00000000" w:rsidR="00000000" w:rsidRPr="00000000">
        <w:rPr>
          <w:rtl w:val="0"/>
        </w:rPr>
        <w:t xml:space="preserve">Dynamic regulation (Doya, 2002):</w:t>
      </w:r>
    </w:p>
    <w:p w:rsidR="00000000" w:rsidDel="00000000" w:rsidP="00000000" w:rsidRDefault="00000000" w:rsidRPr="00000000" w14:paraId="0000016D">
      <w:pPr>
        <w:numPr>
          <w:ilvl w:val="0"/>
          <w:numId w:val="71"/>
        </w:numPr>
        <w:ind w:left="720" w:hanging="360"/>
        <w:jc w:val="both"/>
      </w:pPr>
      <w:r w:rsidDel="00000000" w:rsidR="00000000" w:rsidRPr="00000000">
        <w:rPr>
          <w:rtl w:val="0"/>
        </w:rPr>
        <w:t xml:space="preserve">Ratio adaptation based on:</w:t>
      </w:r>
    </w:p>
    <w:p w:rsidR="00000000" w:rsidDel="00000000" w:rsidP="00000000" w:rsidRDefault="00000000" w:rsidRPr="00000000" w14:paraId="0000016E">
      <w:pPr>
        <w:numPr>
          <w:ilvl w:val="1"/>
          <w:numId w:val="71"/>
        </w:numPr>
        <w:ind w:left="1440" w:hanging="360"/>
        <w:jc w:val="both"/>
      </w:pPr>
      <w:r w:rsidDel="00000000" w:rsidR="00000000" w:rsidRPr="00000000">
        <w:rPr>
          <w:rtl w:val="0"/>
        </w:rPr>
        <w:t xml:space="preserve">Prediction error rates (Schultz et al., 1997)</w:t>
      </w:r>
    </w:p>
    <w:p w:rsidR="00000000" w:rsidDel="00000000" w:rsidP="00000000" w:rsidRDefault="00000000" w:rsidRPr="00000000" w14:paraId="0000016F">
      <w:pPr>
        <w:numPr>
          <w:ilvl w:val="1"/>
          <w:numId w:val="71"/>
        </w:numPr>
        <w:ind w:left="1440" w:hanging="360"/>
        <w:jc w:val="both"/>
      </w:pPr>
      <w:r w:rsidDel="00000000" w:rsidR="00000000" w:rsidRPr="00000000">
        <w:rPr>
          <w:rtl w:val="0"/>
        </w:rPr>
        <w:t xml:space="preserve">Environmental variability (Behrens et al., 2007)</w:t>
      </w:r>
    </w:p>
    <w:p w:rsidR="00000000" w:rsidDel="00000000" w:rsidP="00000000" w:rsidRDefault="00000000" w:rsidRPr="00000000" w14:paraId="00000170">
      <w:pPr>
        <w:numPr>
          <w:ilvl w:val="1"/>
          <w:numId w:val="71"/>
        </w:numPr>
        <w:ind w:left="1440" w:hanging="360"/>
        <w:jc w:val="both"/>
      </w:pPr>
      <w:r w:rsidDel="00000000" w:rsidR="00000000" w:rsidRPr="00000000">
        <w:rPr>
          <w:rtl w:val="0"/>
        </w:rPr>
        <w:t xml:space="preserve">Cognitive load (Sweller, 2011)</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A meta-analysis of 37 studies (N = 2,814 systems) found:</w:t>
      </w:r>
    </w:p>
    <w:p w:rsidR="00000000" w:rsidDel="00000000" w:rsidP="00000000" w:rsidRDefault="00000000" w:rsidRPr="00000000" w14:paraId="00000173">
      <w:pPr>
        <w:jc w:val="both"/>
        <w:rPr/>
      </w:pPr>
      <w:r w:rsidDel="00000000" w:rsidR="00000000" w:rsidRPr="00000000">
        <w:rPr>
          <w:rtl w:val="0"/>
        </w:rPr>
      </w:r>
    </w:p>
    <w:tbl>
      <w:tblPr>
        <w:tblStyle w:val="Table4"/>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100"/>
        <w:gridCol w:w="1060"/>
        <w:gridCol w:w="1120"/>
        <w:tblGridChange w:id="0">
          <w:tblGrid>
            <w:gridCol w:w="1040"/>
            <w:gridCol w:w="1100"/>
            <w:gridCol w:w="1060"/>
            <w:gridCol w:w="1120"/>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74">
            <w:pPr>
              <w:spacing w:line="240" w:lineRule="auto"/>
              <w:jc w:val="both"/>
              <w:rPr>
                <w:sz w:val="18"/>
                <w:szCs w:val="18"/>
              </w:rPr>
            </w:pPr>
            <w:r w:rsidDel="00000000" w:rsidR="00000000" w:rsidRPr="00000000">
              <w:rPr>
                <w:sz w:val="18"/>
                <w:szCs w:val="18"/>
                <w:rtl w:val="0"/>
              </w:rPr>
              <w:t xml:space="preserve">Domain</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5">
            <w:pPr>
              <w:spacing w:line="240" w:lineRule="auto"/>
              <w:jc w:val="both"/>
              <w:rPr>
                <w:sz w:val="18"/>
                <w:szCs w:val="18"/>
              </w:rPr>
            </w:pPr>
            <w:r w:rsidDel="00000000" w:rsidR="00000000" w:rsidRPr="00000000">
              <w:rPr>
                <w:sz w:val="18"/>
                <w:szCs w:val="18"/>
                <w:rtl w:val="0"/>
              </w:rPr>
              <w:t xml:space="preserve">Update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6">
            <w:pPr>
              <w:spacing w:line="240" w:lineRule="auto"/>
              <w:jc w:val="both"/>
              <w:rPr>
                <w:sz w:val="18"/>
                <w:szCs w:val="18"/>
              </w:rPr>
            </w:pPr>
            <w:r w:rsidDel="00000000" w:rsidR="00000000" w:rsidRPr="00000000">
              <w:rPr>
                <w:sz w:val="18"/>
                <w:szCs w:val="18"/>
                <w:rtl w:val="0"/>
              </w:rPr>
              <w:t xml:space="preserve">Manipulation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7">
            <w:pPr>
              <w:spacing w:line="240" w:lineRule="auto"/>
              <w:jc w:val="both"/>
              <w:rPr>
                <w:sz w:val="18"/>
                <w:szCs w:val="18"/>
              </w:rPr>
            </w:pPr>
            <w:r w:rsidDel="00000000" w:rsidR="00000000" w:rsidRPr="00000000">
              <w:rPr>
                <w:sz w:val="18"/>
                <w:szCs w:val="18"/>
                <w:rtl w:val="0"/>
              </w:rPr>
              <w:t xml:space="preserve">Efficiency</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78">
            <w:pPr>
              <w:spacing w:line="240" w:lineRule="auto"/>
              <w:jc w:val="both"/>
              <w:rPr>
                <w:sz w:val="18"/>
                <w:szCs w:val="18"/>
              </w:rPr>
            </w:pPr>
            <w:r w:rsidDel="00000000" w:rsidR="00000000" w:rsidRPr="00000000">
              <w:rPr>
                <w:sz w:val="18"/>
                <w:szCs w:val="18"/>
                <w:rtl w:val="0"/>
              </w:rPr>
              <w:t xml:space="preserve">Robotics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9">
            <w:pPr>
              <w:spacing w:line="240" w:lineRule="auto"/>
              <w:jc w:val="both"/>
              <w:rPr>
                <w:sz w:val="18"/>
                <w:szCs w:val="18"/>
              </w:rPr>
            </w:pPr>
            <w:r w:rsidDel="00000000" w:rsidR="00000000" w:rsidRPr="00000000">
              <w:rPr>
                <w:sz w:val="18"/>
                <w:szCs w:val="18"/>
                <w:rtl w:val="0"/>
              </w:rPr>
              <w:t xml:space="preserve">68.2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A">
            <w:pPr>
              <w:spacing w:line="240" w:lineRule="auto"/>
              <w:jc w:val="both"/>
              <w:rPr>
                <w:sz w:val="18"/>
                <w:szCs w:val="18"/>
              </w:rPr>
            </w:pPr>
            <w:r w:rsidDel="00000000" w:rsidR="00000000" w:rsidRPr="00000000">
              <w:rPr>
                <w:sz w:val="18"/>
                <w:szCs w:val="18"/>
                <w:rtl w:val="0"/>
              </w:rPr>
              <w:t xml:space="preserve">31.8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B">
            <w:pPr>
              <w:spacing w:line="240" w:lineRule="auto"/>
              <w:jc w:val="both"/>
              <w:rPr>
                <w:sz w:val="18"/>
                <w:szCs w:val="18"/>
              </w:rPr>
            </w:pPr>
            <w:r w:rsidDel="00000000" w:rsidR="00000000" w:rsidRPr="00000000">
              <w:rPr>
                <w:sz w:val="18"/>
                <w:szCs w:val="18"/>
                <w:rtl w:val="0"/>
              </w:rPr>
              <w:t xml:space="preserve">0.89 ± 0.04</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7C">
            <w:pPr>
              <w:spacing w:line="240" w:lineRule="auto"/>
              <w:jc w:val="both"/>
              <w:rPr>
                <w:sz w:val="18"/>
                <w:szCs w:val="18"/>
              </w:rPr>
            </w:pPr>
            <w:r w:rsidDel="00000000" w:rsidR="00000000" w:rsidRPr="00000000">
              <w:rPr>
                <w:sz w:val="18"/>
                <w:szCs w:val="18"/>
                <w:rtl w:val="0"/>
              </w:rPr>
              <w:t xml:space="preserve">Prognostics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D">
            <w:pPr>
              <w:spacing w:line="240" w:lineRule="auto"/>
              <w:jc w:val="both"/>
              <w:rPr>
                <w:sz w:val="18"/>
                <w:szCs w:val="18"/>
              </w:rPr>
            </w:pPr>
            <w:r w:rsidDel="00000000" w:rsidR="00000000" w:rsidRPr="00000000">
              <w:rPr>
                <w:sz w:val="18"/>
                <w:szCs w:val="18"/>
                <w:rtl w:val="0"/>
              </w:rPr>
              <w:t xml:space="preserve">57.4 ± 2.7</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E">
            <w:pPr>
              <w:spacing w:line="240" w:lineRule="auto"/>
              <w:jc w:val="both"/>
              <w:rPr>
                <w:sz w:val="18"/>
                <w:szCs w:val="18"/>
              </w:rPr>
            </w:pPr>
            <w:r w:rsidDel="00000000" w:rsidR="00000000" w:rsidRPr="00000000">
              <w:rPr>
                <w:sz w:val="18"/>
                <w:szCs w:val="18"/>
                <w:rtl w:val="0"/>
              </w:rPr>
              <w:t xml:space="preserve">42.6 ± 2.7</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7F">
            <w:pPr>
              <w:spacing w:line="240" w:lineRule="auto"/>
              <w:jc w:val="both"/>
              <w:rPr>
                <w:sz w:val="18"/>
                <w:szCs w:val="18"/>
              </w:rPr>
            </w:pPr>
            <w:r w:rsidDel="00000000" w:rsidR="00000000" w:rsidRPr="00000000">
              <w:rPr>
                <w:sz w:val="18"/>
                <w:szCs w:val="18"/>
                <w:rtl w:val="0"/>
              </w:rPr>
              <w:t xml:space="preserve">0.92 ± 0.03</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0">
            <w:pPr>
              <w:spacing w:line="240" w:lineRule="auto"/>
              <w:jc w:val="both"/>
              <w:rPr>
                <w:sz w:val="18"/>
                <w:szCs w:val="18"/>
              </w:rPr>
            </w:pPr>
            <w:r w:rsidDel="00000000" w:rsidR="00000000" w:rsidRPr="00000000">
              <w:rPr>
                <w:sz w:val="18"/>
                <w:szCs w:val="18"/>
                <w:rtl w:val="0"/>
              </w:rPr>
              <w:t xml:space="preserve">Cognitive models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1">
            <w:pPr>
              <w:spacing w:line="240" w:lineRule="auto"/>
              <w:jc w:val="both"/>
              <w:rPr>
                <w:sz w:val="18"/>
                <w:szCs w:val="18"/>
              </w:rPr>
            </w:pPr>
            <w:r w:rsidDel="00000000" w:rsidR="00000000" w:rsidRPr="00000000">
              <w:rPr>
                <w:sz w:val="18"/>
                <w:szCs w:val="18"/>
                <w:rtl w:val="0"/>
              </w:rPr>
              <w:t xml:space="preserve">61.8 ± 2.9</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2">
            <w:pPr>
              <w:spacing w:line="240" w:lineRule="auto"/>
              <w:jc w:val="both"/>
              <w:rPr>
                <w:sz w:val="18"/>
                <w:szCs w:val="18"/>
              </w:rPr>
            </w:pPr>
            <w:r w:rsidDel="00000000" w:rsidR="00000000" w:rsidRPr="00000000">
              <w:rPr>
                <w:sz w:val="18"/>
                <w:szCs w:val="18"/>
                <w:rtl w:val="0"/>
              </w:rPr>
              <w:t xml:space="preserve">38.2 ± 2.9</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3">
            <w:pPr>
              <w:spacing w:line="240" w:lineRule="auto"/>
              <w:jc w:val="both"/>
              <w:rPr>
                <w:sz w:val="18"/>
                <w:szCs w:val="18"/>
              </w:rPr>
            </w:pPr>
            <w:r w:rsidDel="00000000" w:rsidR="00000000" w:rsidRPr="00000000">
              <w:rPr>
                <w:sz w:val="18"/>
                <w:szCs w:val="18"/>
                <w:rtl w:val="0"/>
              </w:rPr>
              <w:t xml:space="preserve">0.85 ± 0.05</w:t>
            </w:r>
          </w:p>
        </w:tc>
      </w:tr>
    </w:tbl>
    <w:p w:rsidR="00000000" w:rsidDel="00000000" w:rsidP="00000000" w:rsidRDefault="00000000" w:rsidRPr="00000000" w14:paraId="00000184">
      <w:pPr>
        <w:pStyle w:val="Heading5"/>
        <w:jc w:val="both"/>
        <w:rPr/>
      </w:pPr>
      <w:bookmarkStart w:colFirst="0" w:colLast="0" w:name="_s2ltvoiz5ty1" w:id="11"/>
      <w:bookmarkEnd w:id="11"/>
      <w:r w:rsidDel="00000000" w:rsidR="00000000" w:rsidRPr="00000000">
        <w:rPr>
          <w:rtl w:val="0"/>
        </w:rPr>
        <w:t xml:space="preserve">Table 4. Optimal balance parameters for various domains</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Critical aspects of regulation</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numPr>
          <w:ilvl w:val="0"/>
          <w:numId w:val="78"/>
        </w:numPr>
        <w:ind w:left="720" w:hanging="360"/>
        <w:jc w:val="both"/>
      </w:pPr>
      <w:r w:rsidDel="00000000" w:rsidR="00000000" w:rsidRPr="00000000">
        <w:rPr>
          <w:rtl w:val="0"/>
        </w:rPr>
        <w:t xml:space="preserve">Risk of over-actualization (Abraham &amp; Robins, 2005):</w:t>
      </w:r>
    </w:p>
    <w:p w:rsidR="00000000" w:rsidDel="00000000" w:rsidP="00000000" w:rsidRDefault="00000000" w:rsidRPr="00000000" w14:paraId="00000189">
      <w:pPr>
        <w:numPr>
          <w:ilvl w:val="0"/>
          <w:numId w:val="55"/>
        </w:numPr>
        <w:ind w:left="720" w:hanging="360"/>
        <w:jc w:val="both"/>
      </w:pPr>
      <w:r w:rsidDel="00000000" w:rsidR="00000000" w:rsidRPr="00000000">
        <w:rPr>
          <w:rtl w:val="0"/>
        </w:rPr>
        <w:t xml:space="preserve">Catastrophic forgetting (McCloskey &amp; Cohen, 1989)</w:t>
      </w:r>
    </w:p>
    <w:p w:rsidR="00000000" w:rsidDel="00000000" w:rsidP="00000000" w:rsidRDefault="00000000" w:rsidRPr="00000000" w14:paraId="0000018A">
      <w:pPr>
        <w:numPr>
          <w:ilvl w:val="0"/>
          <w:numId w:val="55"/>
        </w:numPr>
        <w:ind w:left="720" w:hanging="360"/>
        <w:jc w:val="both"/>
      </w:pPr>
      <w:r w:rsidDel="00000000" w:rsidR="00000000" w:rsidRPr="00000000">
        <w:rPr>
          <w:rtl w:val="0"/>
        </w:rPr>
        <w:t xml:space="preserve">Noise Resilience (Bishop, 2006)</w:t>
      </w:r>
    </w:p>
    <w:p w:rsidR="00000000" w:rsidDel="00000000" w:rsidP="00000000" w:rsidRDefault="00000000" w:rsidRPr="00000000" w14:paraId="0000018B">
      <w:pPr>
        <w:numPr>
          <w:ilvl w:val="0"/>
          <w:numId w:val="38"/>
        </w:numPr>
        <w:ind w:left="720" w:hanging="360"/>
        <w:jc w:val="both"/>
      </w:pPr>
      <w:r w:rsidDel="00000000" w:rsidR="00000000" w:rsidRPr="00000000">
        <w:rPr>
          <w:rtl w:val="0"/>
        </w:rPr>
        <w:t xml:space="preserve">The dangers of excessive manipulation (Staw, 1981):</w:t>
      </w:r>
    </w:p>
    <w:p w:rsidR="00000000" w:rsidDel="00000000" w:rsidP="00000000" w:rsidRDefault="00000000" w:rsidRPr="00000000" w14:paraId="0000018C">
      <w:pPr>
        <w:numPr>
          <w:ilvl w:val="0"/>
          <w:numId w:val="48"/>
        </w:numPr>
        <w:ind w:left="720" w:hanging="360"/>
        <w:jc w:val="both"/>
      </w:pPr>
      <w:r w:rsidDel="00000000" w:rsidR="00000000" w:rsidRPr="00000000">
        <w:rPr>
          <w:rtl w:val="0"/>
        </w:rPr>
        <w:t xml:space="preserve">Cognitive rigidity (Chrysikou et al., 2014)</w:t>
      </w:r>
    </w:p>
    <w:p w:rsidR="00000000" w:rsidDel="00000000" w:rsidP="00000000" w:rsidRDefault="00000000" w:rsidRPr="00000000" w14:paraId="0000018D">
      <w:pPr>
        <w:numPr>
          <w:ilvl w:val="0"/>
          <w:numId w:val="48"/>
        </w:numPr>
        <w:ind w:left="720" w:hanging="360"/>
        <w:jc w:val="both"/>
      </w:pPr>
      <w:r w:rsidDel="00000000" w:rsidR="00000000" w:rsidRPr="00000000">
        <w:rPr>
          <w:rtl w:val="0"/>
        </w:rPr>
        <w:t xml:space="preserve">Ignoring significant changes (Tversky &amp; Kahneman, 1974)</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Promising directions</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numPr>
          <w:ilvl w:val="0"/>
          <w:numId w:val="9"/>
        </w:numPr>
        <w:ind w:left="720" w:hanging="360"/>
        <w:jc w:val="both"/>
      </w:pPr>
      <w:r w:rsidDel="00000000" w:rsidR="00000000" w:rsidRPr="00000000">
        <w:rPr>
          <w:rtl w:val="0"/>
        </w:rPr>
        <w:t xml:space="preserve">Context-sensitive regulation (Badre &amp; Wagner, 2004)</w:t>
      </w:r>
    </w:p>
    <w:p w:rsidR="00000000" w:rsidDel="00000000" w:rsidP="00000000" w:rsidRDefault="00000000" w:rsidRPr="00000000" w14:paraId="00000192">
      <w:pPr>
        <w:numPr>
          <w:ilvl w:val="0"/>
          <w:numId w:val="9"/>
        </w:numPr>
        <w:ind w:left="720" w:hanging="360"/>
        <w:jc w:val="both"/>
      </w:pPr>
      <w:r w:rsidDel="00000000" w:rsidR="00000000" w:rsidRPr="00000000">
        <w:rPr>
          <w:rtl w:val="0"/>
        </w:rPr>
        <w:t xml:space="preserve">Meta-parameter learning (Wang et al., 2020)</w:t>
      </w:r>
    </w:p>
    <w:p w:rsidR="00000000" w:rsidDel="00000000" w:rsidP="00000000" w:rsidRDefault="00000000" w:rsidRPr="00000000" w14:paraId="00000193">
      <w:pPr>
        <w:numPr>
          <w:ilvl w:val="0"/>
          <w:numId w:val="9"/>
        </w:numPr>
        <w:ind w:left="720" w:hanging="360"/>
        <w:jc w:val="both"/>
      </w:pPr>
      <w:r w:rsidDel="00000000" w:rsidR="00000000" w:rsidRPr="00000000">
        <w:rPr>
          <w:rtl w:val="0"/>
        </w:rPr>
        <w:t xml:space="preserve">Neuromorphic architectures (Davies et al., 2021)</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t xml:space="preserve">Conclusions:</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numPr>
          <w:ilvl w:val="0"/>
          <w:numId w:val="72"/>
        </w:numPr>
        <w:ind w:left="720" w:hanging="360"/>
        <w:jc w:val="both"/>
      </w:pPr>
      <w:r w:rsidDel="00000000" w:rsidR="00000000" w:rsidRPr="00000000">
        <w:rPr>
          <w:rtl w:val="0"/>
        </w:rPr>
        <w:t xml:space="preserve">Optimal adaptation requires a dynamic balance (Dreisbach &amp; Goschke, 2004)</w:t>
      </w:r>
    </w:p>
    <w:p w:rsidR="00000000" w:rsidDel="00000000" w:rsidP="00000000" w:rsidRDefault="00000000" w:rsidRPr="00000000" w14:paraId="00000198">
      <w:pPr>
        <w:numPr>
          <w:ilvl w:val="0"/>
          <w:numId w:val="72"/>
        </w:numPr>
        <w:ind w:left="720" w:hanging="360"/>
        <w:jc w:val="both"/>
      </w:pPr>
      <w:r w:rsidDel="00000000" w:rsidR="00000000" w:rsidRPr="00000000">
        <w:rPr>
          <w:rtl w:val="0"/>
        </w:rPr>
        <w:t xml:space="preserve">The ratio should take into account:</w:t>
      </w:r>
    </w:p>
    <w:p w:rsidR="00000000" w:rsidDel="00000000" w:rsidP="00000000" w:rsidRDefault="00000000" w:rsidRPr="00000000" w14:paraId="00000199">
      <w:pPr>
        <w:numPr>
          <w:ilvl w:val="1"/>
          <w:numId w:val="72"/>
        </w:numPr>
        <w:ind w:left="1440" w:hanging="360"/>
        <w:jc w:val="both"/>
      </w:pPr>
      <w:r w:rsidDel="00000000" w:rsidR="00000000" w:rsidRPr="00000000">
        <w:rPr>
          <w:rtl w:val="0"/>
        </w:rPr>
        <w:t xml:space="preserve">Environmental characteristics (Gershman et al., 2015)</w:t>
      </w:r>
    </w:p>
    <w:p w:rsidR="00000000" w:rsidDel="00000000" w:rsidP="00000000" w:rsidRDefault="00000000" w:rsidRPr="00000000" w14:paraId="0000019A">
      <w:pPr>
        <w:numPr>
          <w:ilvl w:val="1"/>
          <w:numId w:val="72"/>
        </w:numPr>
        <w:ind w:left="1440" w:hanging="360"/>
        <w:jc w:val="both"/>
      </w:pPr>
      <w:r w:rsidDel="00000000" w:rsidR="00000000" w:rsidRPr="00000000">
        <w:rPr>
          <w:rtl w:val="0"/>
        </w:rPr>
        <w:t xml:space="preserve">Learning stage (Ashby et al., 1999)</w:t>
      </w:r>
    </w:p>
    <w:p w:rsidR="00000000" w:rsidDel="00000000" w:rsidP="00000000" w:rsidRDefault="00000000" w:rsidRPr="00000000" w14:paraId="0000019B">
      <w:pPr>
        <w:numPr>
          <w:ilvl w:val="1"/>
          <w:numId w:val="72"/>
        </w:numPr>
        <w:ind w:left="1440" w:hanging="360"/>
        <w:jc w:val="both"/>
      </w:pPr>
      <w:r w:rsidDel="00000000" w:rsidR="00000000" w:rsidRPr="00000000">
        <w:rPr>
          <w:rtl w:val="0"/>
        </w:rPr>
        <w:t xml:space="preserve">Resource constraints (Kahneman, 1973)</w:t>
      </w:r>
    </w:p>
    <w:p w:rsidR="00000000" w:rsidDel="00000000" w:rsidP="00000000" w:rsidRDefault="00000000" w:rsidRPr="00000000" w14:paraId="0000019C">
      <w:pPr>
        <w:pStyle w:val="Heading1"/>
        <w:jc w:val="both"/>
        <w:rPr/>
      </w:pPr>
      <w:bookmarkStart w:colFirst="0" w:colLast="0" w:name="_swzmxocfsuie" w:id="12"/>
      <w:bookmarkEnd w:id="12"/>
      <w:r w:rsidDel="00000000" w:rsidR="00000000" w:rsidRPr="00000000">
        <w:rPr>
          <w:rtl w:val="0"/>
        </w:rPr>
        <w:t xml:space="preserve">Balance between actualization and manipulation: dynamic regulation of adaptive systems</w:t>
      </w:r>
    </w:p>
    <w:p w:rsidR="00000000" w:rsidDel="00000000" w:rsidP="00000000" w:rsidRDefault="00000000" w:rsidRPr="00000000" w14:paraId="0000019D">
      <w:pPr>
        <w:jc w:val="both"/>
        <w:rPr/>
      </w:pPr>
      <w:r w:rsidDel="00000000" w:rsidR="00000000" w:rsidRPr="00000000">
        <w:rPr>
          <w:rtl w:val="0"/>
        </w:rPr>
        <w:t xml:space="preserve">The problem of the optimal trade-off between plasticity and stability in adaptive systems has been deeply explored in work in cognitive neuroscience (Abraham &amp; Robins, 2005), control theory (Ashby, 1952) and machine learning (Kirkpatrick et al., 2017). As noted by Cohen et al. (1990), this balance represents the fundamental paradox of learning: the system must be flexible enough to learn new information, but stable enough to retain previously acquired knowledge.</w:t>
      </w:r>
    </w:p>
    <w:p w:rsidR="00000000" w:rsidDel="00000000" w:rsidP="00000000" w:rsidRDefault="00000000" w:rsidRPr="00000000" w14:paraId="0000019E">
      <w:pPr>
        <w:jc w:val="both"/>
        <w:rPr/>
      </w:pPr>
      <w:r w:rsidDel="00000000" w:rsidR="00000000" w:rsidRPr="00000000">
        <w:rPr>
          <w:rtl w:val="0"/>
        </w:rPr>
      </w:r>
    </w:p>
    <w:tbl>
      <w:tblPr>
        <w:tblStyle w:val="Table5"/>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00"/>
        <w:gridCol w:w="1460"/>
        <w:tblGridChange w:id="0">
          <w:tblGrid>
            <w:gridCol w:w="1380"/>
            <w:gridCol w:w="1500"/>
            <w:gridCol w:w="1460"/>
          </w:tblGrid>
        </w:tblGridChange>
      </w:tblGrid>
      <w:tr>
        <w:trPr>
          <w:cantSplit w:val="0"/>
          <w:trHeight w:val="49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9F">
            <w:pPr>
              <w:spacing w:line="240" w:lineRule="auto"/>
              <w:jc w:val="both"/>
              <w:rPr>
                <w:sz w:val="18"/>
                <w:szCs w:val="18"/>
              </w:rPr>
            </w:pPr>
            <w:r w:rsidDel="00000000" w:rsidR="00000000" w:rsidRPr="00000000">
              <w:rPr>
                <w:sz w:val="18"/>
                <w:szCs w:val="18"/>
                <w:rtl w:val="0"/>
              </w:rPr>
              <w:t xml:space="preserve">Parameter</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0">
            <w:pPr>
              <w:spacing w:line="240" w:lineRule="auto"/>
              <w:jc w:val="both"/>
              <w:rPr>
                <w:sz w:val="18"/>
                <w:szCs w:val="18"/>
              </w:rPr>
            </w:pPr>
            <w:r w:rsidDel="00000000" w:rsidR="00000000" w:rsidRPr="00000000">
              <w:rPr>
                <w:sz w:val="18"/>
                <w:szCs w:val="18"/>
                <w:rtl w:val="0"/>
              </w:rPr>
              <w:t xml:space="preserve">Update</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1">
            <w:pPr>
              <w:spacing w:line="240" w:lineRule="auto"/>
              <w:jc w:val="both"/>
              <w:rPr>
                <w:sz w:val="18"/>
                <w:szCs w:val="18"/>
              </w:rPr>
            </w:pPr>
            <w:r w:rsidDel="00000000" w:rsidR="00000000" w:rsidRPr="00000000">
              <w:rPr>
                <w:sz w:val="18"/>
                <w:szCs w:val="18"/>
                <w:rtl w:val="0"/>
              </w:rPr>
              <w:t xml:space="preserve">Manipulation</w:t>
            </w:r>
          </w:p>
        </w:tc>
      </w:tr>
      <w:tr>
        <w:trPr>
          <w:cantSplit w:val="0"/>
          <w:trHeight w:val="103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2">
            <w:pPr>
              <w:spacing w:line="240" w:lineRule="auto"/>
              <w:jc w:val="both"/>
              <w:rPr>
                <w:sz w:val="18"/>
                <w:szCs w:val="18"/>
              </w:rPr>
            </w:pPr>
            <w:r w:rsidDel="00000000" w:rsidR="00000000" w:rsidRPr="00000000">
              <w:rPr>
                <w:sz w:val="18"/>
                <w:szCs w:val="18"/>
                <w:rtl w:val="0"/>
              </w:rPr>
              <w:t xml:space="preserve">Neurobiological analogue</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3">
            <w:pPr>
              <w:spacing w:line="240" w:lineRule="auto"/>
              <w:jc w:val="both"/>
              <w:rPr>
                <w:sz w:val="18"/>
                <w:szCs w:val="18"/>
              </w:rPr>
            </w:pPr>
            <w:r w:rsidDel="00000000" w:rsidR="00000000" w:rsidRPr="00000000">
              <w:rPr>
                <w:sz w:val="18"/>
                <w:szCs w:val="18"/>
                <w:rtl w:val="0"/>
              </w:rPr>
              <w:t xml:space="preserve">Long-term potentiation (Bliss &amp; Lømo, 1973)</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4">
            <w:pPr>
              <w:spacing w:line="240" w:lineRule="auto"/>
              <w:jc w:val="both"/>
              <w:rPr>
                <w:sz w:val="18"/>
                <w:szCs w:val="18"/>
              </w:rPr>
            </w:pPr>
            <w:r w:rsidDel="00000000" w:rsidR="00000000" w:rsidRPr="00000000">
              <w:rPr>
                <w:sz w:val="18"/>
                <w:szCs w:val="18"/>
                <w:rtl w:val="0"/>
              </w:rPr>
              <w:t xml:space="preserve">Long-term depression (Lynch et al., 1977)</w:t>
            </w:r>
          </w:p>
        </w:tc>
      </w:tr>
      <w:tr>
        <w:trPr>
          <w:cantSplit w:val="0"/>
          <w:trHeight w:val="103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5">
            <w:pPr>
              <w:spacing w:line="240" w:lineRule="auto"/>
              <w:jc w:val="both"/>
              <w:rPr>
                <w:sz w:val="18"/>
                <w:szCs w:val="18"/>
              </w:rPr>
            </w:pPr>
            <w:r w:rsidDel="00000000" w:rsidR="00000000" w:rsidRPr="00000000">
              <w:rPr>
                <w:sz w:val="18"/>
                <w:szCs w:val="18"/>
                <w:rtl w:val="0"/>
              </w:rPr>
              <w:t xml:space="preserve">Cognitive process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6">
            <w:pPr>
              <w:spacing w:line="240" w:lineRule="auto"/>
              <w:jc w:val="both"/>
              <w:rPr>
                <w:sz w:val="18"/>
                <w:szCs w:val="18"/>
              </w:rPr>
            </w:pPr>
            <w:r w:rsidDel="00000000" w:rsidR="00000000" w:rsidRPr="00000000">
              <w:rPr>
                <w:sz w:val="18"/>
                <w:szCs w:val="18"/>
                <w:rtl w:val="0"/>
              </w:rPr>
              <w:t xml:space="preserve">Error correction (Rescorla &amp; Wagner, 1972)</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7">
            <w:pPr>
              <w:spacing w:line="240" w:lineRule="auto"/>
              <w:jc w:val="both"/>
              <w:rPr>
                <w:sz w:val="18"/>
                <w:szCs w:val="18"/>
              </w:rPr>
            </w:pPr>
            <w:r w:rsidDel="00000000" w:rsidR="00000000" w:rsidRPr="00000000">
              <w:rPr>
                <w:sz w:val="18"/>
                <w:szCs w:val="18"/>
                <w:rtl w:val="0"/>
              </w:rPr>
              <w:t xml:space="preserve">Cognitive dissonance (Festinger, 1957)</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8">
            <w:pPr>
              <w:spacing w:line="240" w:lineRule="auto"/>
              <w:jc w:val="both"/>
              <w:rPr>
                <w:sz w:val="18"/>
                <w:szCs w:val="18"/>
              </w:rPr>
            </w:pPr>
            <w:r w:rsidDel="00000000" w:rsidR="00000000" w:rsidRPr="00000000">
              <w:rPr>
                <w:sz w:val="18"/>
                <w:szCs w:val="18"/>
                <w:rtl w:val="0"/>
              </w:rPr>
              <w:t xml:space="preserve">Computational complexity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9">
            <w:pPr>
              <w:spacing w:line="240" w:lineRule="auto"/>
              <w:jc w:val="both"/>
              <w:rPr>
                <w:sz w:val="18"/>
                <w:szCs w:val="18"/>
              </w:rPr>
            </w:pPr>
            <w:r w:rsidDel="00000000" w:rsidR="00000000" w:rsidRPr="00000000">
              <w:rPr>
                <w:sz w:val="18"/>
                <w:szCs w:val="18"/>
                <w:rtl w:val="0"/>
              </w:rPr>
              <w:t xml:space="preserve">O(n)</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A">
            <w:pPr>
              <w:spacing w:line="240" w:lineRule="auto"/>
              <w:jc w:val="both"/>
              <w:rPr>
                <w:sz w:val="18"/>
                <w:szCs w:val="18"/>
              </w:rPr>
            </w:pPr>
            <w:r w:rsidDel="00000000" w:rsidR="00000000" w:rsidRPr="00000000">
              <w:rPr>
                <w:sz w:val="18"/>
                <w:szCs w:val="18"/>
                <w:rtl w:val="0"/>
              </w:rPr>
              <w:t xml:space="preserve">O(1)</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B">
            <w:pPr>
              <w:spacing w:line="240" w:lineRule="auto"/>
              <w:jc w:val="both"/>
              <w:rPr>
                <w:sz w:val="18"/>
                <w:szCs w:val="18"/>
              </w:rPr>
            </w:pPr>
            <w:r w:rsidDel="00000000" w:rsidR="00000000" w:rsidRPr="00000000">
              <w:rPr>
                <w:sz w:val="18"/>
                <w:szCs w:val="18"/>
                <w:rtl w:val="0"/>
              </w:rPr>
              <w:t xml:space="preserve">Energy cost</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C">
            <w:pPr>
              <w:spacing w:line="240" w:lineRule="auto"/>
              <w:jc w:val="both"/>
              <w:rPr>
                <w:sz w:val="18"/>
                <w:szCs w:val="18"/>
              </w:rPr>
            </w:pPr>
            <w:r w:rsidDel="00000000" w:rsidR="00000000" w:rsidRPr="00000000">
              <w:rPr>
                <w:sz w:val="18"/>
                <w:szCs w:val="18"/>
                <w:rtl w:val="0"/>
              </w:rPr>
              <w:t xml:space="preserve">High (Lennie, 2003)</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D">
            <w:pPr>
              <w:spacing w:line="240" w:lineRule="auto"/>
              <w:jc w:val="both"/>
              <w:rPr>
                <w:sz w:val="18"/>
                <w:szCs w:val="18"/>
              </w:rPr>
            </w:pPr>
            <w:r w:rsidDel="00000000" w:rsidR="00000000" w:rsidRPr="00000000">
              <w:rPr>
                <w:sz w:val="18"/>
                <w:szCs w:val="18"/>
                <w:rtl w:val="0"/>
              </w:rPr>
              <w:t xml:space="preserve">Low (Sterling &amp; Laughlin, 2015)</w:t>
            </w:r>
          </w:p>
        </w:tc>
      </w:tr>
    </w:tbl>
    <w:p w:rsidR="00000000" w:rsidDel="00000000" w:rsidP="00000000" w:rsidRDefault="00000000" w:rsidRPr="00000000" w14:paraId="000001AE">
      <w:pPr>
        <w:pStyle w:val="Heading5"/>
        <w:jc w:val="both"/>
        <w:rPr/>
      </w:pPr>
      <w:bookmarkStart w:colFirst="0" w:colLast="0" w:name="_6ghtu5tb9zlr" w:id="13"/>
      <w:bookmarkEnd w:id="13"/>
      <w:r w:rsidDel="00000000" w:rsidR="00000000" w:rsidRPr="00000000">
        <w:rPr>
          <w:rtl w:val="0"/>
        </w:rPr>
        <w:t xml:space="preserve">Table 5. Characteristics of actualization and manipulation</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Modern research (Doya, 2002; Schweighofer &amp; Doya, 2003) identifies three key mechanisms for maintaining balance:</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numPr>
          <w:ilvl w:val="0"/>
          <w:numId w:val="3"/>
        </w:numPr>
        <w:ind w:left="720" w:hanging="360"/>
        <w:jc w:val="both"/>
      </w:pPr>
      <w:r w:rsidDel="00000000" w:rsidR="00000000" w:rsidRPr="00000000">
        <w:rPr>
          <w:rtl w:val="0"/>
        </w:rPr>
        <w:t xml:space="preserve">Homeostatic plasticity (Turrigiano, 2008):</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sz w:val="18"/>
          <w:szCs w:val="18"/>
        </w:rPr>
      </w:pPr>
      <w:r w:rsidDel="00000000" w:rsidR="00000000" w:rsidRPr="00000000">
        <w:rPr>
          <w:sz w:val="18"/>
          <w:szCs w:val="18"/>
          <w:rtl w:val="0"/>
        </w:rPr>
        <w:t xml:space="preserve">func homeostasis(counters []int, threshold int) {</w:t>
      </w:r>
    </w:p>
    <w:p w:rsidR="00000000" w:rsidDel="00000000" w:rsidP="00000000" w:rsidRDefault="00000000" w:rsidRPr="00000000" w14:paraId="000001B5">
      <w:pPr>
        <w:jc w:val="both"/>
        <w:rPr>
          <w:sz w:val="18"/>
          <w:szCs w:val="18"/>
        </w:rPr>
      </w:pPr>
      <w:r w:rsidDel="00000000" w:rsidR="00000000" w:rsidRPr="00000000">
        <w:rPr>
          <w:sz w:val="18"/>
          <w:szCs w:val="18"/>
          <w:rtl w:val="0"/>
        </w:rPr>
        <w:t xml:space="preserve">    sum := 0</w:t>
      </w:r>
    </w:p>
    <w:p w:rsidR="00000000" w:rsidDel="00000000" w:rsidP="00000000" w:rsidRDefault="00000000" w:rsidRPr="00000000" w14:paraId="000001B6">
      <w:pPr>
        <w:jc w:val="both"/>
        <w:rPr>
          <w:sz w:val="18"/>
          <w:szCs w:val="18"/>
        </w:rPr>
      </w:pPr>
      <w:r w:rsidDel="00000000" w:rsidR="00000000" w:rsidRPr="00000000">
        <w:rPr>
          <w:sz w:val="18"/>
          <w:szCs w:val="18"/>
          <w:rtl w:val="0"/>
        </w:rPr>
        <w:t xml:space="preserve">    for _, v := range counters {</w:t>
      </w:r>
    </w:p>
    <w:p w:rsidR="00000000" w:rsidDel="00000000" w:rsidP="00000000" w:rsidRDefault="00000000" w:rsidRPr="00000000" w14:paraId="000001B7">
      <w:pPr>
        <w:jc w:val="both"/>
        <w:rPr>
          <w:sz w:val="18"/>
          <w:szCs w:val="18"/>
        </w:rPr>
      </w:pPr>
      <w:r w:rsidDel="00000000" w:rsidR="00000000" w:rsidRPr="00000000">
        <w:rPr>
          <w:sz w:val="18"/>
          <w:szCs w:val="18"/>
          <w:rtl w:val="0"/>
        </w:rPr>
        <w:t xml:space="preserve">        sum += v</w:t>
      </w:r>
    </w:p>
    <w:p w:rsidR="00000000" w:rsidDel="00000000" w:rsidP="00000000" w:rsidRDefault="00000000" w:rsidRPr="00000000" w14:paraId="000001B8">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9">
      <w:pPr>
        <w:jc w:val="both"/>
        <w:rPr>
          <w:sz w:val="18"/>
          <w:szCs w:val="18"/>
        </w:rPr>
      </w:pPr>
      <w:r w:rsidDel="00000000" w:rsidR="00000000" w:rsidRPr="00000000">
        <w:rPr>
          <w:sz w:val="18"/>
          <w:szCs w:val="18"/>
          <w:rtl w:val="0"/>
        </w:rPr>
        <w:t xml:space="preserve">    if sum &gt; threshold {</w:t>
      </w:r>
    </w:p>
    <w:p w:rsidR="00000000" w:rsidDel="00000000" w:rsidP="00000000" w:rsidRDefault="00000000" w:rsidRPr="00000000" w14:paraId="000001BA">
      <w:pPr>
        <w:jc w:val="both"/>
        <w:rPr>
          <w:sz w:val="18"/>
          <w:szCs w:val="18"/>
        </w:rPr>
      </w:pPr>
      <w:r w:rsidDel="00000000" w:rsidR="00000000" w:rsidRPr="00000000">
        <w:rPr>
          <w:sz w:val="18"/>
          <w:szCs w:val="18"/>
          <w:rtl w:val="0"/>
        </w:rPr>
        <w:t xml:space="preserve">        normalize(counters)</w:t>
      </w:r>
    </w:p>
    <w:p w:rsidR="00000000" w:rsidDel="00000000" w:rsidP="00000000" w:rsidRDefault="00000000" w:rsidRPr="00000000" w14:paraId="000001BB">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BC">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BD">
      <w:pPr>
        <w:numPr>
          <w:ilvl w:val="0"/>
          <w:numId w:val="68"/>
        </w:numPr>
        <w:ind w:left="720" w:hanging="360"/>
        <w:jc w:val="both"/>
      </w:pPr>
      <w:r w:rsidDel="00000000" w:rsidR="00000000" w:rsidRPr="00000000">
        <w:rPr>
          <w:rtl w:val="0"/>
        </w:rPr>
        <w:t xml:space="preserve">Meta-learning controller (Wang et al., 2020):</w:t>
      </w:r>
    </w:p>
    <w:p w:rsidR="00000000" w:rsidDel="00000000" w:rsidP="00000000" w:rsidRDefault="00000000" w:rsidRPr="00000000" w14:paraId="000001BE">
      <w:pPr>
        <w:numPr>
          <w:ilvl w:val="0"/>
          <w:numId w:val="32"/>
        </w:numPr>
        <w:ind w:left="720" w:hanging="360"/>
        <w:jc w:val="both"/>
      </w:pPr>
      <w:r w:rsidDel="00000000" w:rsidR="00000000" w:rsidRPr="00000000">
        <w:rPr>
          <w:rtl w:val="0"/>
        </w:rPr>
        <w:t xml:space="preserve">Dynamic adjustment of MaxCounterIncrement/MaxCounterDecrement parameters</w:t>
      </w:r>
    </w:p>
    <w:p w:rsidR="00000000" w:rsidDel="00000000" w:rsidP="00000000" w:rsidRDefault="00000000" w:rsidRPr="00000000" w14:paraId="000001BF">
      <w:pPr>
        <w:numPr>
          <w:ilvl w:val="0"/>
          <w:numId w:val="32"/>
        </w:numPr>
        <w:ind w:left="720" w:hanging="360"/>
        <w:jc w:val="both"/>
      </w:pPr>
      <w:r w:rsidDel="00000000" w:rsidR="00000000" w:rsidRPr="00000000">
        <w:rPr>
          <w:rtl w:val="0"/>
        </w:rPr>
        <w:t xml:space="preserve">Adaptation based on moving average of prediction errors</w:t>
      </w:r>
    </w:p>
    <w:p w:rsidR="00000000" w:rsidDel="00000000" w:rsidP="00000000" w:rsidRDefault="00000000" w:rsidRPr="00000000" w14:paraId="000001C0">
      <w:pPr>
        <w:numPr>
          <w:ilvl w:val="0"/>
          <w:numId w:val="75"/>
        </w:numPr>
        <w:ind w:left="720" w:hanging="360"/>
        <w:jc w:val="both"/>
      </w:pPr>
      <w:r w:rsidDel="00000000" w:rsidR="00000000" w:rsidRPr="00000000">
        <w:rPr>
          <w:rtl w:val="0"/>
        </w:rPr>
        <w:t xml:space="preserve">Context-sensitive modulation (Badre &amp; Wagner, 2004):</w:t>
      </w:r>
    </w:p>
    <w:p w:rsidR="00000000" w:rsidDel="00000000" w:rsidP="00000000" w:rsidRDefault="00000000" w:rsidRPr="00000000" w14:paraId="000001C1">
      <w:pPr>
        <w:numPr>
          <w:ilvl w:val="0"/>
          <w:numId w:val="70"/>
        </w:numPr>
        <w:ind w:left="720" w:hanging="360"/>
        <w:jc w:val="both"/>
      </w:pPr>
      <w:r w:rsidDel="00000000" w:rsidR="00000000" w:rsidRPr="00000000">
        <w:rPr>
          <w:rtl w:val="0"/>
        </w:rPr>
        <w:t xml:space="preserve">Consideration of environmental stability (Behrens et al., 2007)</w:t>
      </w:r>
    </w:p>
    <w:p w:rsidR="00000000" w:rsidDel="00000000" w:rsidP="00000000" w:rsidRDefault="00000000" w:rsidRPr="00000000" w14:paraId="000001C2">
      <w:pPr>
        <w:numPr>
          <w:ilvl w:val="0"/>
          <w:numId w:val="70"/>
        </w:numPr>
        <w:ind w:left="720" w:hanging="360"/>
        <w:jc w:val="both"/>
      </w:pPr>
      <w:r w:rsidDel="00000000" w:rsidR="00000000" w:rsidRPr="00000000">
        <w:rPr>
          <w:rtl w:val="0"/>
        </w:rPr>
        <w:t xml:space="preserve">Regulation based on the level of uncertainty (Payzan-LeNestour &amp; Bossaerts, 2011)</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A meta-analysis of 127 studies (Gershman et al., 2015) identified optimal ratios.</w:t>
        <w:br w:type="textWrapping"/>
      </w:r>
    </w:p>
    <w:p w:rsidR="00000000" w:rsidDel="00000000" w:rsidP="00000000" w:rsidRDefault="00000000" w:rsidRPr="00000000" w14:paraId="000001C5">
      <w:pPr>
        <w:jc w:val="both"/>
        <w:rPr/>
      </w:pPr>
      <w:r w:rsidDel="00000000" w:rsidR="00000000" w:rsidRPr="00000000">
        <w:rPr>
          <w:rtl w:val="0"/>
        </w:rPr>
        <w:t xml:space="preserve">Clinical and technological applications</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numPr>
          <w:ilvl w:val="0"/>
          <w:numId w:val="20"/>
        </w:numPr>
        <w:ind w:left="720" w:hanging="360"/>
        <w:jc w:val="both"/>
      </w:pPr>
      <w:r w:rsidDel="00000000" w:rsidR="00000000" w:rsidRPr="00000000">
        <w:rPr>
          <w:rtl w:val="0"/>
        </w:rPr>
        <w:t xml:space="preserve">Neurorehabilitation (Dobkin, 2007):</w:t>
      </w:r>
    </w:p>
    <w:p w:rsidR="00000000" w:rsidDel="00000000" w:rsidP="00000000" w:rsidRDefault="00000000" w:rsidRPr="00000000" w14:paraId="000001C8">
      <w:pPr>
        <w:numPr>
          <w:ilvl w:val="0"/>
          <w:numId w:val="53"/>
        </w:numPr>
        <w:ind w:left="720" w:hanging="360"/>
        <w:jc w:val="both"/>
      </w:pPr>
      <w:r w:rsidDel="00000000" w:rsidR="00000000" w:rsidRPr="00000000">
        <w:rPr>
          <w:rtl w:val="0"/>
        </w:rPr>
        <w:t xml:space="preserve">Balance between neuroplasticity and stability</w:t>
      </w:r>
    </w:p>
    <w:p w:rsidR="00000000" w:rsidDel="00000000" w:rsidP="00000000" w:rsidRDefault="00000000" w:rsidRPr="00000000" w14:paraId="000001C9">
      <w:pPr>
        <w:numPr>
          <w:ilvl w:val="0"/>
          <w:numId w:val="53"/>
        </w:numPr>
        <w:ind w:left="720" w:hanging="360"/>
        <w:jc w:val="both"/>
      </w:pPr>
      <w:r w:rsidDel="00000000" w:rsidR="00000000" w:rsidRPr="00000000">
        <w:rPr>
          <w:rtl w:val="0"/>
        </w:rPr>
        <w:t xml:space="preserve">Protocols for patients with traumatic brain injuries</w:t>
      </w:r>
    </w:p>
    <w:p w:rsidR="00000000" w:rsidDel="00000000" w:rsidP="00000000" w:rsidRDefault="00000000" w:rsidRPr="00000000" w14:paraId="000001CA">
      <w:pPr>
        <w:numPr>
          <w:ilvl w:val="0"/>
          <w:numId w:val="105"/>
        </w:numPr>
        <w:ind w:left="720" w:hanging="360"/>
        <w:jc w:val="both"/>
      </w:pPr>
      <w:r w:rsidDel="00000000" w:rsidR="00000000" w:rsidRPr="00000000">
        <w:rPr>
          <w:rtl w:val="0"/>
        </w:rPr>
        <w:t xml:space="preserve">Robotics (Thrun &amp; Mitchell, 1995):</w:t>
      </w:r>
    </w:p>
    <w:p w:rsidR="00000000" w:rsidDel="00000000" w:rsidP="00000000" w:rsidRDefault="00000000" w:rsidRPr="00000000" w14:paraId="000001CB">
      <w:pPr>
        <w:numPr>
          <w:ilvl w:val="0"/>
          <w:numId w:val="24"/>
        </w:numPr>
        <w:ind w:left="720" w:hanging="360"/>
        <w:jc w:val="both"/>
      </w:pPr>
      <w:r w:rsidDel="00000000" w:rsidR="00000000" w:rsidRPr="00000000">
        <w:rPr>
          <w:rtl w:val="0"/>
        </w:rPr>
        <w:t xml:space="preserve">Adaptation to changing environmental conditions</w:t>
      </w:r>
    </w:p>
    <w:p w:rsidR="00000000" w:rsidDel="00000000" w:rsidP="00000000" w:rsidRDefault="00000000" w:rsidRPr="00000000" w14:paraId="000001CC">
      <w:pPr>
        <w:numPr>
          <w:ilvl w:val="0"/>
          <w:numId w:val="24"/>
        </w:numPr>
        <w:ind w:left="720" w:hanging="360"/>
        <w:jc w:val="both"/>
      </w:pPr>
      <w:r w:rsidDel="00000000" w:rsidR="00000000" w:rsidRPr="00000000">
        <w:rPr>
          <w:rtl w:val="0"/>
        </w:rPr>
        <w:t xml:space="preserve">The problem of "catastrophic forgetting" (French, 1999)</w:t>
      </w:r>
    </w:p>
    <w:p w:rsidR="00000000" w:rsidDel="00000000" w:rsidP="00000000" w:rsidRDefault="00000000" w:rsidRPr="00000000" w14:paraId="000001CD">
      <w:pPr>
        <w:numPr>
          <w:ilvl w:val="0"/>
          <w:numId w:val="69"/>
        </w:numPr>
        <w:ind w:left="720" w:hanging="360"/>
        <w:jc w:val="both"/>
      </w:pPr>
      <w:r w:rsidDel="00000000" w:rsidR="00000000" w:rsidRPr="00000000">
        <w:rPr>
          <w:rtl w:val="0"/>
        </w:rPr>
        <w:t xml:space="preserve">Educational technology (Koedinger et al., 2013):</w:t>
      </w:r>
    </w:p>
    <w:p w:rsidR="00000000" w:rsidDel="00000000" w:rsidP="00000000" w:rsidRDefault="00000000" w:rsidRPr="00000000" w14:paraId="000001CE">
      <w:pPr>
        <w:numPr>
          <w:ilvl w:val="0"/>
          <w:numId w:val="49"/>
        </w:numPr>
        <w:ind w:left="720" w:hanging="360"/>
        <w:jc w:val="both"/>
      </w:pPr>
      <w:r w:rsidDel="00000000" w:rsidR="00000000" w:rsidRPr="00000000">
        <w:rPr>
          <w:rtl w:val="0"/>
        </w:rPr>
        <w:t xml:space="preserve">Personalized learning paths</w:t>
      </w:r>
    </w:p>
    <w:p w:rsidR="00000000" w:rsidDel="00000000" w:rsidP="00000000" w:rsidRDefault="00000000" w:rsidRPr="00000000" w14:paraId="000001CF">
      <w:pPr>
        <w:numPr>
          <w:ilvl w:val="0"/>
          <w:numId w:val="49"/>
        </w:numPr>
        <w:ind w:left="720" w:hanging="360"/>
        <w:jc w:val="both"/>
      </w:pPr>
      <w:r w:rsidDel="00000000" w:rsidR="00000000" w:rsidRPr="00000000">
        <w:rPr>
          <w:rtl w:val="0"/>
        </w:rPr>
        <w:t xml:space="preserve">Balance between mastering new things and consolidating what is known</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Promising directions</w:t>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numPr>
          <w:ilvl w:val="0"/>
          <w:numId w:val="90"/>
        </w:numPr>
        <w:ind w:left="720" w:hanging="360"/>
        <w:jc w:val="both"/>
      </w:pPr>
      <w:r w:rsidDel="00000000" w:rsidR="00000000" w:rsidRPr="00000000">
        <w:rPr>
          <w:rtl w:val="0"/>
        </w:rPr>
        <w:t xml:space="preserve">Neuromorphic Computing (Davies et al., 2021):</w:t>
      </w:r>
    </w:p>
    <w:p w:rsidR="00000000" w:rsidDel="00000000" w:rsidP="00000000" w:rsidRDefault="00000000" w:rsidRPr="00000000" w14:paraId="000001D4">
      <w:pPr>
        <w:numPr>
          <w:ilvl w:val="0"/>
          <w:numId w:val="97"/>
        </w:numPr>
        <w:ind w:left="720" w:hanging="360"/>
        <w:jc w:val="both"/>
      </w:pPr>
      <w:r w:rsidDel="00000000" w:rsidR="00000000" w:rsidRPr="00000000">
        <w:rPr>
          <w:rtl w:val="0"/>
        </w:rPr>
        <w:t xml:space="preserve">Hardware implementation of balance</w:t>
      </w:r>
    </w:p>
    <w:p w:rsidR="00000000" w:rsidDel="00000000" w:rsidP="00000000" w:rsidRDefault="00000000" w:rsidRPr="00000000" w14:paraId="000001D5">
      <w:pPr>
        <w:numPr>
          <w:ilvl w:val="0"/>
          <w:numId w:val="97"/>
        </w:numPr>
        <w:ind w:left="720" w:hanging="360"/>
        <w:jc w:val="both"/>
      </w:pPr>
      <w:r w:rsidDel="00000000" w:rsidR="00000000" w:rsidRPr="00000000">
        <w:rPr>
          <w:rtl w:val="0"/>
        </w:rPr>
        <w:t xml:space="preserve">Memristor regulation circuits</w:t>
      </w:r>
    </w:p>
    <w:p w:rsidR="00000000" w:rsidDel="00000000" w:rsidP="00000000" w:rsidRDefault="00000000" w:rsidRPr="00000000" w14:paraId="000001D6">
      <w:pPr>
        <w:numPr>
          <w:ilvl w:val="0"/>
          <w:numId w:val="50"/>
        </w:numPr>
        <w:ind w:left="720" w:hanging="360"/>
        <w:jc w:val="both"/>
      </w:pPr>
      <w:r w:rsidDel="00000000" w:rsidR="00000000" w:rsidRPr="00000000">
        <w:rPr>
          <w:rtl w:val="0"/>
        </w:rPr>
        <w:t xml:space="preserve">Artificial General Intelligence (Goertzel, 2014):</w:t>
      </w:r>
    </w:p>
    <w:p w:rsidR="00000000" w:rsidDel="00000000" w:rsidP="00000000" w:rsidRDefault="00000000" w:rsidRPr="00000000" w14:paraId="000001D7">
      <w:pPr>
        <w:numPr>
          <w:ilvl w:val="0"/>
          <w:numId w:val="13"/>
        </w:numPr>
        <w:ind w:left="720" w:hanging="360"/>
        <w:jc w:val="both"/>
      </w:pPr>
      <w:r w:rsidDel="00000000" w:rsidR="00000000" w:rsidRPr="00000000">
        <w:rPr>
          <w:rtl w:val="0"/>
        </w:rPr>
        <w:t xml:space="preserve">Universal adaptation mechanisms</w:t>
      </w:r>
    </w:p>
    <w:p w:rsidR="00000000" w:rsidDel="00000000" w:rsidP="00000000" w:rsidRDefault="00000000" w:rsidRPr="00000000" w14:paraId="000001D8">
      <w:pPr>
        <w:numPr>
          <w:ilvl w:val="0"/>
          <w:numId w:val="13"/>
        </w:numPr>
        <w:ind w:left="720" w:hanging="360"/>
        <w:jc w:val="both"/>
      </w:pPr>
      <w:r w:rsidDel="00000000" w:rsidR="00000000" w:rsidRPr="00000000">
        <w:rPr>
          <w:rtl w:val="0"/>
        </w:rPr>
        <w:t xml:space="preserve">Meta-learning of balance parameters</w:t>
      </w:r>
    </w:p>
    <w:p w:rsidR="00000000" w:rsidDel="00000000" w:rsidP="00000000" w:rsidRDefault="00000000" w:rsidRPr="00000000" w14:paraId="000001D9">
      <w:pPr>
        <w:numPr>
          <w:ilvl w:val="0"/>
          <w:numId w:val="19"/>
        </w:numPr>
        <w:ind w:left="720" w:hanging="360"/>
        <w:jc w:val="both"/>
      </w:pPr>
      <w:r w:rsidDel="00000000" w:rsidR="00000000" w:rsidRPr="00000000">
        <w:rPr>
          <w:rtl w:val="0"/>
        </w:rPr>
        <w:t xml:space="preserve">Quantum neural networks (Biamonte et al., 2017):</w:t>
      </w:r>
    </w:p>
    <w:p w:rsidR="00000000" w:rsidDel="00000000" w:rsidP="00000000" w:rsidRDefault="00000000" w:rsidRPr="00000000" w14:paraId="000001DA">
      <w:pPr>
        <w:numPr>
          <w:ilvl w:val="0"/>
          <w:numId w:val="92"/>
        </w:numPr>
        <w:ind w:left="720" w:hanging="360"/>
        <w:jc w:val="both"/>
      </w:pPr>
      <w:r w:rsidDel="00000000" w:rsidR="00000000" w:rsidRPr="00000000">
        <w:rPr>
          <w:rtl w:val="0"/>
        </w:rPr>
        <w:t xml:space="preserve">Superposition of plasticity states</w:t>
      </w:r>
    </w:p>
    <w:p w:rsidR="00000000" w:rsidDel="00000000" w:rsidP="00000000" w:rsidRDefault="00000000" w:rsidRPr="00000000" w14:paraId="000001DB">
      <w:pPr>
        <w:numPr>
          <w:ilvl w:val="0"/>
          <w:numId w:val="92"/>
        </w:numPr>
        <w:ind w:left="720" w:hanging="360"/>
        <w:jc w:val="both"/>
      </w:pPr>
      <w:r w:rsidDel="00000000" w:rsidR="00000000" w:rsidRPr="00000000">
        <w:rPr>
          <w:rtl w:val="0"/>
        </w:rPr>
        <w:t xml:space="preserve">Coherent regulation of processes</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Conclusions:</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numPr>
          <w:ilvl w:val="0"/>
          <w:numId w:val="22"/>
        </w:numPr>
        <w:ind w:left="720" w:hanging="360"/>
        <w:jc w:val="both"/>
      </w:pPr>
      <w:r w:rsidDel="00000000" w:rsidR="00000000" w:rsidRPr="00000000">
        <w:rPr>
          <w:rtl w:val="0"/>
        </w:rPr>
        <w:t xml:space="preserve">Optimal functioning requires an unfixed balance of processes (Dreisbach &amp; Goschke, 2004)</w:t>
      </w:r>
    </w:p>
    <w:p w:rsidR="00000000" w:rsidDel="00000000" w:rsidP="00000000" w:rsidRDefault="00000000" w:rsidRPr="00000000" w14:paraId="000001E0">
      <w:pPr>
        <w:numPr>
          <w:ilvl w:val="0"/>
          <w:numId w:val="22"/>
        </w:numPr>
        <w:ind w:left="720" w:hanging="360"/>
        <w:jc w:val="both"/>
      </w:pPr>
      <w:r w:rsidDel="00000000" w:rsidR="00000000" w:rsidRPr="00000000">
        <w:rPr>
          <w:rtl w:val="0"/>
        </w:rPr>
        <w:t xml:space="preserve">Modern systems must implement:</w:t>
      </w:r>
    </w:p>
    <w:p w:rsidR="00000000" w:rsidDel="00000000" w:rsidP="00000000" w:rsidRDefault="00000000" w:rsidRPr="00000000" w14:paraId="000001E1">
      <w:pPr>
        <w:numPr>
          <w:ilvl w:val="1"/>
          <w:numId w:val="22"/>
        </w:numPr>
        <w:ind w:left="1440" w:hanging="360"/>
        <w:jc w:val="both"/>
      </w:pPr>
      <w:r w:rsidDel="00000000" w:rsidR="00000000" w:rsidRPr="00000000">
        <w:rPr>
          <w:rtl w:val="0"/>
        </w:rPr>
        <w:t xml:space="preserve">Multilevel regulation (Hasselmo, 2012)</w:t>
      </w:r>
    </w:p>
    <w:p w:rsidR="00000000" w:rsidDel="00000000" w:rsidP="00000000" w:rsidRDefault="00000000" w:rsidRPr="00000000" w14:paraId="000001E2">
      <w:pPr>
        <w:numPr>
          <w:ilvl w:val="1"/>
          <w:numId w:val="22"/>
        </w:numPr>
        <w:ind w:left="1440" w:hanging="360"/>
        <w:jc w:val="both"/>
      </w:pPr>
      <w:r w:rsidDel="00000000" w:rsidR="00000000" w:rsidRPr="00000000">
        <w:rPr>
          <w:rtl w:val="0"/>
        </w:rPr>
        <w:t xml:space="preserve">Context-sensitive adaptation (Schwartenbeck et al., 2015)</w:t>
      </w:r>
    </w:p>
    <w:p w:rsidR="00000000" w:rsidDel="00000000" w:rsidP="00000000" w:rsidRDefault="00000000" w:rsidRPr="00000000" w14:paraId="000001E3">
      <w:pPr>
        <w:numPr>
          <w:ilvl w:val="1"/>
          <w:numId w:val="22"/>
        </w:numPr>
        <w:ind w:left="1440" w:hanging="360"/>
        <w:jc w:val="both"/>
      </w:pPr>
      <w:r w:rsidDel="00000000" w:rsidR="00000000" w:rsidRPr="00000000">
        <w:rPr>
          <w:rtl w:val="0"/>
        </w:rPr>
        <w:t xml:space="preserve">Energy efficient mechanisms (Laughlin &amp; Sejnowski, 2003)</w:t>
      </w:r>
    </w:p>
    <w:p w:rsidR="00000000" w:rsidDel="00000000" w:rsidP="00000000" w:rsidRDefault="00000000" w:rsidRPr="00000000" w14:paraId="000001E4">
      <w:pPr>
        <w:pStyle w:val="Heading1"/>
        <w:jc w:val="both"/>
        <w:rPr/>
      </w:pPr>
      <w:bookmarkStart w:colFirst="0" w:colLast="0" w:name="_r1nnm0h8v8u3" w:id="14"/>
      <w:bookmarkEnd w:id="14"/>
      <w:r w:rsidDel="00000000" w:rsidR="00000000" w:rsidRPr="00000000">
        <w:rPr>
          <w:rtl w:val="0"/>
        </w:rPr>
        <w:t xml:space="preserve">The primacy of memory in cognitive architectures.</w:t>
      </w:r>
    </w:p>
    <w:p w:rsidR="00000000" w:rsidDel="00000000" w:rsidP="00000000" w:rsidRDefault="00000000" w:rsidRPr="00000000" w14:paraId="000001E5">
      <w:pPr>
        <w:jc w:val="both"/>
        <w:rPr/>
      </w:pPr>
      <w:r w:rsidDel="00000000" w:rsidR="00000000" w:rsidRPr="00000000">
        <w:rPr>
          <w:rtl w:val="0"/>
        </w:rPr>
        <w:t xml:space="preserve">Contemporary research in cognitive science (Tulving, 2002; Squire, 2004) and neuroinformatics (Hassabis et al., 2017) demonstrates that memory systems form the fundamental basis for all higher cognitive functions. As Eichenbaum (2017) and Dudai (2004) note, this principle is evident at all levels of biological organization, from synaptic plasticity (Bi &amp; Poo, 2001) to complex semantic networks (Collins &amp; Loftus, 1975).</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In the presented system this principle is implemented through:</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numPr>
          <w:ilvl w:val="0"/>
          <w:numId w:val="99"/>
        </w:numPr>
        <w:ind w:left="720" w:hanging="360"/>
        <w:jc w:val="both"/>
      </w:pPr>
      <w:r w:rsidDel="00000000" w:rsidR="00000000" w:rsidRPr="00000000">
        <w:rPr>
          <w:rtl w:val="0"/>
        </w:rPr>
        <w:t xml:space="preserve">Processing hierarchy:</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sz w:val="18"/>
          <w:szCs w:val="18"/>
        </w:rPr>
      </w:pPr>
      <w:r w:rsidDel="00000000" w:rsidR="00000000" w:rsidRPr="00000000">
        <w:rPr>
          <w:sz w:val="18"/>
          <w:szCs w:val="18"/>
          <w:rtl w:val="0"/>
        </w:rPr>
        <w:t xml:space="preserve">type CognitiveArchitecture struct {</w:t>
      </w:r>
    </w:p>
    <w:p w:rsidR="00000000" w:rsidDel="00000000" w:rsidP="00000000" w:rsidRDefault="00000000" w:rsidRPr="00000000" w14:paraId="000001EC">
      <w:pPr>
        <w:jc w:val="both"/>
        <w:rPr>
          <w:sz w:val="18"/>
          <w:szCs w:val="18"/>
        </w:rPr>
      </w:pPr>
      <w:r w:rsidDel="00000000" w:rsidR="00000000" w:rsidRPr="00000000">
        <w:rPr>
          <w:sz w:val="18"/>
          <w:szCs w:val="18"/>
          <w:rtl w:val="0"/>
        </w:rPr>
        <w:t xml:space="preserve">    Memory      *MemorySystem</w:t>
      </w:r>
    </w:p>
    <w:p w:rsidR="00000000" w:rsidDel="00000000" w:rsidP="00000000" w:rsidRDefault="00000000" w:rsidRPr="00000000" w14:paraId="000001ED">
      <w:pPr>
        <w:jc w:val="both"/>
        <w:rPr>
          <w:sz w:val="18"/>
          <w:szCs w:val="18"/>
        </w:rPr>
      </w:pPr>
      <w:r w:rsidDel="00000000" w:rsidR="00000000" w:rsidRPr="00000000">
        <w:rPr>
          <w:sz w:val="18"/>
          <w:szCs w:val="18"/>
          <w:rtl w:val="0"/>
        </w:rPr>
        <w:t xml:space="preserve">    Processors  []*Processor</w:t>
      </w:r>
    </w:p>
    <w:p w:rsidR="00000000" w:rsidDel="00000000" w:rsidP="00000000" w:rsidRDefault="00000000" w:rsidRPr="00000000" w14:paraId="000001EE">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EF">
      <w:pPr>
        <w:jc w:val="both"/>
        <w:rPr>
          <w:sz w:val="18"/>
          <w:szCs w:val="18"/>
        </w:rPr>
      </w:pPr>
      <w:r w:rsidDel="00000000" w:rsidR="00000000" w:rsidRPr="00000000">
        <w:rPr>
          <w:rtl w:val="0"/>
        </w:rPr>
      </w:r>
    </w:p>
    <w:p w:rsidR="00000000" w:rsidDel="00000000" w:rsidP="00000000" w:rsidRDefault="00000000" w:rsidRPr="00000000" w14:paraId="000001F0">
      <w:pPr>
        <w:jc w:val="both"/>
        <w:rPr>
          <w:sz w:val="18"/>
          <w:szCs w:val="18"/>
        </w:rPr>
      </w:pPr>
      <w:r w:rsidDel="00000000" w:rsidR="00000000" w:rsidRPr="00000000">
        <w:rPr>
          <w:sz w:val="18"/>
          <w:szCs w:val="18"/>
          <w:rtl w:val="0"/>
        </w:rPr>
        <w:t xml:space="preserve">func (ca *CognitiveArchitecture) Develop() {</w:t>
      </w:r>
    </w:p>
    <w:p w:rsidR="00000000" w:rsidDel="00000000" w:rsidP="00000000" w:rsidRDefault="00000000" w:rsidRPr="00000000" w14:paraId="000001F1">
      <w:pPr>
        <w:jc w:val="both"/>
        <w:rPr>
          <w:sz w:val="18"/>
          <w:szCs w:val="18"/>
        </w:rPr>
      </w:pPr>
      <w:r w:rsidDel="00000000" w:rsidR="00000000" w:rsidRPr="00000000">
        <w:rPr>
          <w:sz w:val="18"/>
          <w:szCs w:val="18"/>
          <w:rtl w:val="0"/>
        </w:rPr>
        <w:t xml:space="preserve">    // Development of processors based on accumulated memory</w:t>
      </w:r>
    </w:p>
    <w:p w:rsidR="00000000" w:rsidDel="00000000" w:rsidP="00000000" w:rsidRDefault="00000000" w:rsidRPr="00000000" w14:paraId="000001F2">
      <w:pPr>
        <w:jc w:val="both"/>
        <w:rPr>
          <w:sz w:val="18"/>
          <w:szCs w:val="18"/>
        </w:rPr>
      </w:pPr>
      <w:r w:rsidDel="00000000" w:rsidR="00000000" w:rsidRPr="00000000">
        <w:rPr>
          <w:sz w:val="18"/>
          <w:szCs w:val="18"/>
          <w:rtl w:val="0"/>
        </w:rPr>
        <w:t xml:space="preserve">    for _, p := range ca.Processors {</w:t>
      </w:r>
    </w:p>
    <w:p w:rsidR="00000000" w:rsidDel="00000000" w:rsidP="00000000" w:rsidRDefault="00000000" w:rsidRPr="00000000" w14:paraId="000001F3">
      <w:pPr>
        <w:jc w:val="both"/>
        <w:rPr>
          <w:sz w:val="18"/>
          <w:szCs w:val="18"/>
        </w:rPr>
      </w:pPr>
      <w:r w:rsidDel="00000000" w:rsidR="00000000" w:rsidRPr="00000000">
        <w:rPr>
          <w:sz w:val="18"/>
          <w:szCs w:val="18"/>
          <w:rtl w:val="0"/>
        </w:rPr>
        <w:t xml:space="preserve">        p.Adapt(ca.Memory.Patterns)</w:t>
      </w:r>
    </w:p>
    <w:p w:rsidR="00000000" w:rsidDel="00000000" w:rsidP="00000000" w:rsidRDefault="00000000" w:rsidRPr="00000000" w14:paraId="000001F4">
      <w:pPr>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5">
      <w:pPr>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1F6">
      <w:pPr>
        <w:numPr>
          <w:ilvl w:val="0"/>
          <w:numId w:val="93"/>
        </w:numPr>
        <w:ind w:left="720" w:hanging="360"/>
        <w:jc w:val="both"/>
      </w:pPr>
      <w:r w:rsidDel="00000000" w:rsidR="00000000" w:rsidRPr="00000000">
        <w:rPr>
          <w:rtl w:val="0"/>
        </w:rPr>
        <w:t xml:space="preserve">Statistical patterns (Anderson &amp; Schooler, 1991):</w:t>
      </w:r>
    </w:p>
    <w:p w:rsidR="00000000" w:rsidDel="00000000" w:rsidP="00000000" w:rsidRDefault="00000000" w:rsidRPr="00000000" w14:paraId="000001F7">
      <w:pPr>
        <w:numPr>
          <w:ilvl w:val="0"/>
          <w:numId w:val="23"/>
        </w:numPr>
        <w:ind w:left="720" w:hanging="360"/>
        <w:jc w:val="both"/>
      </w:pPr>
      <w:r w:rsidDel="00000000" w:rsidR="00000000" w:rsidRPr="00000000">
        <w:rPr>
          <w:rtl w:val="0"/>
        </w:rPr>
        <w:t xml:space="preserve">Frequency distributions in beginning_tendency.csv</w:t>
      </w:r>
    </w:p>
    <w:p w:rsidR="00000000" w:rsidDel="00000000" w:rsidP="00000000" w:rsidRDefault="00000000" w:rsidRPr="00000000" w14:paraId="000001F8">
      <w:pPr>
        <w:numPr>
          <w:ilvl w:val="0"/>
          <w:numId w:val="23"/>
        </w:numPr>
        <w:ind w:left="720" w:hanging="360"/>
        <w:jc w:val="both"/>
      </w:pPr>
      <w:r w:rsidDel="00000000" w:rsidR="00000000" w:rsidRPr="00000000">
        <w:rPr>
          <w:rtl w:val="0"/>
        </w:rPr>
        <w:t xml:space="preserve">Temporal patterns in inversely_tendency.csv</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Neurobiological parallels</w:t>
      </w:r>
    </w:p>
    <w:p w:rsidR="00000000" w:rsidDel="00000000" w:rsidP="00000000" w:rsidRDefault="00000000" w:rsidRPr="00000000" w14:paraId="000001FB">
      <w:pPr>
        <w:numPr>
          <w:ilvl w:val="0"/>
          <w:numId w:val="39"/>
        </w:numPr>
        <w:ind w:left="720" w:hanging="360"/>
        <w:jc w:val="both"/>
      </w:pPr>
      <w:r w:rsidDel="00000000" w:rsidR="00000000" w:rsidRPr="00000000">
        <w:rPr>
          <w:rtl w:val="0"/>
        </w:rPr>
        <w:t xml:space="preserve">Evolutionary precedents:</w:t>
      </w:r>
    </w:p>
    <w:p w:rsidR="00000000" w:rsidDel="00000000" w:rsidP="00000000" w:rsidRDefault="00000000" w:rsidRPr="00000000" w14:paraId="000001FC">
      <w:pPr>
        <w:numPr>
          <w:ilvl w:val="0"/>
          <w:numId w:val="1"/>
        </w:numPr>
        <w:ind w:left="720" w:hanging="360"/>
        <w:jc w:val="both"/>
      </w:pPr>
      <w:r w:rsidDel="00000000" w:rsidR="00000000" w:rsidRPr="00000000">
        <w:rPr>
          <w:rtl w:val="0"/>
        </w:rPr>
        <w:t xml:space="preserve">Primitive nervous systems of Aplysia (Kandel, 2001)</w:t>
      </w:r>
    </w:p>
    <w:p w:rsidR="00000000" w:rsidDel="00000000" w:rsidP="00000000" w:rsidRDefault="00000000" w:rsidRPr="00000000" w14:paraId="000001FD">
      <w:pPr>
        <w:numPr>
          <w:ilvl w:val="0"/>
          <w:numId w:val="1"/>
        </w:numPr>
        <w:ind w:left="720" w:hanging="360"/>
        <w:jc w:val="both"/>
      </w:pPr>
      <w:r w:rsidDel="00000000" w:rsidR="00000000" w:rsidRPr="00000000">
        <w:rPr>
          <w:rtl w:val="0"/>
        </w:rPr>
        <w:t xml:space="preserve">Hippocampal phylogeny (Eichenbaum &amp; Cohen, 2001)</w:t>
      </w:r>
    </w:p>
    <w:p w:rsidR="00000000" w:rsidDel="00000000" w:rsidP="00000000" w:rsidRDefault="00000000" w:rsidRPr="00000000" w14:paraId="000001FE">
      <w:pPr>
        <w:numPr>
          <w:ilvl w:val="0"/>
          <w:numId w:val="80"/>
        </w:numPr>
        <w:ind w:left="720" w:hanging="360"/>
        <w:jc w:val="both"/>
      </w:pPr>
      <w:r w:rsidDel="00000000" w:rsidR="00000000" w:rsidRPr="00000000">
        <w:rPr>
          <w:rtl w:val="0"/>
        </w:rPr>
        <w:t xml:space="preserve">Ontogenetic data:</w:t>
      </w:r>
    </w:p>
    <w:p w:rsidR="00000000" w:rsidDel="00000000" w:rsidP="00000000" w:rsidRDefault="00000000" w:rsidRPr="00000000" w14:paraId="000001FF">
      <w:pPr>
        <w:numPr>
          <w:ilvl w:val="0"/>
          <w:numId w:val="85"/>
        </w:numPr>
        <w:ind w:left="720" w:hanging="360"/>
        <w:jc w:val="both"/>
      </w:pPr>
      <w:r w:rsidDel="00000000" w:rsidR="00000000" w:rsidRPr="00000000">
        <w:rPr>
          <w:rtl w:val="0"/>
        </w:rPr>
        <w:t xml:space="preserve">Development of children's memory (Bauer, 2006)</w:t>
      </w:r>
    </w:p>
    <w:p w:rsidR="00000000" w:rsidDel="00000000" w:rsidP="00000000" w:rsidRDefault="00000000" w:rsidRPr="00000000" w14:paraId="00000200">
      <w:pPr>
        <w:numPr>
          <w:ilvl w:val="0"/>
          <w:numId w:val="85"/>
        </w:numPr>
        <w:ind w:left="720" w:hanging="360"/>
        <w:jc w:val="both"/>
      </w:pPr>
      <w:r w:rsidDel="00000000" w:rsidR="00000000" w:rsidRPr="00000000">
        <w:rPr>
          <w:rtl w:val="0"/>
        </w:rPr>
        <w:t xml:space="preserve">Critical periods of formation (Knudsen, 2004)</w:t>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t xml:space="preserve">Analysis of 84 studies (N = 12,743 observations) shows:</w:t>
      </w:r>
    </w:p>
    <w:p w:rsidR="00000000" w:rsidDel="00000000" w:rsidP="00000000" w:rsidRDefault="00000000" w:rsidRPr="00000000" w14:paraId="00000203">
      <w:pPr>
        <w:jc w:val="both"/>
        <w:rPr/>
      </w:pPr>
      <w:r w:rsidDel="00000000" w:rsidR="00000000" w:rsidRPr="00000000">
        <w:rPr>
          <w:rtl w:val="0"/>
        </w:rPr>
      </w:r>
    </w:p>
    <w:tbl>
      <w:tblPr>
        <w:tblStyle w:val="Table6"/>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
        <w:gridCol w:w="1720"/>
        <w:gridCol w:w="1720"/>
        <w:tblGridChange w:id="0">
          <w:tblGrid>
            <w:gridCol w:w="880"/>
            <w:gridCol w:w="1720"/>
            <w:gridCol w:w="1720"/>
          </w:tblGrid>
        </w:tblGridChange>
      </w:tblGrid>
      <w:tr>
        <w:trPr>
          <w:cantSplit w:val="0"/>
          <w:trHeight w:val="76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4">
            <w:pPr>
              <w:spacing w:line="240" w:lineRule="auto"/>
              <w:jc w:val="both"/>
              <w:rPr>
                <w:sz w:val="18"/>
                <w:szCs w:val="18"/>
              </w:rPr>
            </w:pPr>
            <w:r w:rsidDel="00000000" w:rsidR="00000000" w:rsidRPr="00000000">
              <w:rPr>
                <w:sz w:val="18"/>
                <w:szCs w:val="18"/>
                <w:rtl w:val="0"/>
              </w:rPr>
              <w:t xml:space="preserve">Component</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5">
            <w:pPr>
              <w:spacing w:line="240" w:lineRule="auto"/>
              <w:jc w:val="both"/>
              <w:rPr>
                <w:sz w:val="18"/>
                <w:szCs w:val="18"/>
              </w:rPr>
            </w:pPr>
            <w:r w:rsidDel="00000000" w:rsidR="00000000" w:rsidRPr="00000000">
              <w:rPr>
                <w:sz w:val="18"/>
                <w:szCs w:val="18"/>
                <w:rtl w:val="0"/>
              </w:rPr>
              <w:t xml:space="preserve">Biological systems (%)</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6">
            <w:pPr>
              <w:spacing w:line="240" w:lineRule="auto"/>
              <w:jc w:val="both"/>
              <w:rPr>
                <w:sz w:val="18"/>
                <w:szCs w:val="18"/>
              </w:rPr>
            </w:pPr>
            <w:r w:rsidDel="00000000" w:rsidR="00000000" w:rsidRPr="00000000">
              <w:rPr>
                <w:sz w:val="18"/>
                <w:szCs w:val="18"/>
                <w:rtl w:val="0"/>
              </w:rPr>
              <w:t xml:space="preserve">Artificial systems (%)</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7">
            <w:pPr>
              <w:spacing w:line="240" w:lineRule="auto"/>
              <w:jc w:val="both"/>
              <w:rPr>
                <w:sz w:val="18"/>
                <w:szCs w:val="18"/>
              </w:rPr>
            </w:pPr>
            <w:r w:rsidDel="00000000" w:rsidR="00000000" w:rsidRPr="00000000">
              <w:rPr>
                <w:sz w:val="18"/>
                <w:szCs w:val="18"/>
                <w:rtl w:val="0"/>
              </w:rPr>
              <w:t xml:space="preserve">Memory capacity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8">
            <w:pPr>
              <w:spacing w:line="240" w:lineRule="auto"/>
              <w:jc w:val="both"/>
              <w:rPr>
                <w:sz w:val="18"/>
                <w:szCs w:val="18"/>
              </w:rPr>
            </w:pPr>
            <w:r w:rsidDel="00000000" w:rsidR="00000000" w:rsidRPr="00000000">
              <w:rPr>
                <w:sz w:val="18"/>
                <w:szCs w:val="18"/>
                <w:rtl w:val="0"/>
              </w:rPr>
              <w:t xml:space="preserve">68.2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9">
            <w:pPr>
              <w:spacing w:line="240" w:lineRule="auto"/>
              <w:jc w:val="both"/>
              <w:rPr>
                <w:sz w:val="18"/>
                <w:szCs w:val="18"/>
              </w:rPr>
            </w:pPr>
            <w:r w:rsidDel="00000000" w:rsidR="00000000" w:rsidRPr="00000000">
              <w:rPr>
                <w:sz w:val="18"/>
                <w:szCs w:val="18"/>
                <w:rtl w:val="0"/>
              </w:rPr>
              <w:t xml:space="preserve">72.4 ± 2.8</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A">
            <w:pPr>
              <w:spacing w:line="240" w:lineRule="auto"/>
              <w:jc w:val="both"/>
              <w:rPr>
                <w:sz w:val="18"/>
                <w:szCs w:val="18"/>
              </w:rPr>
            </w:pPr>
            <w:r w:rsidDel="00000000" w:rsidR="00000000" w:rsidRPr="00000000">
              <w:rPr>
                <w:sz w:val="18"/>
                <w:szCs w:val="18"/>
                <w:rtl w:val="0"/>
              </w:rPr>
              <w:t xml:space="preserve">Algorithms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B">
            <w:pPr>
              <w:spacing w:line="240" w:lineRule="auto"/>
              <w:jc w:val="both"/>
              <w:rPr>
                <w:sz w:val="18"/>
                <w:szCs w:val="18"/>
              </w:rPr>
            </w:pPr>
            <w:r w:rsidDel="00000000" w:rsidR="00000000" w:rsidRPr="00000000">
              <w:rPr>
                <w:sz w:val="18"/>
                <w:szCs w:val="18"/>
                <w:rtl w:val="0"/>
              </w:rPr>
              <w:t xml:space="preserve">31.8 ± 3.1</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C">
            <w:pPr>
              <w:spacing w:line="240" w:lineRule="auto"/>
              <w:jc w:val="both"/>
              <w:rPr>
                <w:sz w:val="18"/>
                <w:szCs w:val="18"/>
              </w:rPr>
            </w:pPr>
            <w:r w:rsidDel="00000000" w:rsidR="00000000" w:rsidRPr="00000000">
              <w:rPr>
                <w:sz w:val="18"/>
                <w:szCs w:val="18"/>
                <w:rtl w:val="0"/>
              </w:rPr>
              <w:t xml:space="preserve">27.6 ± 2.8</w:t>
            </w:r>
          </w:p>
        </w:tc>
      </w:tr>
    </w:tbl>
    <w:p w:rsidR="00000000" w:rsidDel="00000000" w:rsidP="00000000" w:rsidRDefault="00000000" w:rsidRPr="00000000" w14:paraId="0000020D">
      <w:pPr>
        <w:pStyle w:val="Heading5"/>
        <w:jc w:val="both"/>
        <w:rPr/>
      </w:pPr>
      <w:bookmarkStart w:colFirst="0" w:colLast="0" w:name="_pvi7gp4qz5ck" w:id="15"/>
      <w:bookmarkEnd w:id="15"/>
      <w:r w:rsidDel="00000000" w:rsidR="00000000" w:rsidRPr="00000000">
        <w:rPr>
          <w:rtl w:val="0"/>
        </w:rPr>
        <w:t xml:space="preserve">Table 6. Contribution of components to system efficiency</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Clinical evidence</w:t>
      </w:r>
    </w:p>
    <w:p w:rsidR="00000000" w:rsidDel="00000000" w:rsidP="00000000" w:rsidRDefault="00000000" w:rsidRPr="00000000" w14:paraId="00000210">
      <w:pPr>
        <w:numPr>
          <w:ilvl w:val="0"/>
          <w:numId w:val="100"/>
        </w:numPr>
        <w:ind w:left="720" w:hanging="360"/>
        <w:jc w:val="both"/>
      </w:pPr>
      <w:r w:rsidDel="00000000" w:rsidR="00000000" w:rsidRPr="00000000">
        <w:rPr>
          <w:rtl w:val="0"/>
        </w:rPr>
        <w:t xml:space="preserve">Amnestic syndromes (Scoville &amp; Milner, 1957):</w:t>
      </w:r>
    </w:p>
    <w:p w:rsidR="00000000" w:rsidDel="00000000" w:rsidP="00000000" w:rsidRDefault="00000000" w:rsidRPr="00000000" w14:paraId="00000211">
      <w:pPr>
        <w:numPr>
          <w:ilvl w:val="0"/>
          <w:numId w:val="4"/>
        </w:numPr>
        <w:ind w:left="720" w:hanging="360"/>
        <w:jc w:val="both"/>
      </w:pPr>
      <w:r w:rsidDel="00000000" w:rsidR="00000000" w:rsidRPr="00000000">
        <w:rPr>
          <w:rtl w:val="0"/>
        </w:rPr>
        <w:t xml:space="preserve">Case of H.M.</w:t>
      </w:r>
    </w:p>
    <w:p w:rsidR="00000000" w:rsidDel="00000000" w:rsidP="00000000" w:rsidRDefault="00000000" w:rsidRPr="00000000" w14:paraId="00000212">
      <w:pPr>
        <w:numPr>
          <w:ilvl w:val="0"/>
          <w:numId w:val="4"/>
        </w:numPr>
        <w:ind w:left="720" w:hanging="360"/>
        <w:jc w:val="both"/>
      </w:pPr>
      <w:r w:rsidDel="00000000" w:rsidR="00000000" w:rsidRPr="00000000">
        <w:rPr>
          <w:rtl w:val="0"/>
        </w:rPr>
        <w:t xml:space="preserve">Korsakov's syndrome</w:t>
      </w:r>
    </w:p>
    <w:p w:rsidR="00000000" w:rsidDel="00000000" w:rsidP="00000000" w:rsidRDefault="00000000" w:rsidRPr="00000000" w14:paraId="00000213">
      <w:pPr>
        <w:numPr>
          <w:ilvl w:val="0"/>
          <w:numId w:val="16"/>
        </w:numPr>
        <w:ind w:left="720" w:hanging="360"/>
        <w:jc w:val="both"/>
      </w:pPr>
      <w:r w:rsidDel="00000000" w:rsidR="00000000" w:rsidRPr="00000000">
        <w:rPr>
          <w:rtl w:val="0"/>
        </w:rPr>
        <w:t xml:space="preserve">Neurodegenerative diseases (Alzheimer, 1907):</w:t>
      </w:r>
    </w:p>
    <w:p w:rsidR="00000000" w:rsidDel="00000000" w:rsidP="00000000" w:rsidRDefault="00000000" w:rsidRPr="00000000" w14:paraId="00000214">
      <w:pPr>
        <w:numPr>
          <w:ilvl w:val="0"/>
          <w:numId w:val="73"/>
        </w:numPr>
        <w:ind w:left="720" w:hanging="360"/>
        <w:jc w:val="both"/>
      </w:pPr>
      <w:r w:rsidDel="00000000" w:rsidR="00000000" w:rsidRPr="00000000">
        <w:rPr>
          <w:rtl w:val="0"/>
        </w:rPr>
        <w:t xml:space="preserve">Correlation between memory capacity and cognitive performance</w:t>
      </w:r>
    </w:p>
    <w:p w:rsidR="00000000" w:rsidDel="00000000" w:rsidP="00000000" w:rsidRDefault="00000000" w:rsidRPr="00000000" w14:paraId="00000215">
      <w:pPr>
        <w:numPr>
          <w:ilvl w:val="0"/>
          <w:numId w:val="73"/>
        </w:numPr>
        <w:ind w:left="720" w:hanging="360"/>
        <w:jc w:val="both"/>
      </w:pPr>
      <w:r w:rsidDel="00000000" w:rsidR="00000000" w:rsidRPr="00000000">
        <w:rPr>
          <w:rtl w:val="0"/>
        </w:rPr>
        <w:t xml:space="preserve">Effects of Memory Therapy</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Technology Applications</w:t>
      </w:r>
    </w:p>
    <w:p w:rsidR="00000000" w:rsidDel="00000000" w:rsidP="00000000" w:rsidRDefault="00000000" w:rsidRPr="00000000" w14:paraId="00000218">
      <w:pPr>
        <w:numPr>
          <w:ilvl w:val="0"/>
          <w:numId w:val="6"/>
        </w:numPr>
        <w:ind w:left="720" w:hanging="360"/>
        <w:jc w:val="both"/>
      </w:pPr>
      <w:r w:rsidDel="00000000" w:rsidR="00000000" w:rsidRPr="00000000">
        <w:rPr>
          <w:rtl w:val="0"/>
        </w:rPr>
        <w:t xml:space="preserve">AI architectures:</w:t>
      </w:r>
    </w:p>
    <w:p w:rsidR="00000000" w:rsidDel="00000000" w:rsidP="00000000" w:rsidRDefault="00000000" w:rsidRPr="00000000" w14:paraId="00000219">
      <w:pPr>
        <w:numPr>
          <w:ilvl w:val="0"/>
          <w:numId w:val="101"/>
        </w:numPr>
        <w:ind w:left="720" w:hanging="360"/>
        <w:jc w:val="both"/>
      </w:pPr>
      <w:r w:rsidDel="00000000" w:rsidR="00000000" w:rsidRPr="00000000">
        <w:rPr>
          <w:rtl w:val="0"/>
        </w:rPr>
        <w:t xml:space="preserve">Neuromorphic Systems (Mead, 1990)</w:t>
      </w:r>
    </w:p>
    <w:p w:rsidR="00000000" w:rsidDel="00000000" w:rsidP="00000000" w:rsidRDefault="00000000" w:rsidRPr="00000000" w14:paraId="0000021A">
      <w:pPr>
        <w:numPr>
          <w:ilvl w:val="0"/>
          <w:numId w:val="101"/>
        </w:numPr>
        <w:ind w:left="720" w:hanging="360"/>
        <w:jc w:val="both"/>
      </w:pPr>
      <w:r w:rsidDel="00000000" w:rsidR="00000000" w:rsidRPr="00000000">
        <w:rPr>
          <w:rtl w:val="0"/>
        </w:rPr>
        <w:t xml:space="preserve">Memristor networks (Strukov et al., 2008)</w:t>
      </w:r>
    </w:p>
    <w:p w:rsidR="00000000" w:rsidDel="00000000" w:rsidP="00000000" w:rsidRDefault="00000000" w:rsidRPr="00000000" w14:paraId="0000021B">
      <w:pPr>
        <w:numPr>
          <w:ilvl w:val="0"/>
          <w:numId w:val="58"/>
        </w:numPr>
        <w:ind w:left="720" w:hanging="360"/>
        <w:jc w:val="both"/>
      </w:pPr>
      <w:r w:rsidDel="00000000" w:rsidR="00000000" w:rsidRPr="00000000">
        <w:rPr>
          <w:rtl w:val="0"/>
        </w:rPr>
        <w:t xml:space="preserve">Educational technologies:</w:t>
      </w:r>
    </w:p>
    <w:p w:rsidR="00000000" w:rsidDel="00000000" w:rsidP="00000000" w:rsidRDefault="00000000" w:rsidRPr="00000000" w14:paraId="0000021C">
      <w:pPr>
        <w:numPr>
          <w:ilvl w:val="0"/>
          <w:numId w:val="30"/>
        </w:numPr>
        <w:ind w:left="720" w:hanging="360"/>
        <w:jc w:val="both"/>
      </w:pPr>
      <w:r w:rsidDel="00000000" w:rsidR="00000000" w:rsidRPr="00000000">
        <w:rPr>
          <w:rtl w:val="0"/>
        </w:rPr>
        <w:t xml:space="preserve">Adaptive learning systems (Koedinger et al., 2013)</w:t>
      </w:r>
    </w:p>
    <w:p w:rsidR="00000000" w:rsidDel="00000000" w:rsidP="00000000" w:rsidRDefault="00000000" w:rsidRPr="00000000" w14:paraId="0000021D">
      <w:pPr>
        <w:numPr>
          <w:ilvl w:val="0"/>
          <w:numId w:val="30"/>
        </w:numPr>
        <w:ind w:left="720" w:hanging="360"/>
        <w:jc w:val="both"/>
      </w:pPr>
      <w:r w:rsidDel="00000000" w:rsidR="00000000" w:rsidRPr="00000000">
        <w:rPr>
          <w:rtl w:val="0"/>
        </w:rPr>
        <w:t xml:space="preserve">Personalized Trajectories (VanLehn, 2011)</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Conclusions:</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numPr>
          <w:ilvl w:val="0"/>
          <w:numId w:val="18"/>
        </w:numPr>
        <w:ind w:left="720" w:hanging="360"/>
        <w:jc w:val="both"/>
      </w:pPr>
      <w:r w:rsidDel="00000000" w:rsidR="00000000" w:rsidRPr="00000000">
        <w:rPr>
          <w:rtl w:val="0"/>
        </w:rPr>
        <w:t xml:space="preserve">Memory serves as a necessary substrate for the development of complex processing (McClelland et al., 1995)</w:t>
      </w:r>
    </w:p>
    <w:p w:rsidR="00000000" w:rsidDel="00000000" w:rsidP="00000000" w:rsidRDefault="00000000" w:rsidRPr="00000000" w14:paraId="00000222">
      <w:pPr>
        <w:numPr>
          <w:ilvl w:val="0"/>
          <w:numId w:val="18"/>
        </w:numPr>
        <w:ind w:left="720" w:hanging="360"/>
        <w:jc w:val="both"/>
      </w:pPr>
      <w:r w:rsidDel="00000000" w:rsidR="00000000" w:rsidRPr="00000000">
        <w:rPr>
          <w:rtl w:val="0"/>
        </w:rPr>
        <w:t xml:space="preserve">Optimal architectures should:</w:t>
      </w:r>
    </w:p>
    <w:p w:rsidR="00000000" w:rsidDel="00000000" w:rsidP="00000000" w:rsidRDefault="00000000" w:rsidRPr="00000000" w14:paraId="00000223">
      <w:pPr>
        <w:numPr>
          <w:ilvl w:val="1"/>
          <w:numId w:val="18"/>
        </w:numPr>
        <w:ind w:left="1440" w:hanging="360"/>
        <w:jc w:val="both"/>
      </w:pPr>
      <w:r w:rsidDel="00000000" w:rsidR="00000000" w:rsidRPr="00000000">
        <w:rPr>
          <w:rtl w:val="0"/>
        </w:rPr>
        <w:t xml:space="preserve">Maximize storage capacity (Cowan, 2005)</w:t>
      </w:r>
    </w:p>
    <w:p w:rsidR="00000000" w:rsidDel="00000000" w:rsidP="00000000" w:rsidRDefault="00000000" w:rsidRPr="00000000" w14:paraId="00000224">
      <w:pPr>
        <w:numPr>
          <w:ilvl w:val="1"/>
          <w:numId w:val="18"/>
        </w:numPr>
        <w:ind w:left="1440" w:hanging="360"/>
        <w:jc w:val="both"/>
      </w:pPr>
      <w:r w:rsidDel="00000000" w:rsidR="00000000" w:rsidRPr="00000000">
        <w:rPr>
          <w:rtl w:val="0"/>
        </w:rPr>
        <w:t xml:space="preserve">Provide effective access (Anderson, 1983)</w:t>
      </w:r>
    </w:p>
    <w:p w:rsidR="00000000" w:rsidDel="00000000" w:rsidP="00000000" w:rsidRDefault="00000000" w:rsidRPr="00000000" w14:paraId="00000225">
      <w:pPr>
        <w:numPr>
          <w:ilvl w:val="1"/>
          <w:numId w:val="18"/>
        </w:numPr>
        <w:ind w:left="1440" w:hanging="360"/>
        <w:jc w:val="both"/>
      </w:pPr>
      <w:r w:rsidDel="00000000" w:rsidR="00000000" w:rsidRPr="00000000">
        <w:rPr>
          <w:rtl w:val="0"/>
        </w:rPr>
        <w:t xml:space="preserve">Support dynamic updating (Nadel &amp; Moscovitch, 1997)</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rtl w:val="0"/>
        </w:rPr>
        <w:t xml:space="preserve">The presented system reveals the potential of memory more than others. Until now, memory has been viewed as a process of remembering. The presented concept equates the value of memorization and the value of forming a model of the world. Both of these processes are realized through memorization processes, more precisely through memory processes as a system of functions.</w:t>
      </w:r>
    </w:p>
    <w:p w:rsidR="00000000" w:rsidDel="00000000" w:rsidP="00000000" w:rsidRDefault="00000000" w:rsidRPr="00000000" w14:paraId="00000228">
      <w:pPr>
        <w:pStyle w:val="Heading1"/>
        <w:jc w:val="both"/>
        <w:rPr/>
      </w:pPr>
      <w:bookmarkStart w:colFirst="0" w:colLast="0" w:name="_s6j2tdyjmz3" w:id="16"/>
      <w:bookmarkEnd w:id="16"/>
      <w:r w:rsidDel="00000000" w:rsidR="00000000" w:rsidRPr="00000000">
        <w:rPr>
          <w:rtl w:val="0"/>
        </w:rPr>
        <w:t xml:space="preserve">Discussion</w:t>
      </w:r>
    </w:p>
    <w:p w:rsidR="00000000" w:rsidDel="00000000" w:rsidP="00000000" w:rsidRDefault="00000000" w:rsidRPr="00000000" w14:paraId="00000229">
      <w:pPr>
        <w:jc w:val="both"/>
        <w:rPr/>
      </w:pPr>
      <w:r w:rsidDel="00000000" w:rsidR="00000000" w:rsidRPr="00000000">
        <w:rPr>
          <w:rtl w:val="0"/>
        </w:rPr>
        <w:t xml:space="preserve">The data presented allow us to rethink traditional paradigms in cognitive science (Clark, 2013) and artificial intelligence (Hassabis et al., 2017). As noted by Friston (2010) and Pezzulo et al. (2018), the developed architecture confirms three fundamental principles: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numPr>
          <w:ilvl w:val="0"/>
          <w:numId w:val="64"/>
        </w:numPr>
        <w:ind w:left="720" w:hanging="360"/>
        <w:jc w:val="both"/>
      </w:pPr>
      <w:r w:rsidDel="00000000" w:rsidR="00000000" w:rsidRPr="00000000">
        <w:rPr>
          <w:rtl w:val="0"/>
        </w:rPr>
        <w:t xml:space="preserve">Primacy of memory (Tulving, 2002): accumulated patterns form the basis for all cognitive operations</w:t>
      </w:r>
    </w:p>
    <w:p w:rsidR="00000000" w:rsidDel="00000000" w:rsidP="00000000" w:rsidRDefault="00000000" w:rsidRPr="00000000" w14:paraId="0000022C">
      <w:pPr>
        <w:numPr>
          <w:ilvl w:val="0"/>
          <w:numId w:val="64"/>
        </w:numPr>
        <w:ind w:left="720" w:hanging="360"/>
        <w:jc w:val="both"/>
      </w:pPr>
      <w:r w:rsidDel="00000000" w:rsidR="00000000" w:rsidRPr="00000000">
        <w:rPr>
          <w:rtl w:val="0"/>
        </w:rPr>
        <w:t xml:space="preserve">Dynamic balance (Abraham &amp; Robins, 2005): optimal balance between ductility and stability</w:t>
      </w:r>
    </w:p>
    <w:p w:rsidR="00000000" w:rsidDel="00000000" w:rsidP="00000000" w:rsidRDefault="00000000" w:rsidRPr="00000000" w14:paraId="0000022D">
      <w:pPr>
        <w:numPr>
          <w:ilvl w:val="0"/>
          <w:numId w:val="64"/>
        </w:numPr>
        <w:ind w:left="720" w:hanging="360"/>
        <w:jc w:val="both"/>
      </w:pPr>
      <w:r w:rsidDel="00000000" w:rsidR="00000000" w:rsidRPr="00000000">
        <w:rPr>
          <w:rtl w:val="0"/>
        </w:rPr>
        <w:t xml:space="preserve">Predictive performance (Rao &amp; Ballard, 1999): Resource savings through predictive coding</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Theoretical contradictions and their resolution</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numPr>
          <w:ilvl w:val="0"/>
          <w:numId w:val="2"/>
        </w:numPr>
        <w:ind w:left="720" w:hanging="360"/>
        <w:jc w:val="both"/>
      </w:pPr>
      <w:r w:rsidDel="00000000" w:rsidR="00000000" w:rsidRPr="00000000">
        <w:rPr>
          <w:rtl w:val="0"/>
        </w:rPr>
        <w:t xml:space="preserve">The "depth of processing" problem (Craik &amp; Lockhart, 1972):</w:t>
      </w:r>
    </w:p>
    <w:p w:rsidR="00000000" w:rsidDel="00000000" w:rsidP="00000000" w:rsidRDefault="00000000" w:rsidRPr="00000000" w14:paraId="00000232">
      <w:pPr>
        <w:numPr>
          <w:ilvl w:val="0"/>
          <w:numId w:val="40"/>
        </w:numPr>
        <w:ind w:left="720" w:hanging="360"/>
        <w:jc w:val="both"/>
      </w:pPr>
      <w:r w:rsidDel="00000000" w:rsidR="00000000" w:rsidRPr="00000000">
        <w:rPr>
          <w:rtl w:val="0"/>
        </w:rPr>
        <w:t xml:space="preserve">Our data show that even simple frequency distributions (Anderson &amp; Schooler, 1991) can support complex behavior</w:t>
      </w:r>
    </w:p>
    <w:p w:rsidR="00000000" w:rsidDel="00000000" w:rsidP="00000000" w:rsidRDefault="00000000" w:rsidRPr="00000000" w14:paraId="00000233">
      <w:pPr>
        <w:numPr>
          <w:ilvl w:val="0"/>
          <w:numId w:val="40"/>
        </w:numPr>
        <w:ind w:left="720" w:hanging="360"/>
        <w:jc w:val="both"/>
      </w:pPr>
      <w:r w:rsidDel="00000000" w:rsidR="00000000" w:rsidRPr="00000000">
        <w:rPr>
          <w:rtl w:val="0"/>
        </w:rPr>
        <w:t xml:space="preserve">This is consistent with the principle of "sufficient precision" (Gigerenzer &amp; Goldstein, 1996)</w:t>
      </w:r>
    </w:p>
    <w:p w:rsidR="00000000" w:rsidDel="00000000" w:rsidP="00000000" w:rsidRDefault="00000000" w:rsidRPr="00000000" w14:paraId="00000234">
      <w:pPr>
        <w:numPr>
          <w:ilvl w:val="0"/>
          <w:numId w:val="61"/>
        </w:numPr>
        <w:ind w:left="720" w:hanging="360"/>
        <w:jc w:val="both"/>
      </w:pPr>
      <w:r w:rsidDel="00000000" w:rsidR="00000000" w:rsidRPr="00000000">
        <w:rPr>
          <w:rtl w:val="0"/>
        </w:rPr>
        <w:t xml:space="preserve">The stability-plasticity dilemma (Grossberg, 1987):</w:t>
      </w:r>
    </w:p>
    <w:p w:rsidR="00000000" w:rsidDel="00000000" w:rsidP="00000000" w:rsidRDefault="00000000" w:rsidRPr="00000000" w14:paraId="00000235">
      <w:pPr>
        <w:numPr>
          <w:ilvl w:val="0"/>
          <w:numId w:val="36"/>
        </w:numPr>
        <w:ind w:left="720" w:hanging="360"/>
        <w:jc w:val="both"/>
      </w:pPr>
      <w:r w:rsidDel="00000000" w:rsidR="00000000" w:rsidRPr="00000000">
        <w:rPr>
          <w:rtl w:val="0"/>
        </w:rPr>
        <w:t xml:space="preserve">The implemented counter normalization mechanism offers an elegant solution</w:t>
      </w:r>
    </w:p>
    <w:p w:rsidR="00000000" w:rsidDel="00000000" w:rsidP="00000000" w:rsidRDefault="00000000" w:rsidRPr="00000000" w14:paraId="00000236">
      <w:pPr>
        <w:numPr>
          <w:ilvl w:val="0"/>
          <w:numId w:val="36"/>
        </w:numPr>
        <w:ind w:left="720" w:hanging="360"/>
        <w:jc w:val="both"/>
      </w:pPr>
      <w:r w:rsidDel="00000000" w:rsidR="00000000" w:rsidRPr="00000000">
        <w:rPr>
          <w:rtl w:val="0"/>
        </w:rPr>
        <w:t xml:space="preserve">Analogies with synaptic scaling (Turrigiano, 2008)</w:t>
      </w:r>
    </w:p>
    <w:p w:rsidR="00000000" w:rsidDel="00000000" w:rsidP="00000000" w:rsidRDefault="00000000" w:rsidRPr="00000000" w14:paraId="00000237">
      <w:pPr>
        <w:numPr>
          <w:ilvl w:val="0"/>
          <w:numId w:val="56"/>
        </w:numPr>
        <w:ind w:left="720" w:hanging="360"/>
        <w:jc w:val="both"/>
      </w:pPr>
      <w:r w:rsidDel="00000000" w:rsidR="00000000" w:rsidRPr="00000000">
        <w:rPr>
          <w:rtl w:val="0"/>
        </w:rPr>
        <w:t xml:space="preserve">Criticism of representationalism (Chemero, 2009):</w:t>
      </w:r>
    </w:p>
    <w:p w:rsidR="00000000" w:rsidDel="00000000" w:rsidP="00000000" w:rsidRDefault="00000000" w:rsidRPr="00000000" w14:paraId="00000238">
      <w:pPr>
        <w:numPr>
          <w:ilvl w:val="0"/>
          <w:numId w:val="21"/>
        </w:numPr>
        <w:ind w:left="720" w:hanging="360"/>
        <w:jc w:val="both"/>
      </w:pPr>
      <w:r w:rsidDel="00000000" w:rsidR="00000000" w:rsidRPr="00000000">
        <w:rPr>
          <w:rtl w:val="0"/>
        </w:rPr>
        <w:t xml:space="preserve">The system demonstrates that even minimal representations (CSV files) can be functional</w:t>
      </w:r>
    </w:p>
    <w:p w:rsidR="00000000" w:rsidDel="00000000" w:rsidP="00000000" w:rsidRDefault="00000000" w:rsidRPr="00000000" w14:paraId="00000239">
      <w:pPr>
        <w:numPr>
          <w:ilvl w:val="0"/>
          <w:numId w:val="21"/>
        </w:numPr>
        <w:ind w:left="720" w:hanging="360"/>
        <w:jc w:val="both"/>
      </w:pPr>
      <w:r w:rsidDel="00000000" w:rsidR="00000000" w:rsidRPr="00000000">
        <w:rPr>
          <w:rtl w:val="0"/>
        </w:rPr>
        <w:t xml:space="preserve">However, it requires supplementation with enactive principles (Noë, 2004)</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t xml:space="preserve">Comparative analysis with existing models:</w:t>
      </w:r>
    </w:p>
    <w:p w:rsidR="00000000" w:rsidDel="00000000" w:rsidP="00000000" w:rsidRDefault="00000000" w:rsidRPr="00000000" w14:paraId="0000023C">
      <w:pPr>
        <w:jc w:val="both"/>
        <w:rPr/>
      </w:pPr>
      <w:r w:rsidDel="00000000" w:rsidR="00000000" w:rsidRPr="00000000">
        <w:rPr>
          <w:rtl w:val="0"/>
        </w:rPr>
      </w:r>
    </w:p>
    <w:tbl>
      <w:tblPr>
        <w:tblStyle w:val="Table7"/>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820"/>
        <w:gridCol w:w="1020"/>
        <w:gridCol w:w="1200"/>
        <w:tblGridChange w:id="0">
          <w:tblGrid>
            <w:gridCol w:w="1280"/>
            <w:gridCol w:w="820"/>
            <w:gridCol w:w="1020"/>
            <w:gridCol w:w="1200"/>
          </w:tblGrid>
        </w:tblGridChange>
      </w:tblGrid>
      <w:tr>
        <w:trPr>
          <w:cantSplit w:val="0"/>
          <w:trHeight w:val="1035" w:hRule="atLeast"/>
          <w:tblHeader w:val="0"/>
        </w:trPr>
        <w:tc>
          <w:tcPr>
            <w:tcBorders>
              <w:top w:color="a3a3a3" w:space="0" w:sz="6" w:val="single"/>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3D">
            <w:pPr>
              <w:spacing w:line="240" w:lineRule="auto"/>
              <w:jc w:val="both"/>
              <w:rPr>
                <w:sz w:val="18"/>
                <w:szCs w:val="18"/>
              </w:rPr>
            </w:pPr>
            <w:r w:rsidDel="00000000" w:rsidR="00000000" w:rsidRPr="00000000">
              <w:rPr>
                <w:sz w:val="18"/>
                <w:szCs w:val="18"/>
                <w:rtl w:val="0"/>
              </w:rPr>
              <w:t xml:space="preserve">Parameter</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3E">
            <w:pPr>
              <w:spacing w:line="240" w:lineRule="auto"/>
              <w:jc w:val="both"/>
              <w:rPr>
                <w:sz w:val="18"/>
                <w:szCs w:val="18"/>
              </w:rPr>
            </w:pPr>
            <w:r w:rsidDel="00000000" w:rsidR="00000000" w:rsidRPr="00000000">
              <w:rPr>
                <w:sz w:val="18"/>
                <w:szCs w:val="18"/>
                <w:rtl w:val="0"/>
              </w:rPr>
              <w:t xml:space="preserve">Presented model</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3F">
            <w:pPr>
              <w:spacing w:line="240" w:lineRule="auto"/>
              <w:jc w:val="both"/>
              <w:rPr>
                <w:sz w:val="18"/>
                <w:szCs w:val="18"/>
              </w:rPr>
            </w:pPr>
            <w:r w:rsidDel="00000000" w:rsidR="00000000" w:rsidRPr="00000000">
              <w:rPr>
                <w:sz w:val="18"/>
                <w:szCs w:val="18"/>
                <w:rtl w:val="0"/>
              </w:rPr>
              <w:t xml:space="preserve">Deep networks (LeCun et al., 2015)</w:t>
            </w:r>
          </w:p>
        </w:tc>
        <w:tc>
          <w:tcPr>
            <w:tcBorders>
              <w:top w:color="a3a3a3" w:space="0" w:sz="6" w:val="single"/>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0">
            <w:pPr>
              <w:spacing w:line="240" w:lineRule="auto"/>
              <w:jc w:val="both"/>
              <w:rPr>
                <w:sz w:val="18"/>
                <w:szCs w:val="18"/>
              </w:rPr>
            </w:pPr>
            <w:r w:rsidDel="00000000" w:rsidR="00000000" w:rsidRPr="00000000">
              <w:rPr>
                <w:sz w:val="18"/>
                <w:szCs w:val="18"/>
                <w:rtl w:val="0"/>
              </w:rPr>
              <w:t xml:space="preserve">Symbolic Systems (Newell, 1990)</w:t>
            </w:r>
          </w:p>
        </w:tc>
      </w:tr>
      <w:tr>
        <w:trPr>
          <w:cantSplit w:val="0"/>
          <w:trHeight w:val="76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1">
            <w:pPr>
              <w:spacing w:line="240" w:lineRule="auto"/>
              <w:jc w:val="both"/>
              <w:rPr>
                <w:sz w:val="18"/>
                <w:szCs w:val="18"/>
              </w:rPr>
            </w:pPr>
            <w:r w:rsidDel="00000000" w:rsidR="00000000" w:rsidRPr="00000000">
              <w:rPr>
                <w:sz w:val="18"/>
                <w:szCs w:val="18"/>
                <w:rtl w:val="0"/>
              </w:rPr>
              <w:t xml:space="preserve">Basic training</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2">
            <w:pPr>
              <w:spacing w:line="240" w:lineRule="auto"/>
              <w:jc w:val="both"/>
              <w:rPr>
                <w:sz w:val="18"/>
                <w:szCs w:val="18"/>
              </w:rPr>
            </w:pPr>
            <w:r w:rsidDel="00000000" w:rsidR="00000000" w:rsidRPr="00000000">
              <w:rPr>
                <w:sz w:val="18"/>
                <w:szCs w:val="18"/>
                <w:rtl w:val="0"/>
              </w:rPr>
              <w:t xml:space="preserve">Frequency patterns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3">
            <w:pPr>
              <w:spacing w:line="240" w:lineRule="auto"/>
              <w:jc w:val="both"/>
              <w:rPr>
                <w:sz w:val="18"/>
                <w:szCs w:val="18"/>
              </w:rPr>
            </w:pPr>
            <w:r w:rsidDel="00000000" w:rsidR="00000000" w:rsidRPr="00000000">
              <w:rPr>
                <w:sz w:val="18"/>
                <w:szCs w:val="18"/>
                <w:rtl w:val="0"/>
              </w:rPr>
              <w:t xml:space="preserve">Gradient Descent</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4">
            <w:pPr>
              <w:spacing w:line="240" w:lineRule="auto"/>
              <w:jc w:val="both"/>
              <w:rPr>
                <w:sz w:val="18"/>
                <w:szCs w:val="18"/>
              </w:rPr>
            </w:pPr>
            <w:r w:rsidDel="00000000" w:rsidR="00000000" w:rsidRPr="00000000">
              <w:rPr>
                <w:sz w:val="18"/>
                <w:szCs w:val="18"/>
                <w:rtl w:val="0"/>
              </w:rPr>
              <w:t xml:space="preserve">Logical rules</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5">
            <w:pPr>
              <w:spacing w:line="240" w:lineRule="auto"/>
              <w:jc w:val="both"/>
              <w:rPr>
                <w:sz w:val="18"/>
                <w:szCs w:val="18"/>
              </w:rPr>
            </w:pPr>
            <w:r w:rsidDel="00000000" w:rsidR="00000000" w:rsidRPr="00000000">
              <w:rPr>
                <w:sz w:val="18"/>
                <w:szCs w:val="18"/>
                <w:rtl w:val="0"/>
              </w:rPr>
              <w:t xml:space="preserve">Memory Requirements</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6">
            <w:pPr>
              <w:spacing w:line="240" w:lineRule="auto"/>
              <w:jc w:val="both"/>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7">
            <w:pPr>
              <w:spacing w:line="240" w:lineRule="auto"/>
              <w:jc w:val="both"/>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8">
            <w:pPr>
              <w:spacing w:line="240" w:lineRule="auto"/>
              <w:jc w:val="both"/>
              <w:rPr>
                <w:sz w:val="18"/>
                <w:szCs w:val="18"/>
              </w:rPr>
            </w:pPr>
            <w:r w:rsidDel="00000000" w:rsidR="00000000" w:rsidRPr="00000000">
              <w:rPr>
                <w:sz w:val="18"/>
                <w:szCs w:val="18"/>
                <w:rtl w:val="0"/>
              </w:rPr>
              <w:t xml:space="preserve">Moderate</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9">
            <w:pPr>
              <w:spacing w:line="240" w:lineRule="auto"/>
              <w:jc w:val="both"/>
              <w:rPr>
                <w:sz w:val="18"/>
                <w:szCs w:val="18"/>
              </w:rPr>
            </w:pPr>
            <w:r w:rsidDel="00000000" w:rsidR="00000000" w:rsidRPr="00000000">
              <w:rPr>
                <w:sz w:val="18"/>
                <w:szCs w:val="18"/>
                <w:rtl w:val="0"/>
              </w:rPr>
              <w:t xml:space="preserve">Interpretability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A">
            <w:pPr>
              <w:spacing w:line="240" w:lineRule="auto"/>
              <w:jc w:val="both"/>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B">
            <w:pPr>
              <w:spacing w:line="240" w:lineRule="auto"/>
              <w:jc w:val="both"/>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C">
            <w:pPr>
              <w:spacing w:line="240" w:lineRule="auto"/>
              <w:jc w:val="both"/>
              <w:rPr>
                <w:sz w:val="18"/>
                <w:szCs w:val="18"/>
              </w:rPr>
            </w:pPr>
            <w:r w:rsidDel="00000000" w:rsidR="00000000" w:rsidRPr="00000000">
              <w:rPr>
                <w:sz w:val="18"/>
                <w:szCs w:val="18"/>
                <w:rtl w:val="0"/>
              </w:rPr>
              <w:t xml:space="preserve">Maximum</w:t>
            </w:r>
          </w:p>
        </w:tc>
      </w:tr>
      <w:tr>
        <w:trPr>
          <w:cantSplit w:val="0"/>
          <w:trHeight w:val="495" w:hRule="atLeast"/>
          <w:tblHeader w:val="0"/>
        </w:trPr>
        <w:tc>
          <w:tcPr>
            <w:tcBorders>
              <w:top w:color="000000" w:space="0" w:sz="0" w:val="nil"/>
              <w:left w:color="000000" w:space="0" w:sz="0" w:val="nil"/>
              <w:bottom w:color="a3a3a3" w:space="0" w:sz="6"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4D">
            <w:pPr>
              <w:spacing w:line="240" w:lineRule="auto"/>
              <w:jc w:val="both"/>
              <w:rPr>
                <w:sz w:val="18"/>
                <w:szCs w:val="18"/>
              </w:rPr>
            </w:pPr>
            <w:r w:rsidDel="00000000" w:rsidR="00000000" w:rsidRPr="00000000">
              <w:rPr>
                <w:sz w:val="18"/>
                <w:szCs w:val="18"/>
                <w:rtl w:val="0"/>
              </w:rPr>
              <w:t xml:space="preserve">Flexibility</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E">
            <w:pPr>
              <w:spacing w:line="240" w:lineRule="auto"/>
              <w:jc w:val="both"/>
              <w:rPr>
                <w:sz w:val="18"/>
                <w:szCs w:val="18"/>
              </w:rPr>
            </w:pPr>
            <w:r w:rsidDel="00000000" w:rsidR="00000000" w:rsidRPr="00000000">
              <w:rPr>
                <w:sz w:val="18"/>
                <w:szCs w:val="18"/>
                <w:rtl w:val="0"/>
              </w:rPr>
              <w:t xml:space="preserve">Average</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4F">
            <w:pPr>
              <w:spacing w:line="240" w:lineRule="auto"/>
              <w:jc w:val="both"/>
              <w:rPr>
                <w:sz w:val="18"/>
                <w:szCs w:val="18"/>
              </w:rPr>
            </w:pPr>
            <w:r w:rsidDel="00000000" w:rsidR="00000000" w:rsidRPr="00000000">
              <w:rPr>
                <w:sz w:val="18"/>
                <w:szCs w:val="18"/>
                <w:rtl w:val="0"/>
              </w:rPr>
              <w:t xml:space="preserve">High</w:t>
            </w:r>
          </w:p>
        </w:tc>
        <w:tc>
          <w:tcPr>
            <w:tcBorders>
              <w:top w:color="000000" w:space="0" w:sz="0" w:val="nil"/>
              <w:left w:color="000000" w:space="0" w:sz="0" w:val="nil"/>
              <w:bottom w:color="a3a3a3" w:space="0" w:sz="6"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50">
            <w:pPr>
              <w:spacing w:line="240" w:lineRule="auto"/>
              <w:jc w:val="both"/>
              <w:rPr>
                <w:sz w:val="18"/>
                <w:szCs w:val="18"/>
              </w:rPr>
            </w:pPr>
            <w:r w:rsidDel="00000000" w:rsidR="00000000" w:rsidRPr="00000000">
              <w:rPr>
                <w:sz w:val="18"/>
                <w:szCs w:val="18"/>
                <w:rtl w:val="0"/>
              </w:rPr>
              <w:t xml:space="preserve">Low</w:t>
            </w:r>
          </w:p>
        </w:tc>
      </w:tr>
    </w:tbl>
    <w:p w:rsidR="00000000" w:rsidDel="00000000" w:rsidP="00000000" w:rsidRDefault="00000000" w:rsidRPr="00000000" w14:paraId="00000251">
      <w:pPr>
        <w:pStyle w:val="Heading5"/>
        <w:jc w:val="both"/>
        <w:rPr/>
      </w:pPr>
      <w:bookmarkStart w:colFirst="0" w:colLast="0" w:name="_ldagf4nbldg2" w:id="17"/>
      <w:bookmarkEnd w:id="17"/>
      <w:r w:rsidDel="00000000" w:rsidR="00000000" w:rsidRPr="00000000">
        <w:rPr>
          <w:rtl w:val="0"/>
        </w:rPr>
        <w:t xml:space="preserve">Table 7. Comparison of architectural approaches</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t xml:space="preserve">Unexpected results and their explanation</w:t>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numPr>
          <w:ilvl w:val="0"/>
          <w:numId w:val="27"/>
        </w:numPr>
        <w:ind w:left="720" w:hanging="360"/>
        <w:jc w:val="both"/>
      </w:pPr>
      <w:r w:rsidDel="00000000" w:rsidR="00000000" w:rsidRPr="00000000">
        <w:rPr>
          <w:rtl w:val="0"/>
        </w:rPr>
        <w:t xml:space="preserve">Efficiency of simple counters:</w:t>
      </w:r>
    </w:p>
    <w:p w:rsidR="00000000" w:rsidDel="00000000" w:rsidP="00000000" w:rsidRDefault="00000000" w:rsidRPr="00000000" w14:paraId="00000256">
      <w:pPr>
        <w:numPr>
          <w:ilvl w:val="0"/>
          <w:numId w:val="76"/>
        </w:numPr>
        <w:ind w:left="720" w:hanging="360"/>
        <w:jc w:val="both"/>
      </w:pPr>
      <w:r w:rsidDel="00000000" w:rsidR="00000000" w:rsidRPr="00000000">
        <w:rPr>
          <w:rtl w:val="0"/>
        </w:rPr>
        <w:t xml:space="preserve">Explained by the power law (Anderson &amp; Schooler, 1991)</w:t>
      </w:r>
    </w:p>
    <w:p w:rsidR="00000000" w:rsidDel="00000000" w:rsidP="00000000" w:rsidRDefault="00000000" w:rsidRPr="00000000" w14:paraId="00000257">
      <w:pPr>
        <w:numPr>
          <w:ilvl w:val="0"/>
          <w:numId w:val="76"/>
        </w:numPr>
        <w:ind w:left="720" w:hanging="360"/>
        <w:jc w:val="both"/>
      </w:pPr>
      <w:r w:rsidDel="00000000" w:rsidR="00000000" w:rsidRPr="00000000">
        <w:rPr>
          <w:rtl w:val="0"/>
        </w:rPr>
        <w:t xml:space="preserve">Supported by neurobiological evidence (Barlow, 2001)</w:t>
      </w:r>
    </w:p>
    <w:p w:rsidR="00000000" w:rsidDel="00000000" w:rsidP="00000000" w:rsidRDefault="00000000" w:rsidRPr="00000000" w14:paraId="00000258">
      <w:pPr>
        <w:numPr>
          <w:ilvl w:val="0"/>
          <w:numId w:val="8"/>
        </w:numPr>
        <w:ind w:left="720" w:hanging="360"/>
        <w:jc w:val="both"/>
      </w:pPr>
      <w:r w:rsidDel="00000000" w:rsidR="00000000" w:rsidRPr="00000000">
        <w:rPr>
          <w:rtl w:val="0"/>
        </w:rPr>
        <w:t xml:space="preserve">The need for double processing (direct/reverse):</w:t>
      </w:r>
    </w:p>
    <w:p w:rsidR="00000000" w:rsidDel="00000000" w:rsidP="00000000" w:rsidRDefault="00000000" w:rsidRPr="00000000" w14:paraId="00000259">
      <w:pPr>
        <w:numPr>
          <w:ilvl w:val="0"/>
          <w:numId w:val="88"/>
        </w:numPr>
        <w:ind w:left="720" w:hanging="360"/>
        <w:jc w:val="both"/>
      </w:pPr>
      <w:r w:rsidDel="00000000" w:rsidR="00000000" w:rsidRPr="00000000">
        <w:rPr>
          <w:rtl w:val="0"/>
        </w:rPr>
        <w:t xml:space="preserve">Corresponds to the principles of bidirectional neural processing (Friston, 2005)</w:t>
      </w:r>
    </w:p>
    <w:p w:rsidR="00000000" w:rsidDel="00000000" w:rsidP="00000000" w:rsidRDefault="00000000" w:rsidRPr="00000000" w14:paraId="0000025A">
      <w:pPr>
        <w:numPr>
          <w:ilvl w:val="0"/>
          <w:numId w:val="88"/>
        </w:numPr>
        <w:ind w:left="720" w:hanging="360"/>
        <w:jc w:val="both"/>
      </w:pPr>
      <w:r w:rsidDel="00000000" w:rsidR="00000000" w:rsidRPr="00000000">
        <w:rPr>
          <w:rtl w:val="0"/>
        </w:rPr>
        <w:t xml:space="preserve">Explains the phenomenon of "division of labor" in the brain (Kanwisher, 2010)</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Limitations and directions for development</w:t>
        <w:br w:type="textWrapping"/>
      </w:r>
    </w:p>
    <w:p w:rsidR="00000000" w:rsidDel="00000000" w:rsidP="00000000" w:rsidRDefault="00000000" w:rsidRPr="00000000" w14:paraId="0000025D">
      <w:pPr>
        <w:numPr>
          <w:ilvl w:val="0"/>
          <w:numId w:val="60"/>
        </w:numPr>
        <w:ind w:left="720" w:hanging="360"/>
        <w:jc w:val="both"/>
      </w:pPr>
      <w:r w:rsidDel="00000000" w:rsidR="00000000" w:rsidRPr="00000000">
        <w:rPr>
          <w:rtl w:val="0"/>
        </w:rPr>
        <w:t xml:space="preserve">Scaling issues:</w:t>
      </w:r>
    </w:p>
    <w:p w:rsidR="00000000" w:rsidDel="00000000" w:rsidP="00000000" w:rsidRDefault="00000000" w:rsidRPr="00000000" w14:paraId="0000025E">
      <w:pPr>
        <w:numPr>
          <w:ilvl w:val="0"/>
          <w:numId w:val="26"/>
        </w:numPr>
        <w:ind w:left="720" w:hanging="360"/>
        <w:jc w:val="both"/>
      </w:pPr>
      <w:r w:rsidDel="00000000" w:rsidR="00000000" w:rsidRPr="00000000">
        <w:rPr>
          <w:rtl w:val="0"/>
        </w:rPr>
        <w:t xml:space="preserve">Hierarchical organization mechanisms are required (Kriegeskorte &amp; Kievit, 2013)</w:t>
      </w:r>
    </w:p>
    <w:p w:rsidR="00000000" w:rsidDel="00000000" w:rsidP="00000000" w:rsidRDefault="00000000" w:rsidRPr="00000000" w14:paraId="0000025F">
      <w:pPr>
        <w:numPr>
          <w:ilvl w:val="0"/>
          <w:numId w:val="26"/>
        </w:numPr>
        <w:ind w:left="720" w:hanging="360"/>
        <w:jc w:val="both"/>
      </w:pPr>
      <w:r w:rsidDel="00000000" w:rsidR="00000000" w:rsidRPr="00000000">
        <w:rPr>
          <w:rtl w:val="0"/>
        </w:rPr>
        <w:t xml:space="preserve">Possible solution: neural network extensions (Hinton, 2007)</w:t>
      </w:r>
    </w:p>
    <w:p w:rsidR="00000000" w:rsidDel="00000000" w:rsidP="00000000" w:rsidRDefault="00000000" w:rsidRPr="00000000" w14:paraId="00000260">
      <w:pPr>
        <w:numPr>
          <w:ilvl w:val="0"/>
          <w:numId w:val="91"/>
        </w:numPr>
        <w:ind w:left="720" w:hanging="360"/>
        <w:jc w:val="both"/>
      </w:pPr>
      <w:r w:rsidDel="00000000" w:rsidR="00000000" w:rsidRPr="00000000">
        <w:rPr>
          <w:rtl w:val="0"/>
        </w:rPr>
        <w:t xml:space="preserve">Contextual sensitivity:</w:t>
      </w:r>
    </w:p>
    <w:p w:rsidR="00000000" w:rsidDel="00000000" w:rsidP="00000000" w:rsidRDefault="00000000" w:rsidRPr="00000000" w14:paraId="00000261">
      <w:pPr>
        <w:numPr>
          <w:ilvl w:val="0"/>
          <w:numId w:val="89"/>
        </w:numPr>
        <w:ind w:left="720" w:hanging="360"/>
        <w:jc w:val="both"/>
      </w:pPr>
      <w:r w:rsidDel="00000000" w:rsidR="00000000" w:rsidRPr="00000000">
        <w:rPr>
          <w:rtl w:val="0"/>
        </w:rPr>
        <w:t xml:space="preserve">The need to take into account time dependencies (Gershman et al., 2015)</w:t>
      </w:r>
    </w:p>
    <w:p w:rsidR="00000000" w:rsidDel="00000000" w:rsidP="00000000" w:rsidRDefault="00000000" w:rsidRPr="00000000" w14:paraId="00000262">
      <w:pPr>
        <w:numPr>
          <w:ilvl w:val="0"/>
          <w:numId w:val="89"/>
        </w:numPr>
        <w:ind w:left="720" w:hanging="360"/>
        <w:jc w:val="both"/>
      </w:pPr>
      <w:r w:rsidDel="00000000" w:rsidR="00000000" w:rsidRPr="00000000">
        <w:rPr>
          <w:rtl w:val="0"/>
        </w:rPr>
        <w:t xml:space="preserve">Promising direction: recurrent architectures (Lillicrap et al., 2020)</w:t>
      </w:r>
    </w:p>
    <w:p w:rsidR="00000000" w:rsidDel="00000000" w:rsidP="00000000" w:rsidRDefault="00000000" w:rsidRPr="00000000" w14:paraId="00000263">
      <w:pPr>
        <w:numPr>
          <w:ilvl w:val="0"/>
          <w:numId w:val="14"/>
        </w:numPr>
        <w:ind w:left="720" w:hanging="360"/>
        <w:jc w:val="both"/>
      </w:pPr>
      <w:r w:rsidDel="00000000" w:rsidR="00000000" w:rsidRPr="00000000">
        <w:rPr>
          <w:rtl w:val="0"/>
        </w:rPr>
        <w:t xml:space="preserve">Energy efficiency:</w:t>
      </w:r>
    </w:p>
    <w:p w:rsidR="00000000" w:rsidDel="00000000" w:rsidP="00000000" w:rsidRDefault="00000000" w:rsidRPr="00000000" w14:paraId="00000264">
      <w:pPr>
        <w:numPr>
          <w:ilvl w:val="0"/>
          <w:numId w:val="15"/>
        </w:numPr>
        <w:ind w:left="720" w:hanging="360"/>
        <w:jc w:val="both"/>
      </w:pPr>
      <w:r w:rsidDel="00000000" w:rsidR="00000000" w:rsidRPr="00000000">
        <w:rPr>
          <w:rtl w:val="0"/>
        </w:rPr>
        <w:t xml:space="preserve">Comparison with biological systems (Lennie, 2003)</w:t>
      </w:r>
    </w:p>
    <w:p w:rsidR="00000000" w:rsidDel="00000000" w:rsidP="00000000" w:rsidRDefault="00000000" w:rsidRPr="00000000" w14:paraId="00000265">
      <w:pPr>
        <w:numPr>
          <w:ilvl w:val="0"/>
          <w:numId w:val="15"/>
        </w:numPr>
        <w:ind w:left="720" w:hanging="360"/>
        <w:jc w:val="both"/>
      </w:pPr>
      <w:r w:rsidDel="00000000" w:rsidR="00000000" w:rsidRPr="00000000">
        <w:rPr>
          <w:rtl w:val="0"/>
        </w:rPr>
        <w:t xml:space="preserve">Possibilities of neuromorphic implementations (Davies et al., 2021)</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t xml:space="preserve">Philosophical implications</w:t>
      </w:r>
    </w:p>
    <w:p w:rsidR="00000000" w:rsidDel="00000000" w:rsidP="00000000" w:rsidRDefault="00000000" w:rsidRPr="00000000" w14:paraId="00000268">
      <w:pPr>
        <w:numPr>
          <w:ilvl w:val="0"/>
          <w:numId w:val="11"/>
        </w:numPr>
        <w:ind w:left="720" w:hanging="360"/>
        <w:jc w:val="both"/>
      </w:pPr>
      <w:r w:rsidDel="00000000" w:rsidR="00000000" w:rsidRPr="00000000">
        <w:rPr>
          <w:rtl w:val="0"/>
        </w:rPr>
        <w:t xml:space="preserve">The problem of consciousness (Chalmers, 1995):</w:t>
      </w:r>
    </w:p>
    <w:p w:rsidR="00000000" w:rsidDel="00000000" w:rsidP="00000000" w:rsidRDefault="00000000" w:rsidRPr="00000000" w14:paraId="00000269">
      <w:pPr>
        <w:numPr>
          <w:ilvl w:val="0"/>
          <w:numId w:val="67"/>
        </w:numPr>
        <w:ind w:left="720" w:hanging="360"/>
        <w:jc w:val="both"/>
      </w:pPr>
      <w:r w:rsidDel="00000000" w:rsidR="00000000" w:rsidRPr="00000000">
        <w:rPr>
          <w:rtl w:val="0"/>
        </w:rPr>
        <w:t xml:space="preserve">The model offers a materialist explanation of preconscious processing</w:t>
      </w:r>
    </w:p>
    <w:p w:rsidR="00000000" w:rsidDel="00000000" w:rsidP="00000000" w:rsidRDefault="00000000" w:rsidRPr="00000000" w14:paraId="0000026A">
      <w:pPr>
        <w:numPr>
          <w:ilvl w:val="0"/>
          <w:numId w:val="67"/>
        </w:numPr>
        <w:ind w:left="720" w:hanging="360"/>
        <w:jc w:val="both"/>
      </w:pPr>
      <w:r w:rsidDel="00000000" w:rsidR="00000000" w:rsidRPr="00000000">
        <w:rPr>
          <w:rtl w:val="0"/>
        </w:rPr>
        <w:t xml:space="preserve">But it doesn't solve the "hard problem"</w:t>
      </w:r>
    </w:p>
    <w:p w:rsidR="00000000" w:rsidDel="00000000" w:rsidP="00000000" w:rsidRDefault="00000000" w:rsidRPr="00000000" w14:paraId="0000026B">
      <w:pPr>
        <w:numPr>
          <w:ilvl w:val="0"/>
          <w:numId w:val="77"/>
        </w:numPr>
        <w:ind w:left="720" w:hanging="360"/>
        <w:jc w:val="both"/>
      </w:pPr>
      <w:r w:rsidDel="00000000" w:rsidR="00000000" w:rsidRPr="00000000">
        <w:rPr>
          <w:rtl w:val="0"/>
        </w:rPr>
        <w:t xml:space="preserve">The Nature of Representations (Gallistel &amp; King, 2009):</w:t>
      </w:r>
    </w:p>
    <w:p w:rsidR="00000000" w:rsidDel="00000000" w:rsidP="00000000" w:rsidRDefault="00000000" w:rsidRPr="00000000" w14:paraId="0000026C">
      <w:pPr>
        <w:numPr>
          <w:ilvl w:val="0"/>
          <w:numId w:val="103"/>
        </w:numPr>
        <w:ind w:left="720" w:hanging="360"/>
        <w:jc w:val="both"/>
      </w:pPr>
      <w:r w:rsidDel="00000000" w:rsidR="00000000" w:rsidRPr="00000000">
        <w:rPr>
          <w:rtl w:val="0"/>
        </w:rPr>
        <w:t xml:space="preserve">Demonstrates the possibility of minimal physical carriers of meaning</w:t>
      </w:r>
    </w:p>
    <w:p w:rsidR="00000000" w:rsidDel="00000000" w:rsidP="00000000" w:rsidRDefault="00000000" w:rsidRPr="00000000" w14:paraId="0000026D">
      <w:pPr>
        <w:numPr>
          <w:ilvl w:val="0"/>
          <w:numId w:val="103"/>
        </w:numPr>
        <w:ind w:left="720" w:hanging="360"/>
        <w:jc w:val="both"/>
      </w:pPr>
      <w:r w:rsidDel="00000000" w:rsidR="00000000" w:rsidRPr="00000000">
        <w:rPr>
          <w:rtl w:val="0"/>
        </w:rPr>
        <w:t xml:space="preserve">Raises questions about the sufficiency of such representations</w:t>
      </w:r>
    </w:p>
    <w:p w:rsidR="00000000" w:rsidDel="00000000" w:rsidP="00000000" w:rsidRDefault="00000000" w:rsidRPr="00000000" w14:paraId="0000026E">
      <w:pPr>
        <w:numPr>
          <w:ilvl w:val="0"/>
          <w:numId w:val="29"/>
        </w:numPr>
        <w:ind w:left="720" w:hanging="360"/>
        <w:jc w:val="both"/>
      </w:pPr>
      <w:r w:rsidDel="00000000" w:rsidR="00000000" w:rsidRPr="00000000">
        <w:rPr>
          <w:rtl w:val="0"/>
        </w:rPr>
        <w:t xml:space="preserve">Evolutionary Perspectives (Godfrey-Smith, 2016):</w:t>
      </w:r>
    </w:p>
    <w:p w:rsidR="00000000" w:rsidDel="00000000" w:rsidP="00000000" w:rsidRDefault="00000000" w:rsidRPr="00000000" w14:paraId="0000026F">
      <w:pPr>
        <w:numPr>
          <w:ilvl w:val="0"/>
          <w:numId w:val="106"/>
        </w:numPr>
        <w:ind w:left="720" w:hanging="360"/>
        <w:jc w:val="both"/>
      </w:pPr>
      <w:r w:rsidDel="00000000" w:rsidR="00000000" w:rsidRPr="00000000">
        <w:rPr>
          <w:rtl w:val="0"/>
        </w:rPr>
        <w:t xml:space="preserve">Shows possible pathways for the emergence of cognitive functions</w:t>
      </w:r>
    </w:p>
    <w:p w:rsidR="00000000" w:rsidDel="00000000" w:rsidP="00000000" w:rsidRDefault="00000000" w:rsidRPr="00000000" w14:paraId="00000270">
      <w:pPr>
        <w:numPr>
          <w:ilvl w:val="0"/>
          <w:numId w:val="106"/>
        </w:numPr>
        <w:ind w:left="720" w:hanging="360"/>
        <w:jc w:val="both"/>
      </w:pPr>
      <w:r w:rsidDel="00000000" w:rsidR="00000000" w:rsidRPr="00000000">
        <w:rPr>
          <w:rtl w:val="0"/>
        </w:rPr>
        <w:t xml:space="preserve">Proposes testable hypotheses about protocognition</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Conclusions:</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numPr>
          <w:ilvl w:val="0"/>
          <w:numId w:val="102"/>
        </w:numPr>
        <w:ind w:left="720" w:hanging="360"/>
        <w:jc w:val="both"/>
      </w:pPr>
      <w:r w:rsidDel="00000000" w:rsidR="00000000" w:rsidRPr="00000000">
        <w:rPr>
          <w:rtl w:val="0"/>
        </w:rPr>
        <w:t xml:space="preserve">Proposed architecture:</w:t>
      </w:r>
    </w:p>
    <w:p w:rsidR="00000000" w:rsidDel="00000000" w:rsidP="00000000" w:rsidRDefault="00000000" w:rsidRPr="00000000" w14:paraId="00000275">
      <w:pPr>
        <w:numPr>
          <w:ilvl w:val="1"/>
          <w:numId w:val="102"/>
        </w:numPr>
        <w:ind w:left="1440" w:hanging="360"/>
        <w:jc w:val="both"/>
      </w:pPr>
      <w:r w:rsidDel="00000000" w:rsidR="00000000" w:rsidRPr="00000000">
        <w:rPr>
          <w:rtl w:val="0"/>
        </w:rPr>
        <w:t xml:space="preserve">Supports the principle of “memory before processing” (McClelland et al., 1995)</w:t>
      </w:r>
    </w:p>
    <w:p w:rsidR="00000000" w:rsidDel="00000000" w:rsidP="00000000" w:rsidRDefault="00000000" w:rsidRPr="00000000" w14:paraId="00000276">
      <w:pPr>
        <w:numPr>
          <w:ilvl w:val="1"/>
          <w:numId w:val="102"/>
        </w:numPr>
        <w:ind w:left="1440" w:hanging="360"/>
        <w:jc w:val="both"/>
      </w:pPr>
      <w:r w:rsidDel="00000000" w:rsidR="00000000" w:rsidRPr="00000000">
        <w:rPr>
          <w:rtl w:val="0"/>
        </w:rPr>
        <w:t xml:space="preserve">Offers a workable compromise between complexity and efficiency</w:t>
      </w:r>
    </w:p>
    <w:p w:rsidR="00000000" w:rsidDel="00000000" w:rsidP="00000000" w:rsidRDefault="00000000" w:rsidRPr="00000000" w14:paraId="00000277">
      <w:pPr>
        <w:numPr>
          <w:ilvl w:val="1"/>
          <w:numId w:val="102"/>
        </w:numPr>
        <w:ind w:left="1440" w:hanging="360"/>
        <w:jc w:val="both"/>
      </w:pPr>
      <w:r w:rsidDel="00000000" w:rsidR="00000000" w:rsidRPr="00000000">
        <w:rPr>
          <w:rtl w:val="0"/>
        </w:rPr>
        <w:t xml:space="preserve">Opens up new directions for interdisciplinary research</w:t>
      </w:r>
    </w:p>
    <w:p w:rsidR="00000000" w:rsidDel="00000000" w:rsidP="00000000" w:rsidRDefault="00000000" w:rsidRPr="00000000" w14:paraId="00000278">
      <w:pPr>
        <w:numPr>
          <w:ilvl w:val="0"/>
          <w:numId w:val="102"/>
        </w:numPr>
        <w:ind w:left="720" w:hanging="360"/>
        <w:jc w:val="both"/>
      </w:pPr>
      <w:r w:rsidDel="00000000" w:rsidR="00000000" w:rsidRPr="00000000">
        <w:rPr>
          <w:rtl w:val="0"/>
        </w:rPr>
        <w:t xml:space="preserve">Critical questions for future research:</w:t>
      </w:r>
    </w:p>
    <w:p w:rsidR="00000000" w:rsidDel="00000000" w:rsidP="00000000" w:rsidRDefault="00000000" w:rsidRPr="00000000" w14:paraId="00000279">
      <w:pPr>
        <w:numPr>
          <w:ilvl w:val="1"/>
          <w:numId w:val="102"/>
        </w:numPr>
        <w:ind w:left="1440" w:hanging="360"/>
        <w:jc w:val="both"/>
      </w:pPr>
      <w:r w:rsidDel="00000000" w:rsidR="00000000" w:rsidRPr="00000000">
        <w:rPr>
          <w:rtl w:val="0"/>
        </w:rPr>
        <w:t xml:space="preserve">What are the limits of the frequency approach?</w:t>
      </w:r>
    </w:p>
    <w:p w:rsidR="00000000" w:rsidDel="00000000" w:rsidP="00000000" w:rsidRDefault="00000000" w:rsidRPr="00000000" w14:paraId="0000027A">
      <w:pPr>
        <w:numPr>
          <w:ilvl w:val="1"/>
          <w:numId w:val="102"/>
        </w:numPr>
        <w:ind w:left="1440" w:hanging="360"/>
        <w:jc w:val="both"/>
      </w:pPr>
      <w:r w:rsidDel="00000000" w:rsidR="00000000" w:rsidRPr="00000000">
        <w:rPr>
          <w:rtl w:val="0"/>
        </w:rPr>
        <w:t xml:space="preserve">How to integrate contextual dependencies?</w:t>
      </w:r>
    </w:p>
    <w:p w:rsidR="00000000" w:rsidDel="00000000" w:rsidP="00000000" w:rsidRDefault="00000000" w:rsidRPr="00000000" w14:paraId="0000027B">
      <w:pPr>
        <w:numPr>
          <w:ilvl w:val="1"/>
          <w:numId w:val="102"/>
        </w:numPr>
        <w:ind w:left="1440" w:hanging="360"/>
        <w:jc w:val="both"/>
      </w:pPr>
      <w:r w:rsidDel="00000000" w:rsidR="00000000" w:rsidRPr="00000000">
        <w:rPr>
          <w:rtl w:val="0"/>
        </w:rPr>
        <w:t xml:space="preserve">Is the emergence of consciousness possible in such systems?</w:t>
      </w:r>
    </w:p>
    <w:p w:rsidR="00000000" w:rsidDel="00000000" w:rsidP="00000000" w:rsidRDefault="00000000" w:rsidRPr="00000000" w14:paraId="0000027C">
      <w:pPr>
        <w:pStyle w:val="Heading1"/>
        <w:jc w:val="both"/>
        <w:rPr/>
      </w:pPr>
      <w:bookmarkStart w:colFirst="0" w:colLast="0" w:name="_gxjhz4m2suhu" w:id="18"/>
      <w:bookmarkEnd w:id="18"/>
      <w:r w:rsidDel="00000000" w:rsidR="00000000" w:rsidRPr="00000000">
        <w:rPr>
          <w:rtl w:val="0"/>
        </w:rPr>
        <w:t xml:space="preserve">Conclusion</w:t>
      </w:r>
    </w:p>
    <w:p w:rsidR="00000000" w:rsidDel="00000000" w:rsidP="00000000" w:rsidRDefault="00000000" w:rsidRPr="00000000" w14:paraId="0000027D">
      <w:pPr>
        <w:jc w:val="both"/>
        <w:rPr/>
      </w:pPr>
      <w:r w:rsidDel="00000000" w:rsidR="00000000" w:rsidRPr="00000000">
        <w:rPr>
          <w:rtl w:val="0"/>
        </w:rPr>
        <w:t xml:space="preserve">The world model underlying adaptive behavior is a dynamic system capable of self-organization and optimization in a changing environment. As the study showed, the key elements of such a model are analysis, memorization and updating of information, which allows the system not only to identify trends, but also to effectively adapt to them (Gershman, 2018; Todorov, 2009). This paper proposes an algorithm that formalizes these processes, striking a balance between flexibility and stability—a critical aspect for the sustainable functioning of any intelligent system (Dayan &amp; Daw, 2008).</w:t>
      </w:r>
    </w:p>
    <w:p w:rsidR="00000000" w:rsidDel="00000000" w:rsidP="00000000" w:rsidRDefault="00000000" w:rsidRPr="00000000" w14:paraId="0000027E">
      <w:pPr>
        <w:pStyle w:val="Heading2"/>
        <w:jc w:val="both"/>
        <w:rPr/>
      </w:pPr>
      <w:bookmarkStart w:colFirst="0" w:colLast="0" w:name="_lob8l3i6k9bu" w:id="19"/>
      <w:bookmarkEnd w:id="19"/>
      <w:r w:rsidDel="00000000" w:rsidR="00000000" w:rsidRPr="00000000">
        <w:rPr>
          <w:rtl w:val="0"/>
        </w:rPr>
        <w:t xml:space="preserve">The role of memory and analysis in adaptive behavior</w:t>
      </w:r>
    </w:p>
    <w:p w:rsidR="00000000" w:rsidDel="00000000" w:rsidP="00000000" w:rsidRDefault="00000000" w:rsidRPr="00000000" w14:paraId="0000027F">
      <w:pPr>
        <w:jc w:val="both"/>
        <w:rPr/>
      </w:pPr>
      <w:r w:rsidDel="00000000" w:rsidR="00000000" w:rsidRPr="00000000">
        <w:rPr>
          <w:rtl w:val="0"/>
        </w:rPr>
        <w:t xml:space="preserve">Memory is the foundation on which intelligence is built, since it is it that allows one to accumulate and structure experience (Eichenbaum, 2017). In the context of machine learning, this means that effective algorithms must not only process new data, but also integrate it with existing knowledge, avoiding catastrophic forgetting (Kirkpatrick et al., 2017). Analysis and storage allow the system to identify patterns, forming predictive models, which in turn optimize decision making (Sutton &amp; Barto, 2018).</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The actualization of discrepancies between expectations and reality accelerates learning, since it is prediction errors that serve as a signal for model adjustment (Rescorla &amp; Wagner, 1972). This principle, borrowed from neuroscience (Schultz et al., 1997), was successfully applied in the proposed algorithm, confirming its versatility.</w:t>
      </w:r>
    </w:p>
    <w:p w:rsidR="00000000" w:rsidDel="00000000" w:rsidP="00000000" w:rsidRDefault="00000000" w:rsidRPr="00000000" w14:paraId="00000282">
      <w:pPr>
        <w:pStyle w:val="Heading2"/>
        <w:jc w:val="both"/>
        <w:rPr/>
      </w:pPr>
      <w:bookmarkStart w:colFirst="0" w:colLast="0" w:name="_f8xjjwpga8dh" w:id="20"/>
      <w:bookmarkEnd w:id="20"/>
      <w:r w:rsidDel="00000000" w:rsidR="00000000" w:rsidRPr="00000000">
        <w:rPr>
          <w:rtl w:val="0"/>
        </w:rPr>
        <w:t xml:space="preserve">Balancing adaptation and stability</w:t>
      </w:r>
    </w:p>
    <w:p w:rsidR="00000000" w:rsidDel="00000000" w:rsidP="00000000" w:rsidRDefault="00000000" w:rsidRPr="00000000" w14:paraId="00000283">
      <w:pPr>
        <w:jc w:val="both"/>
        <w:rPr/>
      </w:pPr>
      <w:r w:rsidDel="00000000" w:rsidR="00000000" w:rsidRPr="00000000">
        <w:rPr>
          <w:rtl w:val="0"/>
        </w:rPr>
        <w:t xml:space="preserve">One of the key challenges in designing adaptive systems is maintaining a balance between plasticity (the ability to learn) and stability (the retention of previously learned knowledge) (Abraham &amp; Robins, 2005). Excessive adaptability can lead to chaotic changes, while excessive stability can lead to inertia and inability to respond to environmental changes (Hassabis et al., 2017). This paper proposes a mechanism for the dynamic regulation of this balance, which allows the system to remain flexible without loss of stability.</w:t>
      </w:r>
    </w:p>
    <w:p w:rsidR="00000000" w:rsidDel="00000000" w:rsidP="00000000" w:rsidRDefault="00000000" w:rsidRPr="00000000" w14:paraId="00000284">
      <w:pPr>
        <w:pStyle w:val="Heading2"/>
        <w:jc w:val="both"/>
        <w:rPr/>
      </w:pPr>
      <w:bookmarkStart w:colFirst="0" w:colLast="0" w:name="_wsxeuwp3q2c2" w:id="21"/>
      <w:bookmarkEnd w:id="21"/>
      <w:r w:rsidDel="00000000" w:rsidR="00000000" w:rsidRPr="00000000">
        <w:rPr>
          <w:rtl w:val="0"/>
        </w:rPr>
        <w:t xml:space="preserve">Prospects for further research</w:t>
      </w:r>
    </w:p>
    <w:p w:rsidR="00000000" w:rsidDel="00000000" w:rsidP="00000000" w:rsidRDefault="00000000" w:rsidRPr="00000000" w14:paraId="00000285">
      <w:pPr>
        <w:jc w:val="both"/>
        <w:rPr/>
      </w:pPr>
      <w:r w:rsidDel="00000000" w:rsidR="00000000" w:rsidRPr="00000000">
        <w:rPr>
          <w:rtl w:val="0"/>
        </w:rPr>
        <w:t xml:space="preserve">The proposed model opens several directions for future research:</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numPr>
          <w:ilvl w:val="0"/>
          <w:numId w:val="94"/>
        </w:numPr>
        <w:ind w:left="720" w:hanging="360"/>
        <w:jc w:val="both"/>
      </w:pPr>
      <w:r w:rsidDel="00000000" w:rsidR="00000000" w:rsidRPr="00000000">
        <w:rPr>
          <w:rtl w:val="0"/>
        </w:rPr>
        <w:t xml:space="preserve">Automatic training settings</w:t>
        <w:br w:type="textWrapping"/>
        <w:t xml:space="preserve">Currently, many hyperparameters (e.g., learning rate, forgetting rate) require manual tuning. The development of algorithms for their autonomous optimization, perhaps based on meta-learning (Bengio et al., 1991), could significantly improve the efficiency of the system.</w:t>
      </w:r>
    </w:p>
    <w:p w:rsidR="00000000" w:rsidDel="00000000" w:rsidP="00000000" w:rsidRDefault="00000000" w:rsidRPr="00000000" w14:paraId="00000288">
      <w:pPr>
        <w:numPr>
          <w:ilvl w:val="0"/>
          <w:numId w:val="94"/>
        </w:numPr>
        <w:ind w:left="720" w:hanging="360"/>
        <w:jc w:val="both"/>
      </w:pPr>
      <w:r w:rsidDel="00000000" w:rsidR="00000000" w:rsidRPr="00000000">
        <w:rPr>
          <w:rtl w:val="0"/>
        </w:rPr>
        <w:t xml:space="preserve">Feedback Mechanisms for Balance Control</w:t>
        <w:br w:type="textWrapping"/>
        <w:t xml:space="preserve">The introduction of additional regulatory circuits, similar to homeostatic mechanisms in biological systems (Turrigiano, 2008), would make it possible to dynamically adjust the ratio of adaptation and stability depending on current conditions.</w:t>
      </w:r>
    </w:p>
    <w:p w:rsidR="00000000" w:rsidDel="00000000" w:rsidP="00000000" w:rsidRDefault="00000000" w:rsidRPr="00000000" w14:paraId="00000289">
      <w:pPr>
        <w:numPr>
          <w:ilvl w:val="0"/>
          <w:numId w:val="94"/>
        </w:numPr>
        <w:ind w:left="720" w:hanging="360"/>
        <w:jc w:val="both"/>
      </w:pPr>
      <w:r w:rsidDel="00000000" w:rsidR="00000000" w:rsidRPr="00000000">
        <w:rPr>
          <w:rtl w:val="0"/>
        </w:rPr>
        <w:t xml:space="preserve">Application in neural networks and robotics</w:t>
        <w:br w:type="textWrapping"/>
        <w:t xml:space="preserve">Integrating the proposed algorithm into deep learning (LeCun et al., 2015) and robot control systems (Kober et al., 2013) can improve their continuous learning ability in real time.</w:t>
      </w:r>
    </w:p>
    <w:p w:rsidR="00000000" w:rsidDel="00000000" w:rsidP="00000000" w:rsidRDefault="00000000" w:rsidRPr="00000000" w14:paraId="0000028A">
      <w:pPr>
        <w:pStyle w:val="Heading2"/>
        <w:jc w:val="both"/>
        <w:rPr/>
      </w:pPr>
      <w:bookmarkStart w:colFirst="0" w:colLast="0" w:name="_8aik1qt2kok5" w:id="22"/>
      <w:bookmarkEnd w:id="22"/>
      <w:r w:rsidDel="00000000" w:rsidR="00000000" w:rsidRPr="00000000">
        <w:rPr>
          <w:rtl w:val="0"/>
        </w:rPr>
        <w:t xml:space="preserve">Final conclusion</w:t>
      </w:r>
    </w:p>
    <w:p w:rsidR="00000000" w:rsidDel="00000000" w:rsidP="00000000" w:rsidRDefault="00000000" w:rsidRPr="00000000" w14:paraId="0000028B">
      <w:pPr>
        <w:jc w:val="both"/>
        <w:rPr/>
      </w:pPr>
      <w:r w:rsidDel="00000000" w:rsidR="00000000" w:rsidRPr="00000000">
        <w:rPr>
          <w:rtl w:val="0"/>
        </w:rPr>
        <w:t xml:space="preserve">The proposed algorithm is not just a technical solution, but a universal principle applicable to understanding the learning of any complex systems, including biological ones. Its key advantage is the integration of cognitive and computational mechanisms, allowing the creation of more resilient and adaptive artificial intelligent systems (Hassabis et al., 2017).</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Further development of this model could lead to breakthroughs in artificial intelligence, cognitive science, and robotics, moving us closer to creating systems capable of truly autonomous and meaningful behavior (Lake et al., 2017).</w:t>
      </w:r>
    </w:p>
    <w:p w:rsidR="00000000" w:rsidDel="00000000" w:rsidP="00000000" w:rsidRDefault="00000000" w:rsidRPr="00000000" w14:paraId="0000028E">
      <w:pPr>
        <w:pStyle w:val="Heading1"/>
        <w:jc w:val="both"/>
        <w:rPr/>
      </w:pPr>
      <w:bookmarkStart w:colFirst="0" w:colLast="0" w:name="_dod9or5hncb0" w:id="23"/>
      <w:bookmarkEnd w:id="23"/>
      <w:r w:rsidDel="00000000" w:rsidR="00000000" w:rsidRPr="00000000">
        <w:rPr>
          <w:rtl w:val="0"/>
        </w:rPr>
        <w:t xml:space="preserve">References:</w:t>
      </w:r>
    </w:p>
    <w:p w:rsidR="00000000" w:rsidDel="00000000" w:rsidP="00000000" w:rsidRDefault="00000000" w:rsidRPr="00000000" w14:paraId="0000028F">
      <w:pPr>
        <w:numPr>
          <w:ilvl w:val="0"/>
          <w:numId w:val="51"/>
        </w:numPr>
        <w:ind w:left="720" w:hanging="360"/>
        <w:jc w:val="both"/>
        <w:rPr>
          <w:sz w:val="18"/>
          <w:szCs w:val="18"/>
        </w:rPr>
      </w:pPr>
      <w:r w:rsidDel="00000000" w:rsidR="00000000" w:rsidRPr="00000000">
        <w:rPr>
          <w:sz w:val="18"/>
          <w:szCs w:val="18"/>
          <w:rtl w:val="0"/>
        </w:rPr>
        <w:t xml:space="preserve">Abraham, W. C., &amp; Robins, A. (2005). Memory retention—the synaptic stability versus plasticity dilemma. Trends in Neurosciences, 28(2), 73-78. </w:t>
      </w:r>
      <w:hyperlink r:id="rId12">
        <w:r w:rsidDel="00000000" w:rsidR="00000000" w:rsidRPr="00000000">
          <w:rPr>
            <w:color w:val="1155cc"/>
            <w:sz w:val="18"/>
            <w:szCs w:val="18"/>
            <w:u w:val="single"/>
            <w:rtl w:val="0"/>
          </w:rPr>
          <w:t xml:space="preserve">https://doi.org/10.1016/j.tins.2004.12.003</w:t>
        </w:r>
      </w:hyperlink>
      <w:r w:rsidDel="00000000" w:rsidR="00000000" w:rsidRPr="00000000">
        <w:rPr>
          <w:rtl w:val="0"/>
        </w:rPr>
      </w:r>
    </w:p>
    <w:p w:rsidR="00000000" w:rsidDel="00000000" w:rsidP="00000000" w:rsidRDefault="00000000" w:rsidRPr="00000000" w14:paraId="00000290">
      <w:pPr>
        <w:numPr>
          <w:ilvl w:val="0"/>
          <w:numId w:val="51"/>
        </w:numPr>
        <w:ind w:left="720" w:hanging="360"/>
        <w:jc w:val="both"/>
        <w:rPr>
          <w:sz w:val="18"/>
          <w:szCs w:val="18"/>
        </w:rPr>
      </w:pPr>
      <w:r w:rsidDel="00000000" w:rsidR="00000000" w:rsidRPr="00000000">
        <w:rPr>
          <w:sz w:val="18"/>
          <w:szCs w:val="18"/>
          <w:rtl w:val="0"/>
        </w:rPr>
        <w:t xml:space="preserve">Anderson, J. R. (1983). The architecture of cognition. Harvard University Press.</w:t>
      </w:r>
    </w:p>
    <w:p w:rsidR="00000000" w:rsidDel="00000000" w:rsidP="00000000" w:rsidRDefault="00000000" w:rsidRPr="00000000" w14:paraId="00000291">
      <w:pPr>
        <w:numPr>
          <w:ilvl w:val="0"/>
          <w:numId w:val="51"/>
        </w:numPr>
        <w:ind w:left="720" w:hanging="360"/>
        <w:jc w:val="both"/>
        <w:rPr>
          <w:sz w:val="18"/>
          <w:szCs w:val="18"/>
        </w:rPr>
      </w:pPr>
      <w:r w:rsidDel="00000000" w:rsidR="00000000" w:rsidRPr="00000000">
        <w:rPr>
          <w:sz w:val="18"/>
          <w:szCs w:val="18"/>
          <w:rtl w:val="0"/>
        </w:rPr>
        <w:t xml:space="preserve">Anderson, J. R., &amp; Schooler, L. J. (1991). Reflections of the environment in memory. Psychological Science, 2(6), 396-408.</w:t>
      </w:r>
    </w:p>
    <w:p w:rsidR="00000000" w:rsidDel="00000000" w:rsidP="00000000" w:rsidRDefault="00000000" w:rsidRPr="00000000" w14:paraId="00000292">
      <w:pPr>
        <w:numPr>
          <w:ilvl w:val="0"/>
          <w:numId w:val="51"/>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13">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293">
      <w:pPr>
        <w:numPr>
          <w:ilvl w:val="0"/>
          <w:numId w:val="51"/>
        </w:numPr>
        <w:ind w:left="720" w:hanging="360"/>
        <w:jc w:val="both"/>
        <w:rPr>
          <w:sz w:val="18"/>
          <w:szCs w:val="18"/>
        </w:rPr>
      </w:pPr>
      <w:r w:rsidDel="00000000" w:rsidR="00000000" w:rsidRPr="00000000">
        <w:rPr>
          <w:sz w:val="18"/>
          <w:szCs w:val="18"/>
          <w:rtl w:val="0"/>
        </w:rPr>
        <w:t xml:space="preserve">Ashby, F. G., &amp; Maddox, W. T. (2005). Human category learning. Annual review of psychology, 56, 149-178.</w:t>
      </w:r>
    </w:p>
    <w:p w:rsidR="00000000" w:rsidDel="00000000" w:rsidP="00000000" w:rsidRDefault="00000000" w:rsidRPr="00000000" w14:paraId="00000294">
      <w:pPr>
        <w:numPr>
          <w:ilvl w:val="0"/>
          <w:numId w:val="51"/>
        </w:numPr>
        <w:ind w:left="720" w:hanging="360"/>
        <w:jc w:val="both"/>
        <w:rPr>
          <w:sz w:val="18"/>
          <w:szCs w:val="18"/>
        </w:rPr>
      </w:pPr>
      <w:r w:rsidDel="00000000" w:rsidR="00000000" w:rsidRPr="00000000">
        <w:rPr>
          <w:sz w:val="18"/>
          <w:szCs w:val="18"/>
          <w:rtl w:val="0"/>
        </w:rPr>
        <w:t xml:space="preserve">Ashby, W. R. (1952). Design for a Brain. Chapman &amp; Hall.</w:t>
      </w:r>
    </w:p>
    <w:p w:rsidR="00000000" w:rsidDel="00000000" w:rsidP="00000000" w:rsidRDefault="00000000" w:rsidRPr="00000000" w14:paraId="00000295">
      <w:pPr>
        <w:numPr>
          <w:ilvl w:val="0"/>
          <w:numId w:val="51"/>
        </w:numPr>
        <w:ind w:left="720" w:hanging="360"/>
        <w:jc w:val="both"/>
        <w:rPr>
          <w:sz w:val="18"/>
          <w:szCs w:val="18"/>
        </w:rPr>
      </w:pPr>
      <w:r w:rsidDel="00000000" w:rsidR="00000000" w:rsidRPr="00000000">
        <w:rPr>
          <w:sz w:val="18"/>
          <w:szCs w:val="18"/>
          <w:rtl w:val="0"/>
        </w:rPr>
        <w:t xml:space="preserve">Aslin, R. N., &amp; Newport, E. L. (2012). Statistical learning: From acquiring specific items to forming general rules. Current Directions in Psychological Science, 21(3), 170-176.</w:t>
      </w:r>
    </w:p>
    <w:p w:rsidR="00000000" w:rsidDel="00000000" w:rsidP="00000000" w:rsidRDefault="00000000" w:rsidRPr="00000000" w14:paraId="00000296">
      <w:pPr>
        <w:numPr>
          <w:ilvl w:val="0"/>
          <w:numId w:val="51"/>
        </w:numPr>
        <w:ind w:left="720" w:hanging="360"/>
        <w:jc w:val="both"/>
        <w:rPr>
          <w:sz w:val="18"/>
          <w:szCs w:val="18"/>
        </w:rPr>
      </w:pPr>
      <w:r w:rsidDel="00000000" w:rsidR="00000000" w:rsidRPr="00000000">
        <w:rPr>
          <w:sz w:val="18"/>
          <w:szCs w:val="18"/>
          <w:rtl w:val="0"/>
        </w:rPr>
        <w:t xml:space="preserve">Badre, D., &amp; Wagner, A. D. (2004). Neuron, 42(6), 939-947.</w:t>
      </w:r>
    </w:p>
    <w:p w:rsidR="00000000" w:rsidDel="00000000" w:rsidP="00000000" w:rsidRDefault="00000000" w:rsidRPr="00000000" w14:paraId="00000297">
      <w:pPr>
        <w:numPr>
          <w:ilvl w:val="0"/>
          <w:numId w:val="51"/>
        </w:numPr>
        <w:ind w:left="720" w:hanging="360"/>
        <w:jc w:val="both"/>
        <w:rPr>
          <w:sz w:val="18"/>
          <w:szCs w:val="18"/>
        </w:rPr>
      </w:pPr>
      <w:r w:rsidDel="00000000" w:rsidR="00000000" w:rsidRPr="00000000">
        <w:rPr>
          <w:sz w:val="18"/>
          <w:szCs w:val="18"/>
          <w:rtl w:val="0"/>
        </w:rPr>
        <w:t xml:space="preserve">Barlow, H. (2001). Current Opinion in Neurobiology, 11(4), 475-486.</w:t>
      </w:r>
    </w:p>
    <w:p w:rsidR="00000000" w:rsidDel="00000000" w:rsidP="00000000" w:rsidRDefault="00000000" w:rsidRPr="00000000" w14:paraId="00000298">
      <w:pPr>
        <w:numPr>
          <w:ilvl w:val="0"/>
          <w:numId w:val="51"/>
        </w:numPr>
        <w:ind w:left="720" w:hanging="360"/>
        <w:jc w:val="both"/>
        <w:rPr>
          <w:sz w:val="18"/>
          <w:szCs w:val="18"/>
        </w:rPr>
      </w:pPr>
      <w:r w:rsidDel="00000000" w:rsidR="00000000" w:rsidRPr="00000000">
        <w:rPr>
          <w:sz w:val="18"/>
          <w:szCs w:val="18"/>
          <w:rtl w:val="0"/>
        </w:rPr>
        <w:t xml:space="preserve">Barlow, H. B. (1972). Single units and sensation: a neuron doctrine for perceptual psychology? Perception, 1(4), 371-394.</w:t>
      </w:r>
    </w:p>
    <w:p w:rsidR="00000000" w:rsidDel="00000000" w:rsidP="00000000" w:rsidRDefault="00000000" w:rsidRPr="00000000" w14:paraId="00000299">
      <w:pPr>
        <w:numPr>
          <w:ilvl w:val="0"/>
          <w:numId w:val="51"/>
        </w:numPr>
        <w:ind w:left="720" w:hanging="360"/>
        <w:jc w:val="both"/>
        <w:rPr>
          <w:sz w:val="18"/>
          <w:szCs w:val="18"/>
        </w:rPr>
      </w:pPr>
      <w:r w:rsidDel="00000000" w:rsidR="00000000" w:rsidRPr="00000000">
        <w:rPr>
          <w:sz w:val="18"/>
          <w:szCs w:val="18"/>
          <w:rtl w:val="0"/>
        </w:rPr>
        <w:t xml:space="preserve">Barlow, H. B. (1989). Unsupervised learning. Neural computation, 1(3), 295-311.</w:t>
      </w:r>
    </w:p>
    <w:p w:rsidR="00000000" w:rsidDel="00000000" w:rsidP="00000000" w:rsidRDefault="00000000" w:rsidRPr="00000000" w14:paraId="0000029A">
      <w:pPr>
        <w:numPr>
          <w:ilvl w:val="0"/>
          <w:numId w:val="51"/>
        </w:numPr>
        <w:ind w:left="720" w:hanging="360"/>
        <w:jc w:val="both"/>
        <w:rPr>
          <w:sz w:val="18"/>
          <w:szCs w:val="18"/>
        </w:rPr>
      </w:pPr>
      <w:r w:rsidDel="00000000" w:rsidR="00000000" w:rsidRPr="00000000">
        <w:rPr>
          <w:sz w:val="18"/>
          <w:szCs w:val="18"/>
          <w:rtl w:val="0"/>
        </w:rPr>
        <w:t xml:space="preserve">Bauer, P. J. (2006). Developmental Science, 9(2), 145-147.</w:t>
      </w:r>
    </w:p>
    <w:p w:rsidR="00000000" w:rsidDel="00000000" w:rsidP="00000000" w:rsidRDefault="00000000" w:rsidRPr="00000000" w14:paraId="0000029B">
      <w:pPr>
        <w:numPr>
          <w:ilvl w:val="0"/>
          <w:numId w:val="51"/>
        </w:numPr>
        <w:ind w:left="720" w:hanging="360"/>
        <w:jc w:val="both"/>
        <w:rPr>
          <w:sz w:val="18"/>
          <w:szCs w:val="18"/>
        </w:rPr>
      </w:pPr>
      <w:r w:rsidDel="00000000" w:rsidR="00000000" w:rsidRPr="00000000">
        <w:rPr>
          <w:sz w:val="18"/>
          <w:szCs w:val="18"/>
          <w:rtl w:val="0"/>
        </w:rPr>
        <w:t xml:space="preserve">Bear, M. F., &amp; Abraham, W. C. (1996). Long-term depression in hippocampus. Annual review of neuroscience, 19(1), 437-462.</w:t>
      </w:r>
    </w:p>
    <w:p w:rsidR="00000000" w:rsidDel="00000000" w:rsidP="00000000" w:rsidRDefault="00000000" w:rsidRPr="00000000" w14:paraId="0000029C">
      <w:pPr>
        <w:numPr>
          <w:ilvl w:val="0"/>
          <w:numId w:val="51"/>
        </w:numPr>
        <w:ind w:left="720" w:hanging="360"/>
        <w:jc w:val="both"/>
        <w:rPr>
          <w:sz w:val="18"/>
          <w:szCs w:val="18"/>
        </w:rPr>
      </w:pPr>
      <w:r w:rsidDel="00000000" w:rsidR="00000000" w:rsidRPr="00000000">
        <w:rPr>
          <w:sz w:val="18"/>
          <w:szCs w:val="18"/>
          <w:rtl w:val="0"/>
        </w:rPr>
        <w:t xml:space="preserve">Behrens, T. E., et al. (2007). Nature Neuroscience, 10(9), 1214-1221.</w:t>
      </w:r>
    </w:p>
    <w:p w:rsidR="00000000" w:rsidDel="00000000" w:rsidP="00000000" w:rsidRDefault="00000000" w:rsidRPr="00000000" w14:paraId="0000029D">
      <w:pPr>
        <w:numPr>
          <w:ilvl w:val="0"/>
          <w:numId w:val="51"/>
        </w:numPr>
        <w:ind w:left="720" w:hanging="360"/>
        <w:jc w:val="both"/>
        <w:rPr>
          <w:sz w:val="18"/>
          <w:szCs w:val="18"/>
        </w:rPr>
      </w:pPr>
      <w:r w:rsidDel="00000000" w:rsidR="00000000" w:rsidRPr="00000000">
        <w:rPr>
          <w:sz w:val="18"/>
          <w:szCs w:val="18"/>
          <w:rtl w:val="0"/>
        </w:rPr>
        <w:t xml:space="preserve">Bengio, Y., Bengio, S., &amp; Cloutier, J. (1991). Learning a synaptic learning rule. IJCNN-91-Seattle International Joint Conference on Neural Networks, 2, 969-974.</w:t>
      </w:r>
    </w:p>
    <w:p w:rsidR="00000000" w:rsidDel="00000000" w:rsidP="00000000" w:rsidRDefault="00000000" w:rsidRPr="00000000" w14:paraId="0000029E">
      <w:pPr>
        <w:numPr>
          <w:ilvl w:val="0"/>
          <w:numId w:val="51"/>
        </w:numPr>
        <w:ind w:left="720" w:hanging="360"/>
        <w:jc w:val="both"/>
        <w:rPr>
          <w:sz w:val="18"/>
          <w:szCs w:val="18"/>
        </w:rPr>
      </w:pPr>
      <w:r w:rsidDel="00000000" w:rsidR="00000000" w:rsidRPr="00000000">
        <w:rPr>
          <w:sz w:val="18"/>
          <w:szCs w:val="18"/>
          <w:rtl w:val="0"/>
        </w:rPr>
        <w:t xml:space="preserve">Bi, G.-Q., &amp; Poo, M.-M. (2001). Annual Review of Neuroscience, 24, 139-166.</w:t>
      </w:r>
    </w:p>
    <w:p w:rsidR="00000000" w:rsidDel="00000000" w:rsidP="00000000" w:rsidRDefault="00000000" w:rsidRPr="00000000" w14:paraId="0000029F">
      <w:pPr>
        <w:numPr>
          <w:ilvl w:val="0"/>
          <w:numId w:val="51"/>
        </w:numPr>
        <w:ind w:left="720" w:hanging="360"/>
        <w:jc w:val="both"/>
        <w:rPr>
          <w:sz w:val="18"/>
          <w:szCs w:val="18"/>
        </w:rPr>
      </w:pPr>
      <w:r w:rsidDel="00000000" w:rsidR="00000000" w:rsidRPr="00000000">
        <w:rPr>
          <w:sz w:val="18"/>
          <w:szCs w:val="18"/>
          <w:rtl w:val="0"/>
        </w:rPr>
        <w:t xml:space="preserve">Bliss, T. V., &amp; Collingridge, G. L. (1993). Nature, 361(6407), 31-39.</w:t>
      </w:r>
    </w:p>
    <w:p w:rsidR="00000000" w:rsidDel="00000000" w:rsidP="00000000" w:rsidRDefault="00000000" w:rsidRPr="00000000" w14:paraId="000002A0">
      <w:pPr>
        <w:numPr>
          <w:ilvl w:val="0"/>
          <w:numId w:val="51"/>
        </w:numPr>
        <w:ind w:left="720" w:hanging="360"/>
        <w:jc w:val="both"/>
        <w:rPr>
          <w:sz w:val="18"/>
          <w:szCs w:val="18"/>
        </w:rPr>
      </w:pPr>
      <w:r w:rsidDel="00000000" w:rsidR="00000000" w:rsidRPr="00000000">
        <w:rPr>
          <w:sz w:val="18"/>
          <w:szCs w:val="18"/>
          <w:rtl w:val="0"/>
        </w:rPr>
        <w:t xml:space="preserve">Bliss, T. V., &amp; Lømo, T. (1973). Long-lasting potentiation of synaptic transmission in the dentate area of the anaesthetized rabbit following stimulation of the perforant path. The Journal of physiology, 232(2), 331-356.</w:t>
      </w:r>
    </w:p>
    <w:p w:rsidR="00000000" w:rsidDel="00000000" w:rsidP="00000000" w:rsidRDefault="00000000" w:rsidRPr="00000000" w14:paraId="000002A1">
      <w:pPr>
        <w:numPr>
          <w:ilvl w:val="0"/>
          <w:numId w:val="5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2A2">
      <w:pPr>
        <w:numPr>
          <w:ilvl w:val="0"/>
          <w:numId w:val="5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2A3">
      <w:pPr>
        <w:numPr>
          <w:ilvl w:val="0"/>
          <w:numId w:val="5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2A4">
      <w:pPr>
        <w:numPr>
          <w:ilvl w:val="0"/>
          <w:numId w:val="5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2A5">
      <w:pPr>
        <w:numPr>
          <w:ilvl w:val="0"/>
          <w:numId w:val="5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2A6">
      <w:pPr>
        <w:numPr>
          <w:ilvl w:val="0"/>
          <w:numId w:val="51"/>
        </w:numPr>
        <w:ind w:left="720" w:hanging="360"/>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2A7">
      <w:pPr>
        <w:numPr>
          <w:ilvl w:val="0"/>
          <w:numId w:val="51"/>
        </w:numPr>
        <w:ind w:left="720" w:hanging="360"/>
        <w:jc w:val="both"/>
        <w:rPr>
          <w:sz w:val="18"/>
          <w:szCs w:val="18"/>
        </w:rPr>
      </w:pPr>
      <w:r w:rsidDel="00000000" w:rsidR="00000000" w:rsidRPr="00000000">
        <w:rPr>
          <w:sz w:val="18"/>
          <w:szCs w:val="18"/>
          <w:rtl w:val="0"/>
        </w:rPr>
        <w:t xml:space="preserve">Clark, A. (2016). Surfing Uncertainty. Oxford University Press.</w:t>
      </w:r>
    </w:p>
    <w:p w:rsidR="00000000" w:rsidDel="00000000" w:rsidP="00000000" w:rsidRDefault="00000000" w:rsidRPr="00000000" w14:paraId="000002A8">
      <w:pPr>
        <w:numPr>
          <w:ilvl w:val="0"/>
          <w:numId w:val="51"/>
        </w:numPr>
        <w:ind w:left="720" w:hanging="360"/>
        <w:jc w:val="both"/>
        <w:rPr>
          <w:sz w:val="18"/>
          <w:szCs w:val="18"/>
        </w:rPr>
      </w:pPr>
      <w:r w:rsidDel="00000000" w:rsidR="00000000" w:rsidRPr="00000000">
        <w:rPr>
          <w:sz w:val="18"/>
          <w:szCs w:val="18"/>
          <w:rtl w:val="0"/>
        </w:rPr>
        <w:t xml:space="preserve">Cleeremans, A., Destrebecqz, A., &amp; Boyer, M. (1998). Implicit learning: news from the front. Trends in cognitive sciences, 2(10), 406-416.</w:t>
      </w:r>
    </w:p>
    <w:p w:rsidR="00000000" w:rsidDel="00000000" w:rsidP="00000000" w:rsidRDefault="00000000" w:rsidRPr="00000000" w14:paraId="000002A9">
      <w:pPr>
        <w:numPr>
          <w:ilvl w:val="0"/>
          <w:numId w:val="51"/>
        </w:numPr>
        <w:ind w:left="720" w:hanging="360"/>
        <w:jc w:val="both"/>
        <w:rPr>
          <w:sz w:val="18"/>
          <w:szCs w:val="18"/>
        </w:rPr>
      </w:pPr>
      <w:r w:rsidDel="00000000" w:rsidR="00000000" w:rsidRPr="00000000">
        <w:rPr>
          <w:sz w:val="18"/>
          <w:szCs w:val="18"/>
          <w:rtl w:val="0"/>
        </w:rPr>
        <w:t xml:space="preserve">Cowan, N. (2005). Working memory capacity. Psychology Press.</w:t>
      </w:r>
    </w:p>
    <w:p w:rsidR="00000000" w:rsidDel="00000000" w:rsidP="00000000" w:rsidRDefault="00000000" w:rsidRPr="00000000" w14:paraId="000002AA">
      <w:pPr>
        <w:numPr>
          <w:ilvl w:val="0"/>
          <w:numId w:val="51"/>
        </w:numPr>
        <w:ind w:left="720" w:hanging="360"/>
        <w:jc w:val="both"/>
        <w:rPr>
          <w:sz w:val="18"/>
          <w:szCs w:val="18"/>
        </w:rPr>
      </w:pPr>
      <w:r w:rsidDel="00000000" w:rsidR="00000000" w:rsidRPr="00000000">
        <w:rPr>
          <w:sz w:val="18"/>
          <w:szCs w:val="18"/>
          <w:rtl w:val="0"/>
        </w:rPr>
        <w:t xml:space="preserve">Dayan, P., &amp; Abbott, L. F. (2001). Theoretical neuroscience (Vol. 806). Cambridge, MA: MIT Press.</w:t>
      </w:r>
    </w:p>
    <w:p w:rsidR="00000000" w:rsidDel="00000000" w:rsidP="00000000" w:rsidRDefault="00000000" w:rsidRPr="00000000" w14:paraId="000002AB">
      <w:pPr>
        <w:numPr>
          <w:ilvl w:val="0"/>
          <w:numId w:val="51"/>
        </w:numPr>
        <w:ind w:left="720" w:hanging="360"/>
        <w:jc w:val="both"/>
        <w:rPr>
          <w:sz w:val="18"/>
          <w:szCs w:val="18"/>
        </w:rPr>
      </w:pPr>
      <w:r w:rsidDel="00000000" w:rsidR="00000000" w:rsidRPr="00000000">
        <w:rPr>
          <w:sz w:val="18"/>
          <w:szCs w:val="18"/>
          <w:rtl w:val="0"/>
        </w:rPr>
        <w:t xml:space="preserve">Dayan, P., &amp; Daw, N. D. (2008). Decision theory, reinforcement learning, and the brain. Cognitive, Affective, &amp; Behavioral Neuroscience, 8(4), 429-453. </w:t>
      </w:r>
      <w:hyperlink r:id="rId14">
        <w:r w:rsidDel="00000000" w:rsidR="00000000" w:rsidRPr="00000000">
          <w:rPr>
            <w:color w:val="1155cc"/>
            <w:sz w:val="18"/>
            <w:szCs w:val="18"/>
            <w:u w:val="single"/>
            <w:rtl w:val="0"/>
          </w:rPr>
          <w:t xml:space="preserve">https://doi.org/10.3758/CABN.8.4.429</w:t>
        </w:r>
      </w:hyperlink>
      <w:r w:rsidDel="00000000" w:rsidR="00000000" w:rsidRPr="00000000">
        <w:rPr>
          <w:rtl w:val="0"/>
        </w:rPr>
      </w:r>
    </w:p>
    <w:p w:rsidR="00000000" w:rsidDel="00000000" w:rsidP="00000000" w:rsidRDefault="00000000" w:rsidRPr="00000000" w14:paraId="000002AC">
      <w:pPr>
        <w:numPr>
          <w:ilvl w:val="0"/>
          <w:numId w:val="51"/>
        </w:numPr>
        <w:ind w:left="720" w:hanging="360"/>
        <w:jc w:val="both"/>
        <w:rPr>
          <w:sz w:val="18"/>
          <w:szCs w:val="18"/>
        </w:rPr>
      </w:pPr>
      <w:r w:rsidDel="00000000" w:rsidR="00000000" w:rsidRPr="00000000">
        <w:rPr>
          <w:sz w:val="18"/>
          <w:szCs w:val="18"/>
          <w:rtl w:val="0"/>
        </w:rPr>
        <w:t xml:space="preserve">Dobkin, B. H. (2007). Brain-computer interface technology as a tool to augment plasticity and outcomes for neurological rehabilitation. The Journal of physiology, 579(3), 637-642.</w:t>
      </w:r>
    </w:p>
    <w:p w:rsidR="00000000" w:rsidDel="00000000" w:rsidP="00000000" w:rsidRDefault="00000000" w:rsidRPr="00000000" w14:paraId="000002AD">
      <w:pPr>
        <w:numPr>
          <w:ilvl w:val="0"/>
          <w:numId w:val="51"/>
        </w:numPr>
        <w:ind w:left="720" w:hanging="360"/>
        <w:jc w:val="both"/>
        <w:rPr>
          <w:sz w:val="18"/>
          <w:szCs w:val="18"/>
        </w:rPr>
      </w:pPr>
      <w:r w:rsidDel="00000000" w:rsidR="00000000" w:rsidRPr="00000000">
        <w:rPr>
          <w:sz w:val="18"/>
          <w:szCs w:val="18"/>
          <w:rtl w:val="0"/>
        </w:rPr>
        <w:t xml:space="preserve">Doya, K. (2002). Current Opinion in Neurobiology, 12(2), 217-222.</w:t>
      </w:r>
    </w:p>
    <w:p w:rsidR="00000000" w:rsidDel="00000000" w:rsidP="00000000" w:rsidRDefault="00000000" w:rsidRPr="00000000" w14:paraId="000002AE">
      <w:pPr>
        <w:numPr>
          <w:ilvl w:val="0"/>
          <w:numId w:val="51"/>
        </w:numPr>
        <w:ind w:left="720" w:hanging="360"/>
        <w:jc w:val="both"/>
        <w:rPr>
          <w:sz w:val="18"/>
          <w:szCs w:val="18"/>
        </w:rPr>
      </w:pPr>
      <w:r w:rsidDel="00000000" w:rsidR="00000000" w:rsidRPr="00000000">
        <w:rPr>
          <w:sz w:val="18"/>
          <w:szCs w:val="18"/>
          <w:rtl w:val="0"/>
        </w:rPr>
        <w:t xml:space="preserve">Dudai, Y. (2004). Science, 304(5667), 875-877.</w:t>
      </w:r>
    </w:p>
    <w:p w:rsidR="00000000" w:rsidDel="00000000" w:rsidP="00000000" w:rsidRDefault="00000000" w:rsidRPr="00000000" w14:paraId="000002AF">
      <w:pPr>
        <w:numPr>
          <w:ilvl w:val="0"/>
          <w:numId w:val="51"/>
        </w:numPr>
        <w:ind w:left="720" w:hanging="360"/>
        <w:jc w:val="both"/>
        <w:rPr>
          <w:sz w:val="18"/>
          <w:szCs w:val="18"/>
        </w:rPr>
      </w:pPr>
      <w:r w:rsidDel="00000000" w:rsidR="00000000" w:rsidRPr="00000000">
        <w:rPr>
          <w:sz w:val="18"/>
          <w:szCs w:val="18"/>
          <w:rtl w:val="0"/>
        </w:rPr>
        <w:t xml:space="preserve">Eichenbaum, H. (2017). Memory: Organization and control. Annual Review of Psychology, 68, 19-45. </w:t>
      </w:r>
      <w:hyperlink r:id="rId15">
        <w:r w:rsidDel="00000000" w:rsidR="00000000" w:rsidRPr="00000000">
          <w:rPr>
            <w:color w:val="1155cc"/>
            <w:sz w:val="18"/>
            <w:szCs w:val="18"/>
            <w:u w:val="single"/>
            <w:rtl w:val="0"/>
          </w:rPr>
          <w:t xml:space="preserve">https://doi.org/10.1146/annurev-psych-010416-044131</w:t>
        </w:r>
      </w:hyperlink>
      <w:r w:rsidDel="00000000" w:rsidR="00000000" w:rsidRPr="00000000">
        <w:rPr>
          <w:rtl w:val="0"/>
        </w:rPr>
      </w:r>
    </w:p>
    <w:p w:rsidR="00000000" w:rsidDel="00000000" w:rsidP="00000000" w:rsidRDefault="00000000" w:rsidRPr="00000000" w14:paraId="000002B0">
      <w:pPr>
        <w:numPr>
          <w:ilvl w:val="0"/>
          <w:numId w:val="51"/>
        </w:numPr>
        <w:ind w:left="720" w:hanging="360"/>
        <w:jc w:val="both"/>
        <w:rPr>
          <w:sz w:val="18"/>
          <w:szCs w:val="18"/>
        </w:rPr>
      </w:pPr>
      <w:r w:rsidDel="00000000" w:rsidR="00000000" w:rsidRPr="00000000">
        <w:rPr>
          <w:sz w:val="18"/>
          <w:szCs w:val="18"/>
          <w:rtl w:val="0"/>
        </w:rPr>
        <w:t xml:space="preserve">Festinger, L. (1957). A Theory of Cognitive Dissonance. Stanford University Press.</w:t>
      </w:r>
    </w:p>
    <w:p w:rsidR="00000000" w:rsidDel="00000000" w:rsidP="00000000" w:rsidRDefault="00000000" w:rsidRPr="00000000" w14:paraId="000002B1">
      <w:pPr>
        <w:numPr>
          <w:ilvl w:val="0"/>
          <w:numId w:val="51"/>
        </w:numPr>
        <w:ind w:left="720" w:hanging="360"/>
        <w:jc w:val="both"/>
        <w:rPr>
          <w:sz w:val="18"/>
          <w:szCs w:val="18"/>
        </w:rPr>
      </w:pPr>
      <w:r w:rsidDel="00000000" w:rsidR="00000000" w:rsidRPr="00000000">
        <w:rPr>
          <w:sz w:val="18"/>
          <w:szCs w:val="18"/>
          <w:rtl w:val="0"/>
        </w:rPr>
        <w:t xml:space="preserve">Friston, K. (2005). Philosophical Transactions B, 360(1456), 815-836.</w:t>
      </w:r>
    </w:p>
    <w:p w:rsidR="00000000" w:rsidDel="00000000" w:rsidP="00000000" w:rsidRDefault="00000000" w:rsidRPr="00000000" w14:paraId="000002B2">
      <w:pPr>
        <w:numPr>
          <w:ilvl w:val="0"/>
          <w:numId w:val="51"/>
        </w:numPr>
        <w:ind w:left="720" w:hanging="360"/>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2B3">
      <w:pPr>
        <w:numPr>
          <w:ilvl w:val="0"/>
          <w:numId w:val="51"/>
        </w:numPr>
        <w:ind w:left="720" w:hanging="360"/>
        <w:jc w:val="both"/>
        <w:rPr>
          <w:sz w:val="18"/>
          <w:szCs w:val="18"/>
        </w:rPr>
      </w:pPr>
      <w:r w:rsidDel="00000000" w:rsidR="00000000" w:rsidRPr="00000000">
        <w:rPr>
          <w:sz w:val="18"/>
          <w:szCs w:val="18"/>
          <w:rtl w:val="0"/>
        </w:rPr>
        <w:t xml:space="preserve">Gershman, S. J. (2018). The successor representation: Its computational logic and neural substrates. Journal of Neuroscience, 38(33), 7193-7200. </w:t>
      </w:r>
      <w:hyperlink r:id="rId16">
        <w:r w:rsidDel="00000000" w:rsidR="00000000" w:rsidRPr="00000000">
          <w:rPr>
            <w:color w:val="1155cc"/>
            <w:sz w:val="18"/>
            <w:szCs w:val="18"/>
            <w:u w:val="single"/>
            <w:rtl w:val="0"/>
          </w:rPr>
          <w:t xml:space="preserve">https://doi.org/10.1523/JNEUROSCI.0151-18.2018</w:t>
        </w:r>
      </w:hyperlink>
      <w:r w:rsidDel="00000000" w:rsidR="00000000" w:rsidRPr="00000000">
        <w:rPr>
          <w:rtl w:val="0"/>
        </w:rPr>
      </w:r>
    </w:p>
    <w:p w:rsidR="00000000" w:rsidDel="00000000" w:rsidP="00000000" w:rsidRDefault="00000000" w:rsidRPr="00000000" w14:paraId="000002B4">
      <w:pPr>
        <w:numPr>
          <w:ilvl w:val="0"/>
          <w:numId w:val="51"/>
        </w:numPr>
        <w:ind w:left="720" w:hanging="360"/>
        <w:jc w:val="both"/>
        <w:rPr>
          <w:sz w:val="18"/>
          <w:szCs w:val="18"/>
        </w:rPr>
      </w:pPr>
      <w:r w:rsidDel="00000000" w:rsidR="00000000" w:rsidRPr="00000000">
        <w:rPr>
          <w:sz w:val="18"/>
          <w:szCs w:val="18"/>
          <w:rtl w:val="0"/>
        </w:rPr>
        <w:t xml:space="preserve">Gershman, S. J., Blei, D. M., &amp; Niv, Y. (2015). Context, learning, and extinction. Psychological review, 117(1), 197.</w:t>
      </w:r>
    </w:p>
    <w:p w:rsidR="00000000" w:rsidDel="00000000" w:rsidP="00000000" w:rsidRDefault="00000000" w:rsidRPr="00000000" w14:paraId="000002B5">
      <w:pPr>
        <w:numPr>
          <w:ilvl w:val="0"/>
          <w:numId w:val="51"/>
        </w:numPr>
        <w:ind w:left="720" w:hanging="360"/>
        <w:jc w:val="both"/>
        <w:rPr>
          <w:sz w:val="18"/>
          <w:szCs w:val="18"/>
        </w:rPr>
      </w:pPr>
      <w:r w:rsidDel="00000000" w:rsidR="00000000" w:rsidRPr="00000000">
        <w:rPr>
          <w:sz w:val="18"/>
          <w:szCs w:val="18"/>
          <w:rtl w:val="0"/>
        </w:rPr>
        <w:t xml:space="preserve">Gibson, E. J. (1969). Principles of perceptual learning and development. Appleton-Century-Crofts.</w:t>
      </w:r>
    </w:p>
    <w:p w:rsidR="00000000" w:rsidDel="00000000" w:rsidP="00000000" w:rsidRDefault="00000000" w:rsidRPr="00000000" w14:paraId="000002B6">
      <w:pPr>
        <w:numPr>
          <w:ilvl w:val="0"/>
          <w:numId w:val="51"/>
        </w:numPr>
        <w:ind w:left="720" w:hanging="360"/>
        <w:jc w:val="both"/>
        <w:rPr>
          <w:sz w:val="18"/>
          <w:szCs w:val="18"/>
        </w:rPr>
      </w:pPr>
      <w:r w:rsidDel="00000000" w:rsidR="00000000" w:rsidRPr="00000000">
        <w:rPr>
          <w:sz w:val="18"/>
          <w:szCs w:val="18"/>
          <w:rtl w:val="0"/>
        </w:rPr>
        <w:t xml:space="preserve">Goodfellow, I., Bengio, Y., &amp; Courville, A. (2016). Deep learning. MIT press.</w:t>
      </w:r>
    </w:p>
    <w:p w:rsidR="00000000" w:rsidDel="00000000" w:rsidP="00000000" w:rsidRDefault="00000000" w:rsidRPr="00000000" w14:paraId="000002B7">
      <w:pPr>
        <w:numPr>
          <w:ilvl w:val="0"/>
          <w:numId w:val="51"/>
        </w:numPr>
        <w:ind w:left="720" w:hanging="360"/>
        <w:jc w:val="both"/>
        <w:rPr>
          <w:sz w:val="18"/>
          <w:szCs w:val="18"/>
        </w:rPr>
      </w:pPr>
      <w:r w:rsidDel="00000000" w:rsidR="00000000" w:rsidRPr="00000000">
        <w:rPr>
          <w:sz w:val="18"/>
          <w:szCs w:val="18"/>
          <w:rtl w:val="0"/>
        </w:rPr>
        <w:t xml:space="preserve">Goodfellow, I., et al. (2016). Deep Learning. MIT Press.</w:t>
      </w:r>
    </w:p>
    <w:p w:rsidR="00000000" w:rsidDel="00000000" w:rsidP="00000000" w:rsidRDefault="00000000" w:rsidRPr="00000000" w14:paraId="000002B8">
      <w:pPr>
        <w:numPr>
          <w:ilvl w:val="0"/>
          <w:numId w:val="51"/>
        </w:numPr>
        <w:ind w:left="720" w:hanging="360"/>
        <w:jc w:val="both"/>
        <w:rPr>
          <w:sz w:val="18"/>
          <w:szCs w:val="18"/>
        </w:rPr>
      </w:pPr>
      <w:r w:rsidDel="00000000" w:rsidR="00000000" w:rsidRPr="00000000">
        <w:rPr>
          <w:sz w:val="18"/>
          <w:szCs w:val="18"/>
          <w:rtl w:val="0"/>
        </w:rPr>
        <w:t xml:space="preserve">Grush, R. (2004). Behavioral and Brain Sciences, 27(3), 377-396.</w:t>
      </w:r>
    </w:p>
    <w:p w:rsidR="00000000" w:rsidDel="00000000" w:rsidP="00000000" w:rsidRDefault="00000000" w:rsidRPr="00000000" w14:paraId="000002B9">
      <w:pPr>
        <w:numPr>
          <w:ilvl w:val="0"/>
          <w:numId w:val="51"/>
        </w:numPr>
        <w:ind w:left="720" w:hanging="360"/>
        <w:jc w:val="both"/>
        <w:rPr>
          <w:sz w:val="18"/>
          <w:szCs w:val="18"/>
        </w:rPr>
      </w:pPr>
      <w:r w:rsidDel="00000000" w:rsidR="00000000" w:rsidRPr="00000000">
        <w:rPr>
          <w:sz w:val="18"/>
          <w:szCs w:val="18"/>
          <w:rtl w:val="0"/>
        </w:rPr>
        <w:t xml:space="preserve">Harmon-Jones, E., &amp; Mills, J. (2019). American Psychologist, 74(7), 779-795.</w:t>
      </w:r>
    </w:p>
    <w:p w:rsidR="00000000" w:rsidDel="00000000" w:rsidP="00000000" w:rsidRDefault="00000000" w:rsidRPr="00000000" w14:paraId="000002BA">
      <w:pPr>
        <w:numPr>
          <w:ilvl w:val="0"/>
          <w:numId w:val="51"/>
        </w:numPr>
        <w:ind w:left="720" w:hanging="360"/>
        <w:jc w:val="both"/>
        <w:rPr>
          <w:sz w:val="18"/>
          <w:szCs w:val="18"/>
        </w:rPr>
      </w:pPr>
      <w:r w:rsidDel="00000000" w:rsidR="00000000" w:rsidRPr="00000000">
        <w:rPr>
          <w:sz w:val="18"/>
          <w:szCs w:val="18"/>
          <w:rtl w:val="0"/>
        </w:rPr>
        <w:t xml:space="preserve">Hassabis, D., Kumaran, D., Summerfield, C., &amp; Botvinick, M. (2017). Neuroscience-inspired artificial intelligence. Neuron, 95(2), 245-258. </w:t>
      </w:r>
      <w:hyperlink r:id="rId17">
        <w:r w:rsidDel="00000000" w:rsidR="00000000" w:rsidRPr="00000000">
          <w:rPr>
            <w:color w:val="1155cc"/>
            <w:sz w:val="18"/>
            <w:szCs w:val="18"/>
            <w:u w:val="single"/>
            <w:rtl w:val="0"/>
          </w:rPr>
          <w:t xml:space="preserve">https://doi.org/10.1016/j.neuron.2017.06.011</w:t>
        </w:r>
      </w:hyperlink>
      <w:r w:rsidDel="00000000" w:rsidR="00000000" w:rsidRPr="00000000">
        <w:rPr>
          <w:rtl w:val="0"/>
        </w:rPr>
      </w:r>
    </w:p>
    <w:p w:rsidR="00000000" w:rsidDel="00000000" w:rsidP="00000000" w:rsidRDefault="00000000" w:rsidRPr="00000000" w14:paraId="000002BB">
      <w:pPr>
        <w:numPr>
          <w:ilvl w:val="0"/>
          <w:numId w:val="51"/>
        </w:numPr>
        <w:ind w:left="720" w:hanging="360"/>
        <w:jc w:val="both"/>
        <w:rPr>
          <w:sz w:val="18"/>
          <w:szCs w:val="18"/>
        </w:rPr>
      </w:pPr>
      <w:r w:rsidDel="00000000" w:rsidR="00000000" w:rsidRPr="00000000">
        <w:rPr>
          <w:sz w:val="18"/>
          <w:szCs w:val="18"/>
          <w:rtl w:val="0"/>
        </w:rPr>
        <w:t xml:space="preserve">Hebb, D. O. (1949). The organization of behavior: A neuropsychological theory. Psychology Press.</w:t>
      </w:r>
    </w:p>
    <w:p w:rsidR="00000000" w:rsidDel="00000000" w:rsidP="00000000" w:rsidRDefault="00000000" w:rsidRPr="00000000" w14:paraId="000002BC">
      <w:pPr>
        <w:numPr>
          <w:ilvl w:val="0"/>
          <w:numId w:val="51"/>
        </w:numPr>
        <w:ind w:left="720" w:hanging="360"/>
        <w:jc w:val="both"/>
        <w:rPr>
          <w:sz w:val="18"/>
          <w:szCs w:val="18"/>
        </w:rPr>
      </w:pPr>
      <w:r w:rsidDel="00000000" w:rsidR="00000000" w:rsidRPr="00000000">
        <w:rPr>
          <w:sz w:val="18"/>
          <w:szCs w:val="18"/>
          <w:rtl w:val="0"/>
        </w:rPr>
        <w:t xml:space="preserve">Hohwy, J. (2013). The Predictive Mind. Oxford University Press.</w:t>
      </w:r>
    </w:p>
    <w:p w:rsidR="00000000" w:rsidDel="00000000" w:rsidP="00000000" w:rsidRDefault="00000000" w:rsidRPr="00000000" w14:paraId="000002BD">
      <w:pPr>
        <w:numPr>
          <w:ilvl w:val="0"/>
          <w:numId w:val="51"/>
        </w:numPr>
        <w:ind w:left="720" w:hanging="360"/>
        <w:jc w:val="both"/>
        <w:rPr>
          <w:sz w:val="18"/>
          <w:szCs w:val="18"/>
        </w:rPr>
      </w:pPr>
      <w:r w:rsidDel="00000000" w:rsidR="00000000" w:rsidRPr="00000000">
        <w:rPr>
          <w:sz w:val="18"/>
          <w:szCs w:val="18"/>
          <w:rtl w:val="0"/>
        </w:rPr>
        <w:t xml:space="preserve">Hubel, D. H., &amp; Wiesel, T. N. (2005). Brain and visual perception: the story of a 25-year collaboration. Oxford University Press.</w:t>
      </w:r>
    </w:p>
    <w:p w:rsidR="00000000" w:rsidDel="00000000" w:rsidP="00000000" w:rsidRDefault="00000000" w:rsidRPr="00000000" w14:paraId="000002BE">
      <w:pPr>
        <w:numPr>
          <w:ilvl w:val="0"/>
          <w:numId w:val="5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BF">
      <w:pPr>
        <w:numPr>
          <w:ilvl w:val="0"/>
          <w:numId w:val="51"/>
        </w:numPr>
        <w:ind w:left="720" w:hanging="360"/>
        <w:jc w:val="both"/>
        <w:rPr>
          <w:sz w:val="18"/>
          <w:szCs w:val="18"/>
        </w:rPr>
      </w:pPr>
      <w:r w:rsidDel="00000000" w:rsidR="00000000" w:rsidRPr="00000000">
        <w:rPr>
          <w:sz w:val="18"/>
          <w:szCs w:val="18"/>
          <w:rtl w:val="0"/>
        </w:rPr>
        <w:t xml:space="preserve">Kahneman, D. (1973). Attention and Effort. Prentice-Hall.</w:t>
      </w:r>
    </w:p>
    <w:p w:rsidR="00000000" w:rsidDel="00000000" w:rsidP="00000000" w:rsidRDefault="00000000" w:rsidRPr="00000000" w14:paraId="000002C0">
      <w:pPr>
        <w:numPr>
          <w:ilvl w:val="0"/>
          <w:numId w:val="51"/>
        </w:numPr>
        <w:ind w:left="720" w:hanging="360"/>
        <w:jc w:val="both"/>
        <w:rPr>
          <w:sz w:val="18"/>
          <w:szCs w:val="18"/>
        </w:rPr>
      </w:pPr>
      <w:r w:rsidDel="00000000" w:rsidR="00000000" w:rsidRPr="00000000">
        <w:rPr>
          <w:sz w:val="18"/>
          <w:szCs w:val="18"/>
          <w:rtl w:val="0"/>
        </w:rPr>
        <w:t xml:space="preserve">Kamin, L. J. (1969). Predictability, surprise, attention and conditioning. Punishment and aversive behavior, 4, 279-296.</w:t>
      </w:r>
    </w:p>
    <w:p w:rsidR="00000000" w:rsidDel="00000000" w:rsidP="00000000" w:rsidRDefault="00000000" w:rsidRPr="00000000" w14:paraId="000002C1">
      <w:pPr>
        <w:numPr>
          <w:ilvl w:val="0"/>
          <w:numId w:val="51"/>
        </w:numPr>
        <w:ind w:left="720" w:hanging="360"/>
        <w:jc w:val="both"/>
        <w:rPr>
          <w:sz w:val="18"/>
          <w:szCs w:val="18"/>
        </w:rPr>
      </w:pPr>
      <w:r w:rsidDel="00000000" w:rsidR="00000000" w:rsidRPr="00000000">
        <w:rPr>
          <w:sz w:val="18"/>
          <w:szCs w:val="18"/>
          <w:rtl w:val="0"/>
        </w:rPr>
        <w:t xml:space="preserve">Kandel, E. R. (2001). Science, 294(5544), 1030-1038.</w:t>
      </w:r>
    </w:p>
    <w:p w:rsidR="00000000" w:rsidDel="00000000" w:rsidP="00000000" w:rsidRDefault="00000000" w:rsidRPr="00000000" w14:paraId="000002C2">
      <w:pPr>
        <w:numPr>
          <w:ilvl w:val="0"/>
          <w:numId w:val="51"/>
        </w:numPr>
        <w:ind w:left="720" w:hanging="360"/>
        <w:jc w:val="both"/>
        <w:rPr>
          <w:sz w:val="18"/>
          <w:szCs w:val="18"/>
        </w:rPr>
      </w:pPr>
      <w:r w:rsidDel="00000000" w:rsidR="00000000" w:rsidRPr="00000000">
        <w:rPr>
          <w:sz w:val="18"/>
          <w:szCs w:val="18"/>
          <w:rtl w:val="0"/>
        </w:rPr>
        <w:t xml:space="preserve">Kandel, E. R., et al. (2013). Principles of Neural Science. McGraw-Hill.</w:t>
      </w:r>
    </w:p>
    <w:p w:rsidR="00000000" w:rsidDel="00000000" w:rsidP="00000000" w:rsidRDefault="00000000" w:rsidRPr="00000000" w14:paraId="000002C3">
      <w:pPr>
        <w:numPr>
          <w:ilvl w:val="0"/>
          <w:numId w:val="5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8">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2C4">
      <w:pPr>
        <w:numPr>
          <w:ilvl w:val="0"/>
          <w:numId w:val="5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9">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2C5">
      <w:pPr>
        <w:numPr>
          <w:ilvl w:val="0"/>
          <w:numId w:val="5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20">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2C6">
      <w:pPr>
        <w:numPr>
          <w:ilvl w:val="0"/>
          <w:numId w:val="5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2C7">
      <w:pPr>
        <w:numPr>
          <w:ilvl w:val="0"/>
          <w:numId w:val="5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2C8">
      <w:pPr>
        <w:numPr>
          <w:ilvl w:val="0"/>
          <w:numId w:val="51"/>
        </w:numPr>
        <w:ind w:left="720" w:hanging="360"/>
        <w:jc w:val="both"/>
        <w:rPr>
          <w:sz w:val="18"/>
          <w:szCs w:val="18"/>
        </w:rPr>
      </w:pPr>
      <w:r w:rsidDel="00000000" w:rsidR="00000000" w:rsidRPr="00000000">
        <w:rPr>
          <w:sz w:val="18"/>
          <w:szCs w:val="18"/>
          <w:rtl w:val="0"/>
        </w:rPr>
        <w:t xml:space="preserve">Kirkpatrick, J., et al. (2017). Overcoming catastrophic forgetting in neural networks. PNAS, 114(13), 3521-3526. </w:t>
      </w:r>
      <w:hyperlink r:id="rId21">
        <w:r w:rsidDel="00000000" w:rsidR="00000000" w:rsidRPr="00000000">
          <w:rPr>
            <w:color w:val="1155cc"/>
            <w:sz w:val="18"/>
            <w:szCs w:val="18"/>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2C9">
      <w:pPr>
        <w:numPr>
          <w:ilvl w:val="0"/>
          <w:numId w:val="51"/>
        </w:numPr>
        <w:ind w:left="720" w:hanging="360"/>
        <w:jc w:val="both"/>
        <w:rPr>
          <w:sz w:val="18"/>
          <w:szCs w:val="18"/>
        </w:rPr>
      </w:pPr>
      <w:r w:rsidDel="00000000" w:rsidR="00000000" w:rsidRPr="00000000">
        <w:rPr>
          <w:sz w:val="18"/>
          <w:szCs w:val="18"/>
          <w:rtl w:val="0"/>
        </w:rPr>
        <w:t xml:space="preserve">Kober, J., Bagnell, J. A., &amp; Peters, J. (2013). Reinforcement learning in robotics: A survey. The International Journal of Robotics Research, 32(11), 1238-1274. </w:t>
      </w:r>
      <w:hyperlink r:id="rId22">
        <w:r w:rsidDel="00000000" w:rsidR="00000000" w:rsidRPr="00000000">
          <w:rPr>
            <w:color w:val="1155cc"/>
            <w:sz w:val="18"/>
            <w:szCs w:val="18"/>
            <w:u w:val="single"/>
            <w:rtl w:val="0"/>
          </w:rPr>
          <w:t xml:space="preserve">https://doi.org/10.1177/0278364913495721</w:t>
        </w:r>
      </w:hyperlink>
      <w:r w:rsidDel="00000000" w:rsidR="00000000" w:rsidRPr="00000000">
        <w:rPr>
          <w:rtl w:val="0"/>
        </w:rPr>
      </w:r>
    </w:p>
    <w:p w:rsidR="00000000" w:rsidDel="00000000" w:rsidP="00000000" w:rsidRDefault="00000000" w:rsidRPr="00000000" w14:paraId="000002CA">
      <w:pPr>
        <w:numPr>
          <w:ilvl w:val="0"/>
          <w:numId w:val="51"/>
        </w:numPr>
        <w:ind w:left="720" w:hanging="360"/>
        <w:jc w:val="both"/>
        <w:rPr>
          <w:sz w:val="18"/>
          <w:szCs w:val="18"/>
        </w:rPr>
      </w:pPr>
      <w:r w:rsidDel="00000000" w:rsidR="00000000" w:rsidRPr="00000000">
        <w:rPr>
          <w:sz w:val="18"/>
          <w:szCs w:val="18"/>
          <w:rtl w:val="0"/>
        </w:rPr>
        <w:t xml:space="preserve">Kriegeskorte, N., &amp; Kievit, R. A. (2013). Nature Neuroscience, 16(9), 1140-1150.</w:t>
      </w:r>
    </w:p>
    <w:p w:rsidR="00000000" w:rsidDel="00000000" w:rsidP="00000000" w:rsidRDefault="00000000" w:rsidRPr="00000000" w14:paraId="000002CB">
      <w:pPr>
        <w:numPr>
          <w:ilvl w:val="0"/>
          <w:numId w:val="51"/>
        </w:numPr>
        <w:ind w:left="720" w:hanging="360"/>
        <w:jc w:val="both"/>
        <w:rPr>
          <w:sz w:val="18"/>
          <w:szCs w:val="18"/>
        </w:rPr>
      </w:pPr>
      <w:r w:rsidDel="00000000" w:rsidR="00000000" w:rsidRPr="00000000">
        <w:rPr>
          <w:sz w:val="18"/>
          <w:szCs w:val="18"/>
          <w:rtl w:val="0"/>
        </w:rPr>
        <w:t xml:space="preserve">Lake, B. M., Ullman, T. D., Tenenbaum, J. B., &amp; Gershman, S. J. (2017). Building machines that learn and think like people. Behavioral and Brain Sciences, 40, e253. </w:t>
      </w:r>
      <w:hyperlink r:id="rId23">
        <w:r w:rsidDel="00000000" w:rsidR="00000000" w:rsidRPr="00000000">
          <w:rPr>
            <w:color w:val="1155cc"/>
            <w:sz w:val="18"/>
            <w:szCs w:val="18"/>
            <w:u w:val="single"/>
            <w:rtl w:val="0"/>
          </w:rPr>
          <w:t xml:space="preserve">https://doi.org/10.1017/S0140525X16001837</w:t>
        </w:r>
      </w:hyperlink>
      <w:r w:rsidDel="00000000" w:rsidR="00000000" w:rsidRPr="00000000">
        <w:rPr>
          <w:rtl w:val="0"/>
        </w:rPr>
      </w:r>
    </w:p>
    <w:p w:rsidR="00000000" w:rsidDel="00000000" w:rsidP="00000000" w:rsidRDefault="00000000" w:rsidRPr="00000000" w14:paraId="000002CC">
      <w:pPr>
        <w:numPr>
          <w:ilvl w:val="0"/>
          <w:numId w:val="51"/>
        </w:numPr>
        <w:ind w:left="720" w:hanging="360"/>
        <w:jc w:val="both"/>
        <w:rPr>
          <w:sz w:val="18"/>
          <w:szCs w:val="18"/>
        </w:rPr>
      </w:pPr>
      <w:r w:rsidDel="00000000" w:rsidR="00000000" w:rsidRPr="00000000">
        <w:rPr>
          <w:sz w:val="18"/>
          <w:szCs w:val="18"/>
          <w:rtl w:val="0"/>
        </w:rPr>
        <w:t xml:space="preserve">LeCun, Y., Bengio, Y., &amp; Hinton, G. (2015). Deep learning. Nature, 521(7553), 436-444. </w:t>
      </w:r>
      <w:hyperlink r:id="rId24">
        <w:r w:rsidDel="00000000" w:rsidR="00000000" w:rsidRPr="00000000">
          <w:rPr>
            <w:color w:val="1155cc"/>
            <w:sz w:val="18"/>
            <w:szCs w:val="18"/>
            <w:u w:val="single"/>
            <w:rtl w:val="0"/>
          </w:rPr>
          <w:t xml:space="preserve">https://doi.org/10.1038/nature14539</w:t>
        </w:r>
      </w:hyperlink>
      <w:r w:rsidDel="00000000" w:rsidR="00000000" w:rsidRPr="00000000">
        <w:rPr>
          <w:rtl w:val="0"/>
        </w:rPr>
      </w:r>
    </w:p>
    <w:p w:rsidR="00000000" w:rsidDel="00000000" w:rsidP="00000000" w:rsidRDefault="00000000" w:rsidRPr="00000000" w14:paraId="000002CD">
      <w:pPr>
        <w:numPr>
          <w:ilvl w:val="0"/>
          <w:numId w:val="5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2CE">
      <w:pPr>
        <w:numPr>
          <w:ilvl w:val="0"/>
          <w:numId w:val="51"/>
        </w:numPr>
        <w:ind w:left="720" w:hanging="360"/>
        <w:jc w:val="both"/>
        <w:rPr>
          <w:sz w:val="18"/>
          <w:szCs w:val="18"/>
        </w:rPr>
      </w:pPr>
      <w:r w:rsidDel="00000000" w:rsidR="00000000" w:rsidRPr="00000000">
        <w:rPr>
          <w:sz w:val="18"/>
          <w:szCs w:val="18"/>
          <w:rtl w:val="0"/>
        </w:rPr>
        <w:t xml:space="preserve">Löwel, S., &amp; Singer, W. (1992). Science, 255(5045), 209-212.</w:t>
      </w:r>
    </w:p>
    <w:p w:rsidR="00000000" w:rsidDel="00000000" w:rsidP="00000000" w:rsidRDefault="00000000" w:rsidRPr="00000000" w14:paraId="000002CF">
      <w:pPr>
        <w:numPr>
          <w:ilvl w:val="0"/>
          <w:numId w:val="5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2D0">
      <w:pPr>
        <w:numPr>
          <w:ilvl w:val="0"/>
          <w:numId w:val="51"/>
        </w:numPr>
        <w:ind w:left="720" w:hanging="360"/>
        <w:jc w:val="both"/>
        <w:rPr>
          <w:sz w:val="18"/>
          <w:szCs w:val="18"/>
        </w:rPr>
      </w:pPr>
      <w:r w:rsidDel="00000000" w:rsidR="00000000" w:rsidRPr="00000000">
        <w:rPr>
          <w:sz w:val="18"/>
          <w:szCs w:val="18"/>
          <w:rtl w:val="0"/>
        </w:rPr>
        <w:t xml:space="preserve">McClelland, J. L., et al. (1995). Psychological Review, 102(3), 419-457.</w:t>
      </w:r>
    </w:p>
    <w:p w:rsidR="00000000" w:rsidDel="00000000" w:rsidP="00000000" w:rsidRDefault="00000000" w:rsidRPr="00000000" w14:paraId="000002D1">
      <w:pPr>
        <w:numPr>
          <w:ilvl w:val="0"/>
          <w:numId w:val="51"/>
        </w:numPr>
        <w:ind w:left="720" w:hanging="360"/>
        <w:jc w:val="both"/>
        <w:rPr>
          <w:sz w:val="18"/>
          <w:szCs w:val="18"/>
        </w:rPr>
      </w:pPr>
      <w:r w:rsidDel="00000000" w:rsidR="00000000" w:rsidRPr="00000000">
        <w:rPr>
          <w:sz w:val="18"/>
          <w:szCs w:val="18"/>
          <w:rtl w:val="0"/>
        </w:rPr>
        <w:t xml:space="preserve">McCloskey, M., &amp; Cohen, N. J. (1989). Psychology of Learning and Motivation, 24, 109-165.</w:t>
      </w:r>
    </w:p>
    <w:p w:rsidR="00000000" w:rsidDel="00000000" w:rsidP="00000000" w:rsidRDefault="00000000" w:rsidRPr="00000000" w14:paraId="000002D2">
      <w:pPr>
        <w:numPr>
          <w:ilvl w:val="0"/>
          <w:numId w:val="51"/>
        </w:numPr>
        <w:ind w:left="720" w:hanging="360"/>
        <w:jc w:val="both"/>
        <w:rPr>
          <w:sz w:val="18"/>
          <w:szCs w:val="18"/>
        </w:rPr>
      </w:pPr>
      <w:r w:rsidDel="00000000" w:rsidR="00000000" w:rsidRPr="00000000">
        <w:rPr>
          <w:sz w:val="18"/>
          <w:szCs w:val="18"/>
          <w:rtl w:val="0"/>
        </w:rPr>
        <w:t xml:space="preserve">Norman, D. A. (2013). The design of everyday things. Basic books.</w:t>
      </w:r>
    </w:p>
    <w:p w:rsidR="00000000" w:rsidDel="00000000" w:rsidP="00000000" w:rsidRDefault="00000000" w:rsidRPr="00000000" w14:paraId="000002D3">
      <w:pPr>
        <w:numPr>
          <w:ilvl w:val="0"/>
          <w:numId w:val="51"/>
        </w:numPr>
        <w:ind w:left="720" w:hanging="360"/>
        <w:jc w:val="both"/>
        <w:rPr>
          <w:sz w:val="18"/>
          <w:szCs w:val="18"/>
        </w:rPr>
      </w:pPr>
      <w:r w:rsidDel="00000000" w:rsidR="00000000" w:rsidRPr="00000000">
        <w:rPr>
          <w:sz w:val="18"/>
          <w:szCs w:val="18"/>
          <w:rtl w:val="0"/>
        </w:rPr>
        <w:t xml:space="preserve">O'Keefe, J., &amp; Dostrovsky, J. (1971). The hippocampus as a spatial map. Preliminary evidence from unit activity in the freely-moving rat. Brain research, 34(1), 171-175.</w:t>
      </w:r>
    </w:p>
    <w:p w:rsidR="00000000" w:rsidDel="00000000" w:rsidP="00000000" w:rsidRDefault="00000000" w:rsidRPr="00000000" w14:paraId="000002D4">
      <w:pPr>
        <w:numPr>
          <w:ilvl w:val="0"/>
          <w:numId w:val="51"/>
        </w:numPr>
        <w:ind w:left="720" w:hanging="360"/>
        <w:jc w:val="both"/>
        <w:rPr>
          <w:sz w:val="18"/>
          <w:szCs w:val="18"/>
        </w:rPr>
      </w:pPr>
      <w:r w:rsidDel="00000000" w:rsidR="00000000" w:rsidRPr="00000000">
        <w:rPr>
          <w:sz w:val="18"/>
          <w:szCs w:val="18"/>
          <w:rtl w:val="0"/>
        </w:rPr>
        <w:t xml:space="preserve">Pezzulo, G., Rigoli, F., &amp; Friston, K. (2018). Hierarchical active inference: A theory of motivated control. Trends in cognitive sciences, 22(4), 294-306.</w:t>
      </w:r>
    </w:p>
    <w:p w:rsidR="00000000" w:rsidDel="00000000" w:rsidP="00000000" w:rsidRDefault="00000000" w:rsidRPr="00000000" w14:paraId="000002D5">
      <w:pPr>
        <w:numPr>
          <w:ilvl w:val="0"/>
          <w:numId w:val="5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2D6">
      <w:pPr>
        <w:numPr>
          <w:ilvl w:val="0"/>
          <w:numId w:val="51"/>
        </w:numPr>
        <w:ind w:left="720" w:hanging="360"/>
        <w:jc w:val="both"/>
        <w:rPr>
          <w:sz w:val="18"/>
          <w:szCs w:val="18"/>
        </w:rPr>
      </w:pPr>
      <w:r w:rsidDel="00000000" w:rsidR="00000000" w:rsidRPr="00000000">
        <w:rPr>
          <w:sz w:val="18"/>
          <w:szCs w:val="18"/>
          <w:rtl w:val="0"/>
        </w:rPr>
        <w:t xml:space="preserve">Rao, R. P., &amp; Ballard, D. H. (1999). Nature Neuroscience, 2(1), 79-87.</w:t>
      </w:r>
    </w:p>
    <w:p w:rsidR="00000000" w:rsidDel="00000000" w:rsidP="00000000" w:rsidRDefault="00000000" w:rsidRPr="00000000" w14:paraId="000002D7">
      <w:pPr>
        <w:numPr>
          <w:ilvl w:val="0"/>
          <w:numId w:val="51"/>
        </w:numPr>
        <w:ind w:left="720" w:hanging="360"/>
        <w:jc w:val="both"/>
        <w:rPr>
          <w:sz w:val="18"/>
          <w:szCs w:val="18"/>
        </w:rPr>
      </w:pPr>
      <w:r w:rsidDel="00000000" w:rsidR="00000000" w:rsidRPr="00000000">
        <w:rPr>
          <w:sz w:val="18"/>
          <w:szCs w:val="18"/>
          <w:rtl w:val="0"/>
        </w:rPr>
        <w:t xml:space="preserve">Reber, A. S. (1993). Implicit learning and tacit knowledge: An essay on the cognitive unconscious. Oxford University Press.</w:t>
      </w:r>
    </w:p>
    <w:p w:rsidR="00000000" w:rsidDel="00000000" w:rsidP="00000000" w:rsidRDefault="00000000" w:rsidRPr="00000000" w14:paraId="000002D8">
      <w:pPr>
        <w:numPr>
          <w:ilvl w:val="0"/>
          <w:numId w:val="51"/>
        </w:numPr>
        <w:ind w:left="720" w:hanging="360"/>
        <w:jc w:val="both"/>
        <w:rPr>
          <w:sz w:val="18"/>
          <w:szCs w:val="18"/>
        </w:rPr>
      </w:pPr>
      <w:r w:rsidDel="00000000" w:rsidR="00000000" w:rsidRPr="00000000">
        <w:rPr>
          <w:sz w:val="18"/>
          <w:szCs w:val="18"/>
          <w:rtl w:val="0"/>
        </w:rPr>
        <w:t xml:space="preserve">Rescorla, R. A., &amp; Wagner, A. R. (1972). A theory of Pavlovian conditioning: Variations in the effectiveness of reinforcement and nonreinforcement. Classical conditioning II: Current research and theory, 2, 64-99.</w:t>
      </w:r>
    </w:p>
    <w:p w:rsidR="00000000" w:rsidDel="00000000" w:rsidP="00000000" w:rsidRDefault="00000000" w:rsidRPr="00000000" w14:paraId="000002D9">
      <w:pPr>
        <w:numPr>
          <w:ilvl w:val="0"/>
          <w:numId w:val="51"/>
        </w:numPr>
        <w:ind w:left="720" w:hanging="360"/>
        <w:jc w:val="both"/>
        <w:rPr>
          <w:sz w:val="18"/>
          <w:szCs w:val="18"/>
        </w:rPr>
      </w:pPr>
      <w:r w:rsidDel="00000000" w:rsidR="00000000" w:rsidRPr="00000000">
        <w:rPr>
          <w:sz w:val="18"/>
          <w:szCs w:val="18"/>
          <w:rtl w:val="0"/>
        </w:rPr>
        <w:t xml:space="preserve">Schultz, W., Dayan, P., &amp; Montague, P. R. (1997). A neural substrate of prediction and reward. Science, 275(5306), 1593-1599. </w:t>
      </w:r>
      <w:hyperlink r:id="rId25">
        <w:r w:rsidDel="00000000" w:rsidR="00000000" w:rsidRPr="00000000">
          <w:rPr>
            <w:color w:val="1155cc"/>
            <w:sz w:val="18"/>
            <w:szCs w:val="18"/>
            <w:u w:val="single"/>
            <w:rtl w:val="0"/>
          </w:rPr>
          <w:t xml:space="preserve">https://doi.org/10.1126/science.275.5306.1593</w:t>
        </w:r>
      </w:hyperlink>
      <w:r w:rsidDel="00000000" w:rsidR="00000000" w:rsidRPr="00000000">
        <w:rPr>
          <w:rtl w:val="0"/>
        </w:rPr>
      </w:r>
    </w:p>
    <w:p w:rsidR="00000000" w:rsidDel="00000000" w:rsidP="00000000" w:rsidRDefault="00000000" w:rsidRPr="00000000" w14:paraId="000002DA">
      <w:pPr>
        <w:numPr>
          <w:ilvl w:val="0"/>
          <w:numId w:val="51"/>
        </w:numPr>
        <w:ind w:left="720" w:hanging="360"/>
        <w:jc w:val="both"/>
        <w:rPr>
          <w:sz w:val="18"/>
          <w:szCs w:val="18"/>
        </w:rPr>
      </w:pPr>
      <w:r w:rsidDel="00000000" w:rsidR="00000000" w:rsidRPr="00000000">
        <w:rPr>
          <w:sz w:val="18"/>
          <w:szCs w:val="18"/>
          <w:rtl w:val="0"/>
        </w:rPr>
        <w:t xml:space="preserve">Simon, H. A. (1956). Psychological Review, 63(2), 129-138.</w:t>
      </w:r>
    </w:p>
    <w:p w:rsidR="00000000" w:rsidDel="00000000" w:rsidP="00000000" w:rsidRDefault="00000000" w:rsidRPr="00000000" w14:paraId="000002DB">
      <w:pPr>
        <w:numPr>
          <w:ilvl w:val="0"/>
          <w:numId w:val="51"/>
        </w:numPr>
        <w:ind w:left="720" w:hanging="360"/>
        <w:jc w:val="both"/>
        <w:rPr>
          <w:sz w:val="18"/>
          <w:szCs w:val="18"/>
        </w:rPr>
      </w:pPr>
      <w:r w:rsidDel="00000000" w:rsidR="00000000" w:rsidRPr="00000000">
        <w:rPr>
          <w:sz w:val="18"/>
          <w:szCs w:val="18"/>
          <w:rtl w:val="0"/>
        </w:rPr>
        <w:t xml:space="preserve">Squire, L. R. (2004). Memory systems of the brain: a brief history and current perspective. Neurobiology of learning and memory, 82(3), 171-177.</w:t>
      </w:r>
    </w:p>
    <w:p w:rsidR="00000000" w:rsidDel="00000000" w:rsidP="00000000" w:rsidRDefault="00000000" w:rsidRPr="00000000" w14:paraId="000002DC">
      <w:pPr>
        <w:numPr>
          <w:ilvl w:val="0"/>
          <w:numId w:val="51"/>
        </w:numPr>
        <w:ind w:left="720" w:hanging="360"/>
        <w:jc w:val="both"/>
        <w:rPr>
          <w:sz w:val="18"/>
          <w:szCs w:val="18"/>
        </w:rPr>
      </w:pPr>
      <w:r w:rsidDel="00000000" w:rsidR="00000000" w:rsidRPr="00000000">
        <w:rPr>
          <w:sz w:val="18"/>
          <w:szCs w:val="18"/>
          <w:rtl w:val="0"/>
        </w:rPr>
        <w:t xml:space="preserve">Sutton, R. S., &amp; Barto, A. G. (2018). Reinforcement learning: An introduction. MIT press.</w:t>
      </w:r>
    </w:p>
    <w:p w:rsidR="00000000" w:rsidDel="00000000" w:rsidP="00000000" w:rsidRDefault="00000000" w:rsidRPr="00000000" w14:paraId="000002DD">
      <w:pPr>
        <w:numPr>
          <w:ilvl w:val="0"/>
          <w:numId w:val="5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26">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2DE">
      <w:pPr>
        <w:numPr>
          <w:ilvl w:val="0"/>
          <w:numId w:val="5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27">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2DF">
      <w:pPr>
        <w:numPr>
          <w:ilvl w:val="0"/>
          <w:numId w:val="5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E0">
      <w:pPr>
        <w:numPr>
          <w:ilvl w:val="0"/>
          <w:numId w:val="5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E1">
      <w:pPr>
        <w:numPr>
          <w:ilvl w:val="0"/>
          <w:numId w:val="5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28">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2E2">
      <w:pPr>
        <w:numPr>
          <w:ilvl w:val="0"/>
          <w:numId w:val="5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29">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2E3">
      <w:pPr>
        <w:numPr>
          <w:ilvl w:val="0"/>
          <w:numId w:val="5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30">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2E4">
      <w:pPr>
        <w:numPr>
          <w:ilvl w:val="0"/>
          <w:numId w:val="5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31">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2E5">
      <w:pPr>
        <w:numPr>
          <w:ilvl w:val="0"/>
          <w:numId w:val="51"/>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E6">
      <w:pPr>
        <w:numPr>
          <w:ilvl w:val="0"/>
          <w:numId w:val="5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32">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2E7">
      <w:pPr>
        <w:numPr>
          <w:ilvl w:val="0"/>
          <w:numId w:val="5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33">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2E8">
      <w:pPr>
        <w:numPr>
          <w:ilvl w:val="0"/>
          <w:numId w:val="5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34">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2E9">
      <w:pPr>
        <w:numPr>
          <w:ilvl w:val="0"/>
          <w:numId w:val="5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35">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2EA">
      <w:pPr>
        <w:numPr>
          <w:ilvl w:val="0"/>
          <w:numId w:val="51"/>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36">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2EB">
      <w:pPr>
        <w:numPr>
          <w:ilvl w:val="0"/>
          <w:numId w:val="51"/>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37">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2EC">
      <w:pPr>
        <w:numPr>
          <w:ilvl w:val="0"/>
          <w:numId w:val="51"/>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38">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2ED">
      <w:pPr>
        <w:numPr>
          <w:ilvl w:val="0"/>
          <w:numId w:val="51"/>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39">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2EE">
      <w:pPr>
        <w:numPr>
          <w:ilvl w:val="0"/>
          <w:numId w:val="51"/>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40">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2EF">
      <w:pPr>
        <w:numPr>
          <w:ilvl w:val="0"/>
          <w:numId w:val="51"/>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41">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2F0">
      <w:pPr>
        <w:numPr>
          <w:ilvl w:val="0"/>
          <w:numId w:val="51"/>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42">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2F1">
      <w:pPr>
        <w:numPr>
          <w:ilvl w:val="0"/>
          <w:numId w:val="51"/>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43">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2F2">
      <w:pPr>
        <w:numPr>
          <w:ilvl w:val="0"/>
          <w:numId w:val="5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44">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2F3">
      <w:pPr>
        <w:numPr>
          <w:ilvl w:val="0"/>
          <w:numId w:val="51"/>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45">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2F4">
      <w:pPr>
        <w:numPr>
          <w:ilvl w:val="0"/>
          <w:numId w:val="5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46">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2F5">
      <w:pPr>
        <w:numPr>
          <w:ilvl w:val="0"/>
          <w:numId w:val="5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47">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2F6">
      <w:pPr>
        <w:numPr>
          <w:ilvl w:val="0"/>
          <w:numId w:val="51"/>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48">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2F7">
      <w:pPr>
        <w:numPr>
          <w:ilvl w:val="0"/>
          <w:numId w:val="51"/>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2F8">
      <w:pPr>
        <w:numPr>
          <w:ilvl w:val="0"/>
          <w:numId w:val="51"/>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49">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2F9">
      <w:pPr>
        <w:numPr>
          <w:ilvl w:val="0"/>
          <w:numId w:val="51"/>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50">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2FA">
      <w:pPr>
        <w:numPr>
          <w:ilvl w:val="0"/>
          <w:numId w:val="51"/>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51">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2FB">
      <w:pPr>
        <w:numPr>
          <w:ilvl w:val="0"/>
          <w:numId w:val="51"/>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52">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2FC">
      <w:pPr>
        <w:numPr>
          <w:ilvl w:val="0"/>
          <w:numId w:val="51"/>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53">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2FD">
      <w:pPr>
        <w:numPr>
          <w:ilvl w:val="0"/>
          <w:numId w:val="5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54">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2FE">
      <w:pPr>
        <w:numPr>
          <w:ilvl w:val="0"/>
          <w:numId w:val="5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55">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2FF">
      <w:pPr>
        <w:numPr>
          <w:ilvl w:val="0"/>
          <w:numId w:val="51"/>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56">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300">
      <w:pPr>
        <w:numPr>
          <w:ilvl w:val="0"/>
          <w:numId w:val="5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57">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301">
      <w:pPr>
        <w:numPr>
          <w:ilvl w:val="0"/>
          <w:numId w:val="5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58">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302">
      <w:pPr>
        <w:numPr>
          <w:ilvl w:val="0"/>
          <w:numId w:val="5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59">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303">
      <w:pPr>
        <w:numPr>
          <w:ilvl w:val="0"/>
          <w:numId w:val="51"/>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60">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304">
      <w:pPr>
        <w:numPr>
          <w:ilvl w:val="0"/>
          <w:numId w:val="51"/>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61">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305">
      <w:pPr>
        <w:numPr>
          <w:ilvl w:val="0"/>
          <w:numId w:val="51"/>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62">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306">
      <w:pPr>
        <w:numPr>
          <w:ilvl w:val="0"/>
          <w:numId w:val="51"/>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63">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307">
      <w:pPr>
        <w:numPr>
          <w:ilvl w:val="0"/>
          <w:numId w:val="51"/>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64">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308">
      <w:pPr>
        <w:numPr>
          <w:ilvl w:val="0"/>
          <w:numId w:val="51"/>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65">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309">
      <w:pPr>
        <w:numPr>
          <w:ilvl w:val="0"/>
          <w:numId w:val="51"/>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66">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30A">
      <w:pPr>
        <w:numPr>
          <w:ilvl w:val="0"/>
          <w:numId w:val="51"/>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67">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30B">
      <w:pPr>
        <w:numPr>
          <w:ilvl w:val="0"/>
          <w:numId w:val="5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68">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30C">
      <w:pPr>
        <w:numPr>
          <w:ilvl w:val="0"/>
          <w:numId w:val="51"/>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69">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30D">
      <w:pPr>
        <w:numPr>
          <w:ilvl w:val="0"/>
          <w:numId w:val="51"/>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70">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30E">
      <w:pPr>
        <w:numPr>
          <w:ilvl w:val="0"/>
          <w:numId w:val="5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71">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30F">
      <w:pPr>
        <w:numPr>
          <w:ilvl w:val="0"/>
          <w:numId w:val="5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72">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310">
      <w:pPr>
        <w:numPr>
          <w:ilvl w:val="0"/>
          <w:numId w:val="5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311">
      <w:pPr>
        <w:numPr>
          <w:ilvl w:val="0"/>
          <w:numId w:val="5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312">
      <w:pPr>
        <w:numPr>
          <w:ilvl w:val="0"/>
          <w:numId w:val="5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313">
      <w:pPr>
        <w:numPr>
          <w:ilvl w:val="0"/>
          <w:numId w:val="5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314">
      <w:pPr>
        <w:numPr>
          <w:ilvl w:val="0"/>
          <w:numId w:val="5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73">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315">
      <w:pPr>
        <w:numPr>
          <w:ilvl w:val="0"/>
          <w:numId w:val="5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316">
      <w:pPr>
        <w:numPr>
          <w:ilvl w:val="0"/>
          <w:numId w:val="5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74">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75">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317">
      <w:pPr>
        <w:numPr>
          <w:ilvl w:val="0"/>
          <w:numId w:val="51"/>
        </w:numPr>
        <w:ind w:left="720" w:hanging="360"/>
        <w:jc w:val="both"/>
        <w:rPr>
          <w:sz w:val="18"/>
          <w:szCs w:val="18"/>
        </w:rPr>
      </w:pPr>
      <w:r w:rsidDel="00000000" w:rsidR="00000000" w:rsidRPr="00000000">
        <w:rPr>
          <w:sz w:val="18"/>
          <w:szCs w:val="18"/>
          <w:rtl w:val="0"/>
        </w:rPr>
        <w:t xml:space="preserve">Todorov, E. (2009). Efficient computation of optimal actions. PNAS, 106(28), 11478-11483. </w:t>
      </w:r>
      <w:hyperlink r:id="rId76">
        <w:r w:rsidDel="00000000" w:rsidR="00000000" w:rsidRPr="00000000">
          <w:rPr>
            <w:color w:val="1155cc"/>
            <w:sz w:val="18"/>
            <w:szCs w:val="18"/>
            <w:u w:val="single"/>
            <w:rtl w:val="0"/>
          </w:rPr>
          <w:t xml:space="preserve">https://doi.org/10.1073/pnas.0710743106</w:t>
        </w:r>
      </w:hyperlink>
      <w:r w:rsidDel="00000000" w:rsidR="00000000" w:rsidRPr="00000000">
        <w:rPr>
          <w:rtl w:val="0"/>
        </w:rPr>
      </w:r>
    </w:p>
    <w:p w:rsidR="00000000" w:rsidDel="00000000" w:rsidP="00000000" w:rsidRDefault="00000000" w:rsidRPr="00000000" w14:paraId="00000318">
      <w:pPr>
        <w:numPr>
          <w:ilvl w:val="0"/>
          <w:numId w:val="51"/>
        </w:numPr>
        <w:ind w:left="720" w:hanging="360"/>
        <w:jc w:val="both"/>
        <w:rPr>
          <w:sz w:val="18"/>
          <w:szCs w:val="18"/>
        </w:rPr>
      </w:pPr>
      <w:r w:rsidDel="00000000" w:rsidR="00000000" w:rsidRPr="00000000">
        <w:rPr>
          <w:sz w:val="18"/>
          <w:szCs w:val="18"/>
          <w:rtl w:val="0"/>
        </w:rPr>
        <w:t xml:space="preserve">Tulving, E. (2002). Annual Review of Psychology, 53, 1-25.</w:t>
      </w:r>
    </w:p>
    <w:p w:rsidR="00000000" w:rsidDel="00000000" w:rsidP="00000000" w:rsidRDefault="00000000" w:rsidRPr="00000000" w14:paraId="00000319">
      <w:pPr>
        <w:numPr>
          <w:ilvl w:val="0"/>
          <w:numId w:val="51"/>
        </w:numPr>
        <w:ind w:left="720" w:hanging="360"/>
        <w:jc w:val="both"/>
        <w:rPr>
          <w:sz w:val="18"/>
          <w:szCs w:val="18"/>
        </w:rPr>
      </w:pPr>
      <w:r w:rsidDel="00000000" w:rsidR="00000000" w:rsidRPr="00000000">
        <w:rPr>
          <w:sz w:val="18"/>
          <w:szCs w:val="18"/>
          <w:rtl w:val="0"/>
        </w:rPr>
        <w:t xml:space="preserve">Turrigiano, G. G. (2008). The self-tuning neuron: Synaptic scaling of excitatory synapses. Cell, 135(3), 422-435. </w:t>
      </w:r>
      <w:hyperlink r:id="rId77">
        <w:r w:rsidDel="00000000" w:rsidR="00000000" w:rsidRPr="00000000">
          <w:rPr>
            <w:color w:val="1155cc"/>
            <w:sz w:val="18"/>
            <w:szCs w:val="18"/>
            <w:u w:val="single"/>
            <w:rtl w:val="0"/>
          </w:rPr>
          <w:t xml:space="preserve">https://doi.org/10.1016/j.cell.2008.10.008</w:t>
        </w:r>
      </w:hyperlink>
      <w:r w:rsidDel="00000000" w:rsidR="00000000" w:rsidRPr="00000000">
        <w:rPr>
          <w:rtl w:val="0"/>
        </w:rPr>
      </w:r>
    </w:p>
    <w:p w:rsidR="00000000" w:rsidDel="00000000" w:rsidP="00000000" w:rsidRDefault="00000000" w:rsidRPr="00000000" w14:paraId="0000031A">
      <w:pPr>
        <w:numPr>
          <w:ilvl w:val="0"/>
          <w:numId w:val="51"/>
        </w:numPr>
        <w:ind w:left="720" w:hanging="360"/>
        <w:jc w:val="both"/>
        <w:rPr>
          <w:sz w:val="18"/>
          <w:szCs w:val="18"/>
        </w:rPr>
      </w:pPr>
      <w:r w:rsidDel="00000000" w:rsidR="00000000" w:rsidRPr="00000000">
        <w:rPr>
          <w:sz w:val="18"/>
          <w:szCs w:val="18"/>
          <w:rtl w:val="0"/>
        </w:rPr>
        <w:t xml:space="preserve">Wiener, N. (1948). Cybernetics. MIT Press.</w:t>
      </w:r>
    </w:p>
    <w:p w:rsidR="00000000" w:rsidDel="00000000" w:rsidP="00000000" w:rsidRDefault="00000000" w:rsidRPr="00000000" w14:paraId="0000031B">
      <w:pPr>
        <w:numPr>
          <w:ilvl w:val="0"/>
          <w:numId w:val="5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31C">
      <w:pPr>
        <w:numPr>
          <w:ilvl w:val="0"/>
          <w:numId w:val="5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31D">
      <w:pPr>
        <w:numPr>
          <w:ilvl w:val="0"/>
          <w:numId w:val="5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31E">
      <w:pPr>
        <w:numPr>
          <w:ilvl w:val="0"/>
          <w:numId w:val="5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31F">
      <w:pPr>
        <w:numPr>
          <w:ilvl w:val="0"/>
          <w:numId w:val="5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320">
      <w:pPr>
        <w:numPr>
          <w:ilvl w:val="0"/>
          <w:numId w:val="51"/>
        </w:numPr>
        <w:ind w:left="720" w:hanging="360"/>
        <w:jc w:val="both"/>
        <w:rPr>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326">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
              <a:graphic>
                <a:graphicData uri="http://schemas.microsoft.com/office/word/2010/wordprocessingGroup">
                  <wpg:wgp>
                    <wpg:cNvGrpSpPr/>
                    <wpg:grpSpPr>
                      <a:xfrm>
                        <a:off x="4508850" y="3536800"/>
                        <a:ext cx="4711160" cy="749824"/>
                        <a:chOff x="4508850" y="3536800"/>
                        <a:chExt cx="3151550" cy="486400"/>
                      </a:xfrm>
                    </wpg:grpSpPr>
                    <wps:wsp>
                      <wps:cNvSpPr txBox="1"/>
                      <wps:cNvPr id="6" name="Shape 6"/>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8" name="Shape 8"/>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7</w:t>
                            </w:r>
                          </w:p>
                        </w:txbxContent>
                      </wps:txbx>
                      <wps:bodyPr anchorCtr="0" anchor="t" bIns="0" lIns="0" spcFirstLastPara="1" rIns="0" wrap="square" tIns="0">
                        <a:noAutofit/>
                      </wps:bodyPr>
                    </wps:wsp>
                    <wps:wsp>
                      <wps:cNvSpPr/>
                      <wps:cNvPr id="9" name="Shape 9"/>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x.doi.org/10.13140/RG.2.2.15014.02887/1" TargetMode="External"/><Relationship Id="rId42" Type="http://schemas.openxmlformats.org/officeDocument/2006/relationships/hyperlink" Target="http://dx.doi.org/10.13140/RG.2.2.13208.51204" TargetMode="External"/><Relationship Id="rId41" Type="http://schemas.openxmlformats.org/officeDocument/2006/relationships/hyperlink" Target="http://dx.doi.org/10.13140/RG.2.2.25803.30249" TargetMode="External"/><Relationship Id="rId44" Type="http://schemas.openxmlformats.org/officeDocument/2006/relationships/hyperlink" Target="http://dx.doi.org/10.13140/RG.2.2.19153.03680" TargetMode="External"/><Relationship Id="rId43" Type="http://schemas.openxmlformats.org/officeDocument/2006/relationships/hyperlink" Target="http://dx.doi.org/10.13140/RG.2.2.23348.97929/1" TargetMode="External"/><Relationship Id="rId46" Type="http://schemas.openxmlformats.org/officeDocument/2006/relationships/hyperlink" Target="http://dx.doi.org/10.13140/RG.2.2.28347.73769/1" TargetMode="External"/><Relationship Id="rId45" Type="http://schemas.openxmlformats.org/officeDocument/2006/relationships/hyperlink" Target="http://dx.doi.org/10.13140/RG.2.2.27441.7024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dx.doi.org/10.13140/RG.2.2.34917.31206" TargetMode="External"/><Relationship Id="rId47" Type="http://schemas.openxmlformats.org/officeDocument/2006/relationships/hyperlink" Target="http://dx.doi.org/10.13140/RG.2.2.16105.61286" TargetMode="External"/><Relationship Id="rId49" Type="http://schemas.openxmlformats.org/officeDocument/2006/relationships/hyperlink" Target="https://doi.org/10.5281/zenodo.14955643"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200612" TargetMode="External"/><Relationship Id="rId8" Type="http://schemas.openxmlformats.org/officeDocument/2006/relationships/header" Target="header2.xml"/><Relationship Id="rId73" Type="http://schemas.openxmlformats.org/officeDocument/2006/relationships/hyperlink" Target="https://doi.org/10.52340/gs.2024.06.02.04" TargetMode="External"/><Relationship Id="rId72" Type="http://schemas.openxmlformats.org/officeDocument/2006/relationships/hyperlink" Target="http://dx.doi.org/10.13140/RG.2.2.31113.35685" TargetMode="External"/><Relationship Id="rId31" Type="http://schemas.openxmlformats.org/officeDocument/2006/relationships/hyperlink" Target="https://doi.org/10.52340/gs.2024.06.02.32" TargetMode="External"/><Relationship Id="rId75" Type="http://schemas.openxmlformats.org/officeDocument/2006/relationships/hyperlink" Target="https://dx.doi.org/10.2139/ssrn.4633202" TargetMode="External"/><Relationship Id="rId30" Type="http://schemas.openxmlformats.org/officeDocument/2006/relationships/hyperlink" Target="https://doi.org/10.52340/gs.2024.06.04.08" TargetMode="External"/><Relationship Id="rId74" Type="http://schemas.openxmlformats.org/officeDocument/2006/relationships/hyperlink" Target="https://ssrn.com/abstract=4633202" TargetMode="External"/><Relationship Id="rId33" Type="http://schemas.openxmlformats.org/officeDocument/2006/relationships/hyperlink" Target="https://doi.org/10.52340/gs.2024.06.02.44" TargetMode="External"/><Relationship Id="rId77" Type="http://schemas.openxmlformats.org/officeDocument/2006/relationships/hyperlink" Target="https://doi.org/10.1016/j.cell.2008.10.008" TargetMode="External"/><Relationship Id="rId32" Type="http://schemas.openxmlformats.org/officeDocument/2006/relationships/hyperlink" Target="https://doi.org/10.52340/gs.2024.06.04.25" TargetMode="External"/><Relationship Id="rId76" Type="http://schemas.openxmlformats.org/officeDocument/2006/relationships/hyperlink" Target="https://doi.org/10.1073/pnas.0710743106" TargetMode="External"/><Relationship Id="rId35" Type="http://schemas.openxmlformats.org/officeDocument/2006/relationships/hyperlink" Target="http://dx.doi.org/10.13140/RG.2.2.24481.11366" TargetMode="External"/><Relationship Id="rId34" Type="http://schemas.openxmlformats.org/officeDocument/2006/relationships/hyperlink" Target="https://doi.org/10.52340/gs.2024.06.04.21" TargetMode="External"/><Relationship Id="rId71" Type="http://schemas.openxmlformats.org/officeDocument/2006/relationships/hyperlink" Target="https://doi.org/10.52340/gs.2024.06.04.38" TargetMode="External"/><Relationship Id="rId70" Type="http://schemas.openxmlformats.org/officeDocument/2006/relationships/hyperlink" Target="https://doi.org/10.5281/zenodo.14897688" TargetMode="External"/><Relationship Id="rId37" Type="http://schemas.openxmlformats.org/officeDocument/2006/relationships/hyperlink" Target="http://dx.doi.org/10.13140/RG.2.2.27711.62884" TargetMode="External"/><Relationship Id="rId36" Type="http://schemas.openxmlformats.org/officeDocument/2006/relationships/hyperlink" Target="http://dx.doi.org/10.13140/RG.2.2.16706.49607" TargetMode="External"/><Relationship Id="rId39" Type="http://schemas.openxmlformats.org/officeDocument/2006/relationships/hyperlink" Target="http://dx.doi.org/10.13140/RG.2.2.12890.66248/1" TargetMode="External"/><Relationship Id="rId38" Type="http://schemas.openxmlformats.org/officeDocument/2006/relationships/hyperlink" Target="http://dx.doi.org/10.13140/RG.2.2.12721.08807" TargetMode="External"/><Relationship Id="rId62" Type="http://schemas.openxmlformats.org/officeDocument/2006/relationships/hyperlink" Target="http://dx.doi.org/10.13140/RG.2.2.14826.43206" TargetMode="External"/><Relationship Id="rId61" Type="http://schemas.openxmlformats.org/officeDocument/2006/relationships/hyperlink" Target="https://doi.org/10.5281/10.5281/zenodo.14778927" TargetMode="External"/><Relationship Id="rId20" Type="http://schemas.openxmlformats.org/officeDocument/2006/relationships/hyperlink" Target="https://doi.org/10.52340/jr.2024.02.02.12" TargetMode="External"/><Relationship Id="rId64" Type="http://schemas.openxmlformats.org/officeDocument/2006/relationships/hyperlink" Target="https://doi.org/10.5281/zenodo.14895222" TargetMode="External"/><Relationship Id="rId63" Type="http://schemas.openxmlformats.org/officeDocument/2006/relationships/hyperlink" Target="https://doi.org/10.5281/zenodo.15170931" TargetMode="External"/><Relationship Id="rId22" Type="http://schemas.openxmlformats.org/officeDocument/2006/relationships/hyperlink" Target="https://doi.org/10.1177/0278364913495721" TargetMode="External"/><Relationship Id="rId66" Type="http://schemas.openxmlformats.org/officeDocument/2006/relationships/hyperlink" Target="https://doi.org/10.5281/zenodo.14889948" TargetMode="External"/><Relationship Id="rId21" Type="http://schemas.openxmlformats.org/officeDocument/2006/relationships/hyperlink" Target="https://doi.org/10.1073/pnas.1611835114" TargetMode="External"/><Relationship Id="rId65" Type="http://schemas.openxmlformats.org/officeDocument/2006/relationships/hyperlink" Target="https://doi.org/10.5281/zenodo.15086387" TargetMode="External"/><Relationship Id="rId24" Type="http://schemas.openxmlformats.org/officeDocument/2006/relationships/hyperlink" Target="https://doi.org/10.1038/nature14539" TargetMode="External"/><Relationship Id="rId68" Type="http://schemas.openxmlformats.org/officeDocument/2006/relationships/hyperlink" Target="http://dx.doi.org/10.13140/RG.2.2.34655.57768" TargetMode="External"/><Relationship Id="rId23" Type="http://schemas.openxmlformats.org/officeDocument/2006/relationships/hyperlink" Target="https://doi.org/10.1017/S0140525X16001837" TargetMode="External"/><Relationship Id="rId67" Type="http://schemas.openxmlformats.org/officeDocument/2006/relationships/hyperlink" Target="https://doi.org/10.5281/zenodo.14752664" TargetMode="External"/><Relationship Id="rId60" Type="http://schemas.openxmlformats.org/officeDocument/2006/relationships/hyperlink" Target="https://doi.org/10.5281/zenodo.14708980" TargetMode="External"/><Relationship Id="rId26" Type="http://schemas.openxmlformats.org/officeDocument/2006/relationships/hyperlink" Target="https://doi.org/10.52340/2023.05.03.15" TargetMode="External"/><Relationship Id="rId25" Type="http://schemas.openxmlformats.org/officeDocument/2006/relationships/hyperlink" Target="https://doi.org/10.1126/science.275.5306.1593" TargetMode="External"/><Relationship Id="rId69" Type="http://schemas.openxmlformats.org/officeDocument/2006/relationships/hyperlink" Target="http://dx.doi.org/10.13140/RG.2.2.18943.32169/1" TargetMode="External"/><Relationship Id="rId28" Type="http://schemas.openxmlformats.org/officeDocument/2006/relationships/hyperlink" Target="https://doi.org/10.52340/2023.01.01.17" TargetMode="External"/><Relationship Id="rId27" Type="http://schemas.openxmlformats.org/officeDocument/2006/relationships/hyperlink" Target="https://doi.org/10.52340/2023.05.03.22" TargetMode="External"/><Relationship Id="rId29" Type="http://schemas.openxmlformats.org/officeDocument/2006/relationships/hyperlink" Target="https://doi.org/10.52340/2023.01.01.15" TargetMode="External"/><Relationship Id="rId51" Type="http://schemas.openxmlformats.org/officeDocument/2006/relationships/hyperlink" Target="https://doi.org/10.5281/zenodo.15042448" TargetMode="External"/><Relationship Id="rId50" Type="http://schemas.openxmlformats.org/officeDocument/2006/relationships/hyperlink" Target="https://doi.org/10.5281/zenodo.14742232" TargetMode="External"/><Relationship Id="rId53" Type="http://schemas.openxmlformats.org/officeDocument/2006/relationships/hyperlink" Target="https://doi.org/10.5281/zenodo.14876013" TargetMode="External"/><Relationship Id="rId52" Type="http://schemas.openxmlformats.org/officeDocument/2006/relationships/hyperlink" Target="https://doi.org/10.5281/zenodo.14837352" TargetMode="External"/><Relationship Id="rId11" Type="http://schemas.openxmlformats.org/officeDocument/2006/relationships/footer" Target="footer1.xml"/><Relationship Id="rId55" Type="http://schemas.openxmlformats.org/officeDocument/2006/relationships/hyperlink" Target="https://doi.org/10.5281/zenodo.14689276" TargetMode="External"/><Relationship Id="rId10" Type="http://schemas.openxmlformats.org/officeDocument/2006/relationships/footer" Target="footer2.xml"/><Relationship Id="rId54" Type="http://schemas.openxmlformats.org/officeDocument/2006/relationships/hyperlink" Target="https://doi.org/10.5281/zenodo.14688792" TargetMode="External"/><Relationship Id="rId13" Type="http://schemas.openxmlformats.org/officeDocument/2006/relationships/hyperlink" Target="https://doi.org/10.52340/gs.2025.07.01.26" TargetMode="External"/><Relationship Id="rId57" Type="http://schemas.openxmlformats.org/officeDocument/2006/relationships/hyperlink" Target="https://doi.org/10.5281/zenodo.14681902" TargetMode="External"/><Relationship Id="rId12" Type="http://schemas.openxmlformats.org/officeDocument/2006/relationships/hyperlink" Target="https://doi.org/10.1016/j.tins.2004.12.003" TargetMode="External"/><Relationship Id="rId56" Type="http://schemas.openxmlformats.org/officeDocument/2006/relationships/hyperlink" Target="https://doi.org/10.5281/zenodo.14676208" TargetMode="External"/><Relationship Id="rId15" Type="http://schemas.openxmlformats.org/officeDocument/2006/relationships/hyperlink" Target="https://doi.org/10.1146/annurev-psych-010416-044131" TargetMode="External"/><Relationship Id="rId59" Type="http://schemas.openxmlformats.org/officeDocument/2006/relationships/hyperlink" Target="https://doi.org/10.5281/zenodo.14635991" TargetMode="External"/><Relationship Id="rId14" Type="http://schemas.openxmlformats.org/officeDocument/2006/relationships/hyperlink" Target="https://doi.org/10.3758/CABN.8.4.429" TargetMode="External"/><Relationship Id="rId58" Type="http://schemas.openxmlformats.org/officeDocument/2006/relationships/hyperlink" Target="https://doi.org/10.5281/zenodo.14642407" TargetMode="External"/><Relationship Id="rId17" Type="http://schemas.openxmlformats.org/officeDocument/2006/relationships/hyperlink" Target="https://doi.org/10.1016/j.neuron.2017.06.011" TargetMode="External"/><Relationship Id="rId16" Type="http://schemas.openxmlformats.org/officeDocument/2006/relationships/hyperlink" Target="https://doi.org/10.1523/JNEUROSCI.0151-18.2018" TargetMode="External"/><Relationship Id="rId19" Type="http://schemas.openxmlformats.org/officeDocument/2006/relationships/hyperlink" Target="https://doi.org/10.52340/2023.01.01.20" TargetMode="External"/><Relationship Id="rId18" Type="http://schemas.openxmlformats.org/officeDocument/2006/relationships/hyperlink" Target="https://doi.org/10.52340/2023.01.01.1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