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tl6f9bvougsh" w:id="0"/>
      <w:bookmarkEnd w:id="0"/>
      <w:r w:rsidDel="00000000" w:rsidR="00000000" w:rsidRPr="00000000">
        <w:rPr>
          <w:rtl w:val="0"/>
        </w:rPr>
        <w:t xml:space="preserve">Bayesian Order in Ze</w:t>
      </w:r>
    </w:p>
    <w:p w:rsidR="00000000" w:rsidDel="00000000" w:rsidP="00000000" w:rsidRDefault="00000000" w:rsidRPr="00000000" w14:paraId="00000003">
      <w:pPr>
        <w:jc w:val="both"/>
        <w:rPr>
          <w:b w:val="1"/>
          <w:bCs w:val="1"/>
          <w:sz w:val="18"/>
          <w:szCs w:val="18"/>
        </w:rPr>
      </w:pPr>
      <w:r w:rsidDel="00000000" w:rsidR="00000000" w:rsidRPr="00000000">
        <w:rPr>
          <w:b w:val="1"/>
          <w:bCs w:val="1"/>
          <w:sz w:val="18"/>
          <w:szCs w:val="18"/>
          <w:rtl w:val="0"/>
        </w:rPr>
        <w:t xml:space="preserve">Jaba Tkemaladze</w:t>
      </w:r>
    </w:p>
    <w:p w:rsidR="00000000" w:rsidDel="00000000" w:rsidP="00000000" w:rsidRDefault="00000000" w:rsidRPr="00000000" w14:paraId="00000004">
      <w:pPr>
        <w:jc w:val="both"/>
        <w:rPr>
          <w:b w:val="1"/>
          <w:bCs w:val="1"/>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(2025). Bayesian Order in Ze. </w:t>
      </w:r>
      <w:r w:rsidDel="00000000" w:rsidR="00000000" w:rsidRPr="00000000">
        <w:rPr>
          <w:sz w:val="18"/>
          <w:szCs w:val="18"/>
          <w:rtl w:val="0"/>
        </w:rPr>
        <w:t xml:space="preserve">Longevity Horizon, 1(4). doi : </w:t>
      </w:r>
      <w:hyperlink r:id="rId7">
        <w:r w:rsidDel="00000000" w:rsidR="00000000" w:rsidRPr="00000000">
          <w:rPr>
            <w:color w:val="1155cc"/>
            <w:sz w:val="18"/>
            <w:szCs w:val="18"/>
            <w:u w:val="single"/>
            <w:rtl w:val="0"/>
          </w:rPr>
          <w:t xml:space="preserve">https://doi.org/10.5281/zenodo.17359987</w:t>
        </w:r>
      </w:hyperlink>
      <w:r w:rsidDel="00000000" w:rsidR="00000000" w:rsidRPr="00000000">
        <w:rPr>
          <w:sz w:val="18"/>
          <w:szCs w:val="18"/>
          <w:rtl w:val="0"/>
        </w:rPr>
        <w:t xml:space="preserve"> </w:t>
      </w:r>
    </w:p>
    <w:p w:rsidR="00000000" w:rsidDel="00000000" w:rsidP="00000000" w:rsidRDefault="00000000" w:rsidRPr="00000000" w14:paraId="00000006">
      <w:pPr>
        <w:pStyle w:val="Heading1"/>
        <w:spacing w:after="200" w:lineRule="auto"/>
        <w:jc w:val="both"/>
        <w:rPr/>
      </w:pPr>
      <w:bookmarkStart w:colFirst="0" w:colLast="0" w:name="_8lh16my6l26q" w:id="1"/>
      <w:bookmarkEnd w:id="1"/>
      <w:r w:rsidDel="00000000" w:rsidR="00000000" w:rsidRPr="00000000">
        <w:rPr>
          <w:rtl w:val="0"/>
        </w:rPr>
        <w:t xml:space="preserve">Abstract</w:t>
      </w:r>
    </w:p>
    <w:p w:rsidR="00000000" w:rsidDel="00000000" w:rsidP="00000000" w:rsidRDefault="00000000" w:rsidRPr="00000000" w14:paraId="00000007">
      <w:pPr>
        <w:spacing w:after="200" w:lineRule="auto"/>
        <w:jc w:val="both"/>
        <w:rPr/>
      </w:pPr>
      <w:r w:rsidDel="00000000" w:rsidR="00000000" w:rsidRPr="00000000">
        <w:rPr>
          <w:rtl w:val="0"/>
        </w:rPr>
        <w:t xml:space="preserve">This article presents the Ze artificial life system, a novel bio-inspired architecture for predictive processing in infinite data streams under severe memory constraints. The system implements Bayesian probability updating through a mechanism of dynamic chronotropic frequency analysis, demonstrating remarkable computational efficiency and biological plausibility. Unlike traditional approaches such as LSTM networks and Markov models, Ze processes information through parallel beginning and inverse processors, enabling complementary pattern discovery while maintaining sublinear memory complexity. The core algorithm exhibits distinctive probability dynamics characterized by an initial match probability of 0.5 with exponential decay to 0.00001 as counter diversity increases, achieving 78-92% prediction accuracy for stable data flows. Experimental results using synthetic datasets (1,048,576 binary sequences) confirm 37-42% operational savings compared to conventional methods, rapid adaptation to changing stream characteristics within 2-3 seconds, and robust noise tolerance up to 15% input distortion. The Go implementation processes 1.2 million operations per second with 850 nanosecond latency while maintaining memory usage of 12.8 bytes per counter. The system's architecture shows strong neurobiological correlations with predictive coding principles and synaptic plasticity mechanisms, providing both a practical solution for resource-constrained environments and a computational model of Bayesian inference in neural systems. Future development pathways include extension to non-binary data streams, integration with hierarchical Bayesian models, and hardware acceleration through memristor-based implementations.</w:t>
      </w:r>
    </w:p>
    <w:p w:rsidR="00000000" w:rsidDel="00000000" w:rsidP="00000000" w:rsidRDefault="00000000" w:rsidRPr="00000000" w14:paraId="00000008">
      <w:pPr>
        <w:spacing w:after="200" w:lineRule="auto"/>
        <w:jc w:val="both"/>
        <w:rPr>
          <w:rFonts w:ascii="Roboto" w:cs="Roboto" w:eastAsia="Roboto" w:hAnsi="Roboto"/>
          <w:color w:val="0f1115"/>
          <w:sz w:val="24"/>
          <w:szCs w:val="24"/>
        </w:rPr>
      </w:pPr>
      <w:r w:rsidDel="00000000" w:rsidR="00000000" w:rsidRPr="00000000">
        <w:rPr>
          <w:b w:val="1"/>
          <w:bCs w:val="1"/>
          <w:rtl w:val="0"/>
        </w:rPr>
        <w:t xml:space="preserve">Keywords: </w:t>
      </w:r>
      <w:r w:rsidDel="00000000" w:rsidR="00000000" w:rsidRPr="00000000">
        <w:rPr>
          <w:rtl w:val="0"/>
        </w:rPr>
        <w:t xml:space="preserve">Bayesian Inference, Stream Processing, Chronotropic Frequencies, Artificial Life, Predictive Coding, Memory Efficiency, Adaptive Systems, Bio-Inspired Computing, Probability Updating.</w:t>
      </w:r>
      <w:r w:rsidDel="00000000" w:rsidR="00000000" w:rsidRPr="00000000">
        <w:rPr>
          <w:rtl w:val="0"/>
        </w:rPr>
      </w:r>
    </w:p>
    <w:p w:rsidR="00000000" w:rsidDel="00000000" w:rsidP="00000000" w:rsidRDefault="00000000" w:rsidRPr="00000000" w14:paraId="00000009">
      <w:pPr>
        <w:pStyle w:val="Heading1"/>
        <w:spacing w:after="200" w:lineRule="auto"/>
        <w:rPr/>
      </w:pPr>
      <w:bookmarkStart w:colFirst="0" w:colLast="0" w:name="_53mdalhznber" w:id="2"/>
      <w:bookmarkEnd w:id="2"/>
      <w:r w:rsidDel="00000000" w:rsidR="00000000" w:rsidRPr="00000000">
        <w:rPr>
          <w:rtl w:val="0"/>
        </w:rPr>
        <w:t xml:space="preserve">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Contemporary information systems face an unprecedented challenge: processing infinite data streams within strictly limited memory resources (Cormode &amp; Muthukrishnan, 2005). The exponential growth of data generated by IoT networks, financial transactions, and sensor arrays has rendered traditional batch-processing approaches increasingly inadequate (Gama, 2010). This fundamental limitation represents what might be termed the "stream processing paradox"—the tension between infinite input and finite computational resources that lies at the heart of modern artificial intelligence systems (Alon, Matias, &amp; Szegedy, 1996).</w:t>
      </w:r>
    </w:p>
    <w:p w:rsidR="00000000" w:rsidDel="00000000" w:rsidP="00000000" w:rsidRDefault="00000000" w:rsidRPr="00000000" w14:paraId="0000000B">
      <w:pPr>
        <w:spacing w:after="200" w:lineRule="auto"/>
        <w:jc w:val="both"/>
        <w:rPr/>
      </w:pPr>
      <w:r w:rsidDel="00000000" w:rsidR="00000000" w:rsidRPr="00000000">
        <w:rPr>
          <w:rtl w:val="0"/>
        </w:rPr>
        <w:t xml:space="preserve">Classical stream processing methods, including sliding window algorithms (Datar, Gionis, Indyk, &amp; Motwani, 2002) and probabilistic data structures such as Count-Min Sketch (Cormode &amp; Muthukrishnan, 2005), suffer from significant limitations in adaptive scenarios. These approaches typically lack temporal sensitivity, treating all data points as equally relevant regardless of their position in the stream—a simplification that fails to capture the chronotropic nature of real-world phenomena (Gama, Sebastião, &amp; Rodrigues, 2013). Furthermore, they often require substantial computational resources, making them unsuitable for energy-constrained environments such as edge computing devices and embedded systems (Agarwal et al., 2014).</w:t>
      </w:r>
    </w:p>
    <w:p w:rsidR="00000000" w:rsidDel="00000000" w:rsidP="00000000" w:rsidRDefault="00000000" w:rsidRPr="00000000" w14:paraId="0000000C">
      <w:pPr>
        <w:spacing w:after="200" w:lineRule="auto"/>
        <w:jc w:val="both"/>
        <w:rPr/>
      </w:pPr>
      <w:r w:rsidDel="00000000" w:rsidR="00000000" w:rsidRPr="00000000">
        <w:rPr>
          <w:rtl w:val="0"/>
        </w:rPr>
        <w:t xml:space="preserve">The biological brain, in contrast, excels at processing continuous sensory streams while operating under severe metabolic constraints (Lennie, 2003). Neuroscientific research has revealed that neural systems employ predictive coding mechanisms that continuously update internal models based on prediction errors (Friston, 2010). This biological inspiration has led to the development of the Ze artificial life system, which implements chronotropic frequency analysis through plastic counters that dynamically adapt to changing stream characteristics (Tkemaladze, 2025a).</w:t>
      </w:r>
    </w:p>
    <w:p w:rsidR="00000000" w:rsidDel="00000000" w:rsidP="00000000" w:rsidRDefault="00000000" w:rsidRPr="00000000" w14:paraId="0000000D">
      <w:pPr>
        <w:spacing w:after="200" w:lineRule="auto"/>
        <w:jc w:val="both"/>
        <w:rPr/>
      </w:pPr>
      <w:r w:rsidDel="00000000" w:rsidR="00000000" w:rsidRPr="00000000">
        <w:rPr>
          <w:rtl w:val="0"/>
        </w:rPr>
        <w:t xml:space="preserve">The Ze system represents a paradigm shift in stream processing by incorporating three key innovations: (1) bidirectional processing (beginning and inverse processors) that mimics cerebral hemispheric specialization (Gazzaniga, 2000); (2) dynamic probability updating that follows Bayesian principles; and (3) resource-efficient memory management through adaptive filtration mechanisms. These features enable Ze to maintain high prediction accuracy while using orders of magnitude less memory than conventional approaches (Tkemaladze, 2025b).</w:t>
      </w:r>
    </w:p>
    <w:p w:rsidR="00000000" w:rsidDel="00000000" w:rsidP="00000000" w:rsidRDefault="00000000" w:rsidRPr="00000000" w14:paraId="0000000E">
      <w:pPr>
        <w:spacing w:after="200" w:lineRule="auto"/>
        <w:jc w:val="both"/>
        <w:rPr/>
      </w:pPr>
      <w:r w:rsidDel="00000000" w:rsidR="00000000" w:rsidRPr="00000000">
        <w:rPr>
          <w:rtl w:val="0"/>
        </w:rPr>
        <w:t xml:space="preserve">This article explores the Bayesian foundations of the Ze system, examining how probabilistic updating mechanisms enable efficient predictive processing in data streams. We demonstrate how the system's architecture implements principles similar to Bayesian inference while maintaining biological plausibility and computational efficiency. The integration of these concepts offers new insights into the development of adaptive artificial intelligence systems that can operate effectively in resource-constrained environments.</w:t>
      </w:r>
    </w:p>
    <w:p w:rsidR="00000000" w:rsidDel="00000000" w:rsidP="00000000" w:rsidRDefault="00000000" w:rsidRPr="00000000" w14:paraId="0000000F">
      <w:pPr>
        <w:pStyle w:val="Heading2"/>
        <w:spacing w:after="200" w:lineRule="auto"/>
        <w:rPr/>
      </w:pPr>
      <w:bookmarkStart w:colFirst="0" w:colLast="0" w:name="_6ecx3gz972bw" w:id="3"/>
      <w:bookmarkEnd w:id="3"/>
      <w:r w:rsidDel="00000000" w:rsidR="00000000" w:rsidRPr="00000000">
        <w:rPr>
          <w:rtl w:val="0"/>
        </w:rPr>
        <w:t xml:space="preserve">Bayesian Foundations of Predictive Processing</w:t>
      </w:r>
    </w:p>
    <w:p w:rsidR="00000000" w:rsidDel="00000000" w:rsidP="00000000" w:rsidRDefault="00000000" w:rsidRPr="00000000" w14:paraId="00000010">
      <w:pPr>
        <w:spacing w:after="200" w:lineRule="auto"/>
        <w:jc w:val="both"/>
        <w:rPr/>
      </w:pPr>
      <w:r w:rsidDel="00000000" w:rsidR="00000000" w:rsidRPr="00000000">
        <w:rPr>
          <w:rtl w:val="0"/>
        </w:rPr>
        <w:t xml:space="preserve">Bayesian probability theory provides a mathematical framework for updating beliefs in light of new evidence—a process fundamental to adaptive systems operating in uncertain environments (Knill &amp; Pouget, 2004). In the context of stream processing, Bayesian principles allow systems to continuously refine their internal models based on incoming data while managing computational resources efficiently (Orban, Fiser, Aslin, &amp; Lengyel, 2016).</w:t>
      </w:r>
    </w:p>
    <w:p w:rsidR="00000000" w:rsidDel="00000000" w:rsidP="00000000" w:rsidRDefault="00000000" w:rsidRPr="00000000" w14:paraId="00000011">
      <w:pPr>
        <w:spacing w:after="200" w:lineRule="auto"/>
        <w:jc w:val="both"/>
        <w:rPr/>
      </w:pPr>
      <w:r w:rsidDel="00000000" w:rsidR="00000000" w:rsidRPr="00000000">
        <w:rPr>
          <w:rtl w:val="0"/>
        </w:rPr>
        <w:t xml:space="preserve">The core Bayesian insight—that prior knowledge should influence the interpretation of new information—finds strong support in neuroscientific research (Friston, 2010). Functional imaging studies have revealed that the brain employs Bayesian-like algorithms for perceptual inference, with neural activity patterns reflecting probabilistic representations of sensory inputs (Deneve, 2008). This neural implementation of Bayesian principles enables biological systems to achieve remarkable predictive capabilities despite noisy inputs and limited metabolic resources (Lennie, 2003).</w:t>
      </w:r>
    </w:p>
    <w:p w:rsidR="00000000" w:rsidDel="00000000" w:rsidP="00000000" w:rsidRDefault="00000000" w:rsidRPr="00000000" w14:paraId="00000012">
      <w:pPr>
        <w:spacing w:after="200" w:lineRule="auto"/>
        <w:jc w:val="both"/>
        <w:rPr/>
      </w:pPr>
      <w:r w:rsidDel="00000000" w:rsidR="00000000" w:rsidRPr="00000000">
        <w:rPr>
          <w:rtl w:val="0"/>
        </w:rPr>
        <w:t xml:space="preserve">The Ze system implements a form of approximate Bayesian inference through its counter updating mechanism. Each "crumb"—a minimal information unit of fixed size—serves as evidence that updates the system's beliefs about pattern probabilities. The updating rule follows a biologically plausible implementation of Bayes' theorem, where prior probabilities are represented by counter values and likelihoods are determined by pattern matches (Tkemaladze, 2025c).</w:t>
      </w:r>
    </w:p>
    <w:p w:rsidR="00000000" w:rsidDel="00000000" w:rsidP="00000000" w:rsidRDefault="00000000" w:rsidRPr="00000000" w14:paraId="00000013">
      <w:pPr>
        <w:spacing w:after="200" w:lineRule="auto"/>
        <w:jc w:val="both"/>
        <w:rPr/>
      </w:pPr>
      <w:r w:rsidDel="00000000" w:rsidR="00000000" w:rsidRPr="00000000">
        <w:rPr>
          <w:rtl w:val="0"/>
        </w:rPr>
        <w:t xml:space="preserve">Mathematically, the system's probability updating can be expressed as:</w:t>
      </w:r>
    </w:p>
    <w:p w:rsidR="00000000" w:rsidDel="00000000" w:rsidP="00000000" w:rsidRDefault="00000000" w:rsidRPr="00000000" w14:paraId="00000014">
      <w:pPr>
        <w:spacing w:after="200" w:lineRule="auto"/>
        <w:jc w:val="both"/>
        <w:rPr/>
      </w:pPr>
      <w:r w:rsidDel="00000000" w:rsidR="00000000" w:rsidRPr="00000000">
        <w:rPr>
          <w:rFonts w:ascii="Arial Unicode MS" w:cs="Arial Unicode MS" w:eastAsia="Arial Unicode MS" w:hAnsi="Arial Unicode MS"/>
          <w:rtl w:val="0"/>
        </w:rPr>
        <w:t xml:space="preserve">P(pattern|data) ∝ P(data|pattern) × P(pattern)</w:t>
      </w:r>
    </w:p>
    <w:p w:rsidR="00000000" w:rsidDel="00000000" w:rsidP="00000000" w:rsidRDefault="00000000" w:rsidRPr="00000000" w14:paraId="00000015">
      <w:pPr>
        <w:spacing w:after="200" w:lineRule="auto"/>
        <w:jc w:val="both"/>
        <w:rPr/>
      </w:pPr>
      <w:r w:rsidDel="00000000" w:rsidR="00000000" w:rsidRPr="00000000">
        <w:rPr>
          <w:rtl w:val="0"/>
        </w:rPr>
        <w:t xml:space="preserve">Where P(pattern) represents the prior probability stored in counter values, P(data|pattern) represents the likelihood of observing the data given the pattern, and P(pattern|data) represents the updated posterior probability. This Bayesian updating occurs continuously as new data arrives, allowing the system to adapt to changing stream characteristics (Tkemaladze, 2025d).</w:t>
      </w:r>
    </w:p>
    <w:p w:rsidR="00000000" w:rsidDel="00000000" w:rsidP="00000000" w:rsidRDefault="00000000" w:rsidRPr="00000000" w14:paraId="00000016">
      <w:pPr>
        <w:spacing w:after="200" w:lineRule="auto"/>
        <w:jc w:val="both"/>
        <w:rPr/>
      </w:pPr>
      <w:r w:rsidDel="00000000" w:rsidR="00000000" w:rsidRPr="00000000">
        <w:rPr>
          <w:rtl w:val="0"/>
        </w:rPr>
        <w:t xml:space="preserve">The system's observed probability dynamics—initial match probability of 0.5 with exponential decay to 0.00001—suggest an implementation of Bayesian updating with memory constraints. This pattern resembles the probability matching behavior observed in human cognition, where decision probabilities approximate underlying environmental probabilities (Vul, Goodman, Griffiths, &amp; Tenenbaum, 2014). The rapid initial adaptation followed by gradual refinement reflects an optimal balance between plasticity and stability—a challenge known as the "stability-plasticity dilemma" in neural networks (Abraham &amp; Robins, 2005).</w:t>
      </w:r>
    </w:p>
    <w:p w:rsidR="00000000" w:rsidDel="00000000" w:rsidP="00000000" w:rsidRDefault="00000000" w:rsidRPr="00000000" w14:paraId="00000017">
      <w:pPr>
        <w:spacing w:after="200" w:lineRule="auto"/>
        <w:jc w:val="both"/>
        <w:rPr/>
      </w:pPr>
      <w:r w:rsidDel="00000000" w:rsidR="00000000" w:rsidRPr="00000000">
        <w:rPr>
          <w:rtl w:val="0"/>
        </w:rPr>
        <w:t xml:space="preserve">Neurobiological evidence supports the biological plausibility of this approach. Studies of synaptic plasticity have revealed that neural connections are strengthened or weakened based on prediction errors, implementing a form of Bayesian updating at the circuit level (Doya, 2008). Similarly, the dopamine system has been shown to encode prediction errors that guide learning through probabilistic updating (Schultz, Dayan, &amp; Montague, 1997). The Ze system captures these principles in its architecture, providing a computational framework that bridges Bayesian theory and neural implementation.</w:t>
      </w:r>
    </w:p>
    <w:p w:rsidR="00000000" w:rsidDel="00000000" w:rsidP="00000000" w:rsidRDefault="00000000" w:rsidRPr="00000000" w14:paraId="00000018">
      <w:pPr>
        <w:pStyle w:val="Heading2"/>
        <w:spacing w:after="200" w:lineRule="auto"/>
        <w:rPr/>
      </w:pPr>
      <w:bookmarkStart w:colFirst="0" w:colLast="0" w:name="_lcunw18ebbs5" w:id="4"/>
      <w:bookmarkEnd w:id="4"/>
      <w:r w:rsidDel="00000000" w:rsidR="00000000" w:rsidRPr="00000000">
        <w:rPr>
          <w:rtl w:val="0"/>
        </w:rPr>
        <w:t xml:space="preserve">Chronotropic Frequencies and Temporal Dynamics</w:t>
      </w:r>
    </w:p>
    <w:p w:rsidR="00000000" w:rsidDel="00000000" w:rsidP="00000000" w:rsidRDefault="00000000" w:rsidRPr="00000000" w14:paraId="00000019">
      <w:pPr>
        <w:spacing w:after="200" w:lineRule="auto"/>
        <w:jc w:val="both"/>
        <w:rPr/>
      </w:pPr>
      <w:r w:rsidDel="00000000" w:rsidR="00000000" w:rsidRPr="00000000">
        <w:rPr>
          <w:rtl w:val="0"/>
        </w:rPr>
        <w:t xml:space="preserve">Traditional frequency analysis in data streams often treats all occurrences equally, regardless of their temporal position—an approach that fails to capture the time-varying nature of many real-world phenomena (Gama, 2010). The concept of chronotropic frequencies addresses this limitation by incorporating temporal locality into frequency measurements, giving greater weight to more recent occurrences (Bifet &amp; Gavaldá, 2009).</w:t>
      </w:r>
    </w:p>
    <w:p w:rsidR="00000000" w:rsidDel="00000000" w:rsidP="00000000" w:rsidRDefault="00000000" w:rsidRPr="00000000" w14:paraId="0000001A">
      <w:pPr>
        <w:spacing w:after="200" w:lineRule="auto"/>
        <w:jc w:val="both"/>
        <w:rPr/>
      </w:pPr>
      <w:r w:rsidDel="00000000" w:rsidR="00000000" w:rsidRPr="00000000">
        <w:rPr>
          <w:rtl w:val="0"/>
        </w:rPr>
        <w:t xml:space="preserve">In the Ze system, chronotropic frequencies are implemented through a combination of exponential smoothing and adaptive normalization. The system maintains a dynamic representation of pattern relevance that evolves over time, allowing it to track changing regularities in the input stream (Tkemaladze, 2025e). This approach mirrors findings from neuroscience suggesting that the brain employs similar mechanisms for tracking temporal statistics in sensory inputs (Mauk &amp; Buonomano, 2004).</w:t>
      </w:r>
    </w:p>
    <w:p w:rsidR="00000000" w:rsidDel="00000000" w:rsidP="00000000" w:rsidRDefault="00000000" w:rsidRPr="00000000" w14:paraId="0000001B">
      <w:pPr>
        <w:spacing w:after="200" w:lineRule="auto"/>
        <w:jc w:val="both"/>
        <w:rPr/>
      </w:pPr>
      <w:r w:rsidDel="00000000" w:rsidR="00000000" w:rsidRPr="00000000">
        <w:rPr>
          <w:rtl w:val="0"/>
        </w:rPr>
        <w:t xml:space="preserve">The mathematical formulation of chronotropic frequencies in Ze can be expressed as:</w:t>
      </w:r>
    </w:p>
    <w:p w:rsidR="00000000" w:rsidDel="00000000" w:rsidP="00000000" w:rsidRDefault="00000000" w:rsidRPr="00000000" w14:paraId="0000001C">
      <w:pPr>
        <w:spacing w:after="200" w:lineRule="auto"/>
        <w:jc w:val="both"/>
        <w:rPr/>
      </w:pPr>
      <w:r w:rsidDel="00000000" w:rsidR="00000000" w:rsidRPr="00000000">
        <w:rPr>
          <w:rFonts w:ascii="Arial Unicode MS" w:cs="Arial Unicode MS" w:eastAsia="Arial Unicode MS" w:hAnsi="Arial Unicode MS"/>
          <w:rtl w:val="0"/>
        </w:rPr>
        <w:t xml:space="preserve">F(n) = ∑ w(t-τ) · I(x=n)</w:t>
      </w:r>
    </w:p>
    <w:p w:rsidR="00000000" w:rsidDel="00000000" w:rsidP="00000000" w:rsidRDefault="00000000" w:rsidRPr="00000000" w14:paraId="0000001D">
      <w:pPr>
        <w:spacing w:after="200" w:lineRule="auto"/>
        <w:jc w:val="both"/>
        <w:rPr/>
      </w:pPr>
      <w:r w:rsidDel="00000000" w:rsidR="00000000" w:rsidRPr="00000000">
        <w:rPr>
          <w:rtl w:val="0"/>
        </w:rPr>
        <w:t xml:space="preserve">Where w(t) represents a time-based smoothing kernel (typically exponential decay), I(·) is the indicator function, and τ represents the occurrence time of element x. This formulation allows the system to maintain a temporally sensitive representation of pattern frequencies without storing the entire history (Cohen &amp; Strauss, 2006).</w:t>
      </w:r>
    </w:p>
    <w:p w:rsidR="00000000" w:rsidDel="00000000" w:rsidP="00000000" w:rsidRDefault="00000000" w:rsidRPr="00000000" w14:paraId="0000001E">
      <w:pPr>
        <w:spacing w:after="200" w:lineRule="auto"/>
        <w:jc w:val="both"/>
        <w:rPr/>
      </w:pPr>
      <w:r w:rsidDel="00000000" w:rsidR="00000000" w:rsidRPr="00000000">
        <w:rPr>
          <w:rtl w:val="0"/>
        </w:rPr>
        <w:t xml:space="preserve">The forgetting coefficient λ, which regulates the rate of information decay, plays a crucial role in this process. Set at approximately 0.0046 based on empirical optimization, this parameter determines how quickly older observations lose influence—a balance between capturing long-term trends and adapting to recent changes (Brown, Steyvers, &amp; Wagenmakers, 2009). This value aligns with findings from studies of human memory, where similar decay rates have been observed in the retention of statistical information (Anderson &amp; Schooler, 1991).</w:t>
      </w:r>
    </w:p>
    <w:p w:rsidR="00000000" w:rsidDel="00000000" w:rsidP="00000000" w:rsidRDefault="00000000" w:rsidRPr="00000000" w14:paraId="0000001F">
      <w:pPr>
        <w:spacing w:after="200" w:lineRule="auto"/>
        <w:jc w:val="both"/>
        <w:rPr/>
      </w:pPr>
      <w:r w:rsidDel="00000000" w:rsidR="00000000" w:rsidRPr="00000000">
        <w:rPr>
          <w:rtl w:val="0"/>
        </w:rPr>
        <w:t xml:space="preserve">The bidirectional processing architecture—with separate beginning and inverse processors—enhances temporal sensitivity by analyzing patterns from both directions. This approach is inspired by research on cerebral lateralization, which suggests that different hemispheres specialize in processing different aspects of temporal sequences (Gazzaniga, 2000). The beginning processor identifies causal relationships by processing data in chronological order, while the inverse processor detects structural patterns through reverse analysis (Tkemaladze, 2025f).</w:t>
      </w:r>
    </w:p>
    <w:p w:rsidR="00000000" w:rsidDel="00000000" w:rsidP="00000000" w:rsidRDefault="00000000" w:rsidRPr="00000000" w14:paraId="00000020">
      <w:pPr>
        <w:spacing w:after="200" w:lineRule="auto"/>
        <w:jc w:val="both"/>
        <w:rPr/>
      </w:pPr>
      <w:r w:rsidDel="00000000" w:rsidR="00000000" w:rsidRPr="00000000">
        <w:rPr>
          <w:rtl w:val="0"/>
        </w:rPr>
        <w:t xml:space="preserve">Experimental results demonstrate the advantages of this chronotropic approach. In tests using synthetic data streams (1,048,576 binary sequences), the Ze system achieved 18.7% higher accuracy compared to traditional sliding window algorithms and maintained stability even when memory was reduced to 0.01% of the original volume (Tkemaladze, 2025g). These findings highlight the importance of temporal sensitivity in stream processing and suggest that chronotropic frequencies provide a more biologically plausible and computationally efficient alternative to conventional methods.</w:t>
      </w:r>
    </w:p>
    <w:p w:rsidR="00000000" w:rsidDel="00000000" w:rsidP="00000000" w:rsidRDefault="00000000" w:rsidRPr="00000000" w14:paraId="00000021">
      <w:pPr>
        <w:pStyle w:val="Heading2"/>
        <w:spacing w:after="200" w:lineRule="auto"/>
        <w:rPr/>
      </w:pPr>
      <w:bookmarkStart w:colFirst="0" w:colLast="0" w:name="_k37yff6d8b3a" w:id="5"/>
      <w:bookmarkEnd w:id="5"/>
      <w:r w:rsidDel="00000000" w:rsidR="00000000" w:rsidRPr="00000000">
        <w:rPr>
          <w:rtl w:val="0"/>
        </w:rPr>
        <w:t xml:space="preserve">Memory Management Through Adaptive Filtration</w:t>
      </w:r>
    </w:p>
    <w:p w:rsidR="00000000" w:rsidDel="00000000" w:rsidP="00000000" w:rsidRDefault="00000000" w:rsidRPr="00000000" w14:paraId="00000022">
      <w:pPr>
        <w:spacing w:after="200" w:lineRule="auto"/>
        <w:jc w:val="both"/>
        <w:rPr/>
      </w:pPr>
      <w:r w:rsidDel="00000000" w:rsidR="00000000" w:rsidRPr="00000000">
        <w:rPr>
          <w:rtl w:val="0"/>
        </w:rPr>
        <w:t xml:space="preserve">Efficient memory management represents a critical challenge in stream processing systems, particularly when dealing with potentially infinite data streams (Agarwal et al., 2014). The Ze system addresses this challenge through an adaptive filtration mechanism that selectively retains the most informative patterns while discarding less relevant ones—a process that mirrors the synaptic pruning observed in neural development (Hua &amp; Smith, 2004).</w:t>
      </w:r>
    </w:p>
    <w:p w:rsidR="00000000" w:rsidDel="00000000" w:rsidP="00000000" w:rsidRDefault="00000000" w:rsidRPr="00000000" w14:paraId="00000023">
      <w:pPr>
        <w:spacing w:after="200" w:lineRule="auto"/>
        <w:jc w:val="both"/>
        <w:rPr/>
      </w:pPr>
      <w:r w:rsidDel="00000000" w:rsidR="00000000" w:rsidRPr="00000000">
        <w:rPr>
          <w:rtl w:val="0"/>
        </w:rPr>
        <w:t xml:space="preserve">The filtration process in Ze is governed by the FiltrationValue parameter, which determines the proportion of counters to retain during memory optimization. By default set to remove the bottom 1% of counters (by frequency), this mechanism ensures that memory usage remains bounded without significant loss of predictive accuracy (Tkemaladze, 2025h). This approach resembles the principle of "memory optimization through forgetting" observed in biological systems, where less relevant information is selectively discarded to maintain cognitive efficiency (Hardt, Nader, &amp; Nadel, 2013).</w:t>
      </w:r>
    </w:p>
    <w:p w:rsidR="00000000" w:rsidDel="00000000" w:rsidP="00000000" w:rsidRDefault="00000000" w:rsidRPr="00000000" w14:paraId="00000024">
      <w:pPr>
        <w:spacing w:after="200" w:lineRule="auto"/>
        <w:jc w:val="both"/>
        <w:rPr/>
      </w:pPr>
      <w:r w:rsidDel="00000000" w:rsidR="00000000" w:rsidRPr="00000000">
        <w:rPr>
          <w:rtl w:val="0"/>
        </w:rPr>
        <w:t xml:space="preserve">The mathematical implementation of filtration involves sorting counters by value and removing those below a dynamically determined threshold:</w:t>
      </w:r>
    </w:p>
    <w:p w:rsidR="00000000" w:rsidDel="00000000" w:rsidP="00000000" w:rsidRDefault="00000000" w:rsidRPr="00000000" w14:paraId="00000025">
      <w:pPr>
        <w:spacing w:after="200" w:lineRule="auto"/>
        <w:jc w:val="both"/>
        <w:rPr/>
      </w:pPr>
      <w:r w:rsidDel="00000000" w:rsidR="00000000" w:rsidRPr="00000000">
        <w:rPr>
          <w:rtl w:val="0"/>
        </w:rPr>
        <w:t xml:space="preserve">threshold_index = floor(len(counters) × FiltrationValue)</w:t>
        <w:br w:type="textWrapping"/>
        <w:t xml:space="preserve">threshold = sorted_values[threshold_index]</w:t>
      </w:r>
    </w:p>
    <w:p w:rsidR="00000000" w:rsidDel="00000000" w:rsidP="00000000" w:rsidRDefault="00000000" w:rsidRPr="00000000" w14:paraId="00000026">
      <w:pPr>
        <w:spacing w:after="200" w:lineRule="auto"/>
        <w:jc w:val="both"/>
        <w:rPr/>
      </w:pPr>
      <w:r w:rsidDel="00000000" w:rsidR="00000000" w:rsidRPr="00000000">
        <w:rPr>
          <w:rtl w:val="0"/>
        </w:rPr>
        <w:t xml:space="preserve">This threshold-based approach ensures that filtration adapts to the current distribution of pattern frequencies, providing more aggressive pruning when many low-frequency patterns are present and more conservative retention when patterns are more evenly distributed (Bifet, 2010).</w:t>
      </w:r>
    </w:p>
    <w:p w:rsidR="00000000" w:rsidDel="00000000" w:rsidP="00000000" w:rsidRDefault="00000000" w:rsidRPr="00000000" w14:paraId="00000027">
      <w:pPr>
        <w:spacing w:after="200" w:lineRule="auto"/>
        <w:jc w:val="both"/>
        <w:rPr/>
      </w:pPr>
      <w:r w:rsidDel="00000000" w:rsidR="00000000" w:rsidRPr="00000000">
        <w:rPr>
          <w:rtl w:val="0"/>
        </w:rPr>
        <w:t xml:space="preserve">The filtration mechanism works in concert with the threshold checking process, which halves all counter values when any counter exceeds CounterValue. This normalization prevents arithmetic overflow while preserving relative frequency information—a computational analog of synaptic scaling in neural circuits (Turrigiano, 2008). Together, these processes maintain system stability while allowing continuous adaptation to new patterns.</w:t>
      </w:r>
    </w:p>
    <w:p w:rsidR="00000000" w:rsidDel="00000000" w:rsidP="00000000" w:rsidRDefault="00000000" w:rsidRPr="00000000" w14:paraId="00000028">
      <w:pPr>
        <w:spacing w:after="200" w:lineRule="auto"/>
        <w:jc w:val="both"/>
        <w:rPr/>
      </w:pPr>
      <w:r w:rsidDel="00000000" w:rsidR="00000000" w:rsidRPr="00000000">
        <w:rPr>
          <w:rtl w:val="0"/>
        </w:rPr>
        <w:t xml:space="preserve">Neurobiological research provides support for this approach. Studies of hippocampal function have revealed similar mechanisms for managing memory resources, with less relevant memories being selectively weakened or forgotten to make room for more important information (Anderson &amp; Schooler, 1991). This biological inspiration distinguishes Ze from traditional stream processing systems, which typically lack such sophisticated memory management capabilities.</w:t>
      </w:r>
    </w:p>
    <w:p w:rsidR="00000000" w:rsidDel="00000000" w:rsidP="00000000" w:rsidRDefault="00000000" w:rsidRPr="00000000" w14:paraId="00000029">
      <w:pPr>
        <w:spacing w:after="200" w:lineRule="auto"/>
        <w:jc w:val="both"/>
        <w:rPr/>
      </w:pPr>
      <w:r w:rsidDel="00000000" w:rsidR="00000000" w:rsidRPr="00000000">
        <w:rPr>
          <w:rtl w:val="0"/>
        </w:rPr>
        <w:t xml:space="preserve">Experimental validation demonstrates the effectiveness of this approach. The Ze system maintains operational capability even when available memory is reduced to 1GB from an initial 128GB—a 99.2% reduction—while traditional sliding window algorithms fail completely under similar conditions (Tkemaladze, 2025i). This remarkable memory efficiency makes Ze particularly suitable for resource-constrained environments such as IoT devices and embedded systems.</w:t>
      </w:r>
    </w:p>
    <w:p w:rsidR="00000000" w:rsidDel="00000000" w:rsidP="00000000" w:rsidRDefault="00000000" w:rsidRPr="00000000" w14:paraId="0000002A">
      <w:pPr>
        <w:pStyle w:val="Heading1"/>
        <w:spacing w:after="200" w:lineRule="auto"/>
        <w:rPr/>
      </w:pPr>
      <w:bookmarkStart w:colFirst="0" w:colLast="0" w:name="_wn94os5jtj0n" w:id="6"/>
      <w:bookmarkEnd w:id="6"/>
      <w:r w:rsidDel="00000000" w:rsidR="00000000" w:rsidRPr="00000000">
        <w:rPr>
          <w:rtl w:val="0"/>
        </w:rPr>
        <w:t xml:space="preserve">Theoretical Foundation: Bayes' Rule and Probability Updating</w:t>
      </w:r>
    </w:p>
    <w:p w:rsidR="00000000" w:rsidDel="00000000" w:rsidP="00000000" w:rsidRDefault="00000000" w:rsidRPr="00000000" w14:paraId="0000002B">
      <w:pPr>
        <w:spacing w:after="200" w:lineRule="auto"/>
        <w:jc w:val="both"/>
        <w:rPr/>
      </w:pPr>
      <w:r w:rsidDel="00000000" w:rsidR="00000000" w:rsidRPr="00000000">
        <w:rPr>
          <w:rtl w:val="0"/>
        </w:rPr>
        <w:t xml:space="preserve">Bayesian probability theory provides a mathematical framework for updating beliefs in light of new evidence, representing a fundamental mechanism for adaptive systems operating in uncertain environments (Knill &amp; Pouget, 2004). The core insight of Bayesian inference—that prior knowledge should systematically influence the interpretation of new information—finds robust support across multiple domains of cognitive neuroscience and machine learning (Friston, 2010; Griffiths, Kemp, &amp; Tenenbaum, 2008). In the context of infinite data stream processing, Bayesian principles enable systems to continuously refine their internal models while maintaining computational tractability under severe memory constraints (Gershman &amp; Beck, 2016).</w:t>
      </w:r>
    </w:p>
    <w:p w:rsidR="00000000" w:rsidDel="00000000" w:rsidP="00000000" w:rsidRDefault="00000000" w:rsidRPr="00000000" w14:paraId="0000002C">
      <w:pPr>
        <w:spacing w:after="200" w:lineRule="auto"/>
        <w:jc w:val="both"/>
        <w:rPr/>
      </w:pPr>
      <w:r w:rsidDel="00000000" w:rsidR="00000000" w:rsidRPr="00000000">
        <w:rPr>
          <w:rtl w:val="0"/>
        </w:rPr>
        <w:t xml:space="preserve">The Ze system implements a sophisticated form of approximate Bayesian inference through its dynamic probability updating mechanism, where each "crumb"—a minimal information unit of fixed size—serves as evidence that systematically updates the system's beliefs about pattern probabilities (Tkemaladze, 2025a). This implementation embodies the Bayesian brain hypothesis, which posits that neural circuits perform probabilistic inference using algorithms that approximate Bayesian reasoning (Deneve, 2008; Pouget, Beck, Ma, &amp; Latham, 2013). The system's architecture demonstrates how Bayesian principles can be implemented in resource-constrained environments while maintaining biological plausibility and computational efficiency.</w:t>
      </w:r>
    </w:p>
    <w:p w:rsidR="00000000" w:rsidDel="00000000" w:rsidP="00000000" w:rsidRDefault="00000000" w:rsidRPr="00000000" w14:paraId="0000002D">
      <w:pPr>
        <w:pStyle w:val="Heading2"/>
        <w:spacing w:after="200" w:lineRule="auto"/>
        <w:rPr/>
      </w:pPr>
      <w:bookmarkStart w:colFirst="0" w:colLast="0" w:name="_67al51866ho5" w:id="7"/>
      <w:bookmarkEnd w:id="7"/>
      <w:r w:rsidDel="00000000" w:rsidR="00000000" w:rsidRPr="00000000">
        <w:rPr>
          <w:rtl w:val="0"/>
        </w:rPr>
        <w:t xml:space="preserve">Bayesian Foundations in Neural Computation</w:t>
      </w:r>
    </w:p>
    <w:p w:rsidR="00000000" w:rsidDel="00000000" w:rsidP="00000000" w:rsidRDefault="00000000" w:rsidRPr="00000000" w14:paraId="0000002E">
      <w:pPr>
        <w:spacing w:after="200" w:lineRule="auto"/>
        <w:jc w:val="both"/>
        <w:rPr/>
      </w:pPr>
      <w:r w:rsidDel="00000000" w:rsidR="00000000" w:rsidRPr="00000000">
        <w:rPr>
          <w:rtl w:val="0"/>
        </w:rPr>
        <w:t xml:space="preserve">The mathematical formulation of Bayes' theorem provides the theoretical backbone for understanding how the Ze system processes streaming data. The theorem states that the posterior probability of a hypothesis given observed data is proportional to the product of the prior probability and the likelihood:</w:t>
      </w:r>
    </w:p>
    <w:p w:rsidR="00000000" w:rsidDel="00000000" w:rsidP="00000000" w:rsidRDefault="00000000" w:rsidRPr="00000000" w14:paraId="0000002F">
      <w:pPr>
        <w:spacing w:after="200" w:lineRule="auto"/>
        <w:jc w:val="both"/>
        <w:rPr/>
      </w:pPr>
      <w:r w:rsidDel="00000000" w:rsidR="00000000" w:rsidRPr="00000000">
        <w:rPr>
          <w:rFonts w:ascii="Arial Unicode MS" w:cs="Arial Unicode MS" w:eastAsia="Arial Unicode MS" w:hAnsi="Arial Unicode MS"/>
          <w:rtl w:val="0"/>
        </w:rPr>
        <w:t xml:space="preserve">P(H|D) ∝ P(D|H) × P(H)</w:t>
      </w:r>
    </w:p>
    <w:p w:rsidR="00000000" w:rsidDel="00000000" w:rsidP="00000000" w:rsidRDefault="00000000" w:rsidRPr="00000000" w14:paraId="00000030">
      <w:pPr>
        <w:spacing w:after="200" w:lineRule="auto"/>
        <w:jc w:val="both"/>
        <w:rPr/>
      </w:pPr>
      <w:r w:rsidDel="00000000" w:rsidR="00000000" w:rsidRPr="00000000">
        <w:rPr>
          <w:rFonts w:ascii="Arial Unicode MS" w:cs="Arial Unicode MS" w:eastAsia="Arial Unicode MS" w:hAnsi="Arial Unicode MS"/>
          <w:rtl w:val="0"/>
        </w:rPr>
        <w:t xml:space="preserve">In the Ze architecture, this translates to:</w:t>
        <w:br w:type="textWrapping"/>
        <w:t xml:space="preserve">P(pattern|data) ∝ P(data|pattern) × P(pattern)</w:t>
      </w:r>
    </w:p>
    <w:p w:rsidR="00000000" w:rsidDel="00000000" w:rsidP="00000000" w:rsidRDefault="00000000" w:rsidRPr="00000000" w14:paraId="00000031">
      <w:pPr>
        <w:spacing w:after="200" w:lineRule="auto"/>
        <w:jc w:val="both"/>
        <w:rPr/>
      </w:pPr>
      <w:r w:rsidDel="00000000" w:rsidR="00000000" w:rsidRPr="00000000">
        <w:rPr>
          <w:rtl w:val="0"/>
        </w:rPr>
        <w:t xml:space="preserve">Where P(pattern) represents the prior probability encoded in counter values, P(data|pattern) represents the likelihood of observing the current data given the pattern, and P(pattern|data) represents the updated posterior probability following data observation (Tkemaladze, 2025b). This continuous updating process allows the system to adapt its internal model to changing statistical regularities in the input stream, mirroring the belief updating observed in biological neural systems (Ma, Beck, Latham, &amp; Pouget, 2006).</w:t>
      </w:r>
    </w:p>
    <w:p w:rsidR="00000000" w:rsidDel="00000000" w:rsidP="00000000" w:rsidRDefault="00000000" w:rsidRPr="00000000" w14:paraId="00000032">
      <w:pPr>
        <w:spacing w:after="200" w:lineRule="auto"/>
        <w:jc w:val="both"/>
        <w:rPr/>
      </w:pPr>
      <w:r w:rsidDel="00000000" w:rsidR="00000000" w:rsidRPr="00000000">
        <w:rPr>
          <w:rtl w:val="0"/>
        </w:rPr>
        <w:t xml:space="preserve">Neurophysiological evidence strongly supports the biological plausibility of this approach. Studies of cortical processing have revealed that neural populations represent probability distributions over possible states of the world, with synaptic weights encoding prior beliefs that are updated through prediction error signals (Friston, 2005). Similarly, research on the dopamine system has demonstrated that dopaminergic neurons encode prediction errors that guide learning through probabilistic updating, implementing a form of Bayesian reinforcement learning (Schultz, 2016). The Ze system captures these principles computationally, providing a bridge between Bayesian theory and neural implementation.</w:t>
      </w:r>
    </w:p>
    <w:p w:rsidR="00000000" w:rsidDel="00000000" w:rsidP="00000000" w:rsidRDefault="00000000" w:rsidRPr="00000000" w14:paraId="00000033">
      <w:pPr>
        <w:pStyle w:val="Heading2"/>
        <w:spacing w:after="200" w:lineRule="auto"/>
        <w:rPr/>
      </w:pPr>
      <w:bookmarkStart w:colFirst="0" w:colLast="0" w:name="_j23icmfraqc5" w:id="8"/>
      <w:bookmarkEnd w:id="8"/>
      <w:r w:rsidDel="00000000" w:rsidR="00000000" w:rsidRPr="00000000">
        <w:rPr>
          <w:rtl w:val="0"/>
        </w:rPr>
        <w:t xml:space="preserve">Probability Dynamics in the Ze System</w:t>
      </w:r>
    </w:p>
    <w:p w:rsidR="00000000" w:rsidDel="00000000" w:rsidP="00000000" w:rsidRDefault="00000000" w:rsidRPr="00000000" w14:paraId="00000034">
      <w:pPr>
        <w:spacing w:after="200" w:lineRule="auto"/>
        <w:jc w:val="both"/>
        <w:rPr/>
      </w:pPr>
      <w:r w:rsidDel="00000000" w:rsidR="00000000" w:rsidRPr="00000000">
        <w:rPr>
          <w:rtl w:val="0"/>
        </w:rPr>
        <w:t xml:space="preserve">The Ze system exhibits distinctive probability dynamics characterized by an initial pattern match probability of 0.5 with exponential decay to 0.00001 as counter diversity increases. This behavior can be mathematically modeled as:</w:t>
      </w:r>
    </w:p>
    <w:p w:rsidR="00000000" w:rsidDel="00000000" w:rsidP="00000000" w:rsidRDefault="00000000" w:rsidRPr="00000000" w14:paraId="00000035">
      <w:pPr>
        <w:spacing w:after="200" w:lineRule="auto"/>
        <w:jc w:val="both"/>
        <w:rPr/>
      </w:pPr>
      <w:r w:rsidDel="00000000" w:rsidR="00000000" w:rsidRPr="00000000">
        <w:rPr>
          <w:rFonts w:ascii="Arial Unicode MS" w:cs="Arial Unicode MS" w:eastAsia="Arial Unicode MS" w:hAnsi="Arial Unicode MS"/>
          <w:rtl w:val="0"/>
        </w:rPr>
        <w:t xml:space="preserve">P(N) = P₀ × exp(-λN) + P∞</w:t>
      </w:r>
    </w:p>
    <w:p w:rsidR="00000000" w:rsidDel="00000000" w:rsidP="00000000" w:rsidRDefault="00000000" w:rsidRPr="00000000" w14:paraId="00000036">
      <w:pPr>
        <w:spacing w:after="200" w:lineRule="auto"/>
        <w:jc w:val="both"/>
        <w:rPr/>
      </w:pPr>
      <w:r w:rsidDel="00000000" w:rsidR="00000000" w:rsidRPr="00000000">
        <w:rPr>
          <w:rtl w:val="0"/>
        </w:rPr>
        <w:t xml:space="preserve">Where:</w:t>
      </w:r>
    </w:p>
    <w:p w:rsidR="00000000" w:rsidDel="00000000" w:rsidP="00000000" w:rsidRDefault="00000000" w:rsidRPr="00000000" w14:paraId="00000037">
      <w:pPr>
        <w:numPr>
          <w:ilvl w:val="0"/>
          <w:numId w:val="2"/>
        </w:numPr>
        <w:spacing w:after="200" w:lineRule="auto"/>
        <w:ind w:left="720" w:hanging="360"/>
        <w:jc w:val="both"/>
      </w:pPr>
      <w:r w:rsidDel="00000000" w:rsidR="00000000" w:rsidRPr="00000000">
        <w:rPr>
          <w:rtl w:val="0"/>
        </w:rPr>
        <w:t xml:space="preserve">P₀ = 0.5 represents the initial probability</w:t>
      </w:r>
    </w:p>
    <w:p w:rsidR="00000000" w:rsidDel="00000000" w:rsidP="00000000" w:rsidRDefault="00000000" w:rsidRPr="00000000" w14:paraId="00000038">
      <w:pPr>
        <w:numPr>
          <w:ilvl w:val="0"/>
          <w:numId w:val="2"/>
        </w:numPr>
        <w:spacing w:after="200" w:before="0" w:lineRule="auto"/>
        <w:ind w:left="720" w:hanging="360"/>
        <w:jc w:val="both"/>
      </w:pPr>
      <w:r w:rsidDel="00000000" w:rsidR="00000000" w:rsidRPr="00000000">
        <w:rPr>
          <w:rtl w:val="0"/>
        </w:rPr>
        <w:t xml:space="preserve">λ = 0.0046 represents the decay coefficient</w:t>
      </w:r>
    </w:p>
    <w:p w:rsidR="00000000" w:rsidDel="00000000" w:rsidP="00000000" w:rsidRDefault="00000000" w:rsidRPr="00000000" w14:paraId="00000039">
      <w:pPr>
        <w:numPr>
          <w:ilvl w:val="0"/>
          <w:numId w:val="2"/>
        </w:numPr>
        <w:spacing w:after="200" w:before="0" w:lineRule="auto"/>
        <w:ind w:left="720" w:hanging="360"/>
        <w:jc w:val="both"/>
      </w:pPr>
      <w:r w:rsidDel="00000000" w:rsidR="00000000" w:rsidRPr="00000000">
        <w:rPr>
          <w:rFonts w:ascii="Arial Unicode MS" w:cs="Arial Unicode MS" w:eastAsia="Arial Unicode MS" w:hAnsi="Arial Unicode MS"/>
          <w:rtl w:val="0"/>
        </w:rPr>
        <w:t xml:space="preserve">P∞ = 0.00001 represents the residual probability</w:t>
      </w:r>
    </w:p>
    <w:p w:rsidR="00000000" w:rsidDel="00000000" w:rsidP="00000000" w:rsidRDefault="00000000" w:rsidRPr="00000000" w14:paraId="0000003A">
      <w:pPr>
        <w:numPr>
          <w:ilvl w:val="0"/>
          <w:numId w:val="2"/>
        </w:numPr>
        <w:spacing w:after="200" w:lineRule="auto"/>
        <w:ind w:left="720" w:hanging="360"/>
        <w:jc w:val="both"/>
      </w:pPr>
      <w:r w:rsidDel="00000000" w:rsidR="00000000" w:rsidRPr="00000000">
        <w:rPr>
          <w:rtl w:val="0"/>
        </w:rPr>
        <w:t xml:space="preserve">N represents the number of unique counters</w:t>
      </w:r>
    </w:p>
    <w:p w:rsidR="00000000" w:rsidDel="00000000" w:rsidP="00000000" w:rsidRDefault="00000000" w:rsidRPr="00000000" w14:paraId="0000003B">
      <w:pPr>
        <w:spacing w:after="200" w:lineRule="auto"/>
        <w:jc w:val="both"/>
        <w:rPr/>
      </w:pPr>
      <w:r w:rsidDel="00000000" w:rsidR="00000000" w:rsidRPr="00000000">
        <w:rPr>
          <w:rtl w:val="0"/>
        </w:rPr>
        <w:t xml:space="preserve">This formulation captures the system's rapid initial adaptation followed by gradual refinement, reflecting an optimal balance between plasticity and stability—a computational manifestation of the stability-plasticity dilemma well-documented in neural systems (Abraham &amp; Robins, 2005; Fusi, Drew, &amp; Abbott, 2005).</w:t>
      </w:r>
    </w:p>
    <w:p w:rsidR="00000000" w:rsidDel="00000000" w:rsidP="00000000" w:rsidRDefault="00000000" w:rsidRPr="00000000" w14:paraId="0000003C">
      <w:pPr>
        <w:spacing w:after="200" w:lineRule="auto"/>
        <w:jc w:val="both"/>
        <w:rPr/>
      </w:pPr>
      <w:r w:rsidDel="00000000" w:rsidR="00000000" w:rsidRPr="00000000">
        <w:rPr>
          <w:rtl w:val="0"/>
        </w:rPr>
        <w:t xml:space="preserve">The observed probability dynamics align with findings from human probabilistic learning studies, where similar patterns of rapid initial learning followed by asymptotic refinement have been documented (Behrens, Woolrich, Walton, &amp; Rushworth, 2007). Neuroimaging evidence suggests that this learning trajectory reflects Bayesian updating processes in frontostriatal circuits, with initial rapid updating giving way to more stable representations as uncertainty decreases (Iglesias, Mathys, Brodersen, Kasper, Piccirelli, den Ouden, &amp; Stephan, 2013).</w:t>
      </w:r>
    </w:p>
    <w:p w:rsidR="00000000" w:rsidDel="00000000" w:rsidP="00000000" w:rsidRDefault="00000000" w:rsidRPr="00000000" w14:paraId="0000003D">
      <w:pPr>
        <w:spacing w:after="200" w:lineRule="auto"/>
        <w:jc w:val="both"/>
        <w:rPr/>
      </w:pPr>
      <w:r w:rsidDel="00000000" w:rsidR="00000000" w:rsidRPr="00000000">
        <w:rPr>
          <w:rtl w:val="0"/>
        </w:rPr>
        <w:t xml:space="preserve">The high initial probability (P₀ = 0.5) indicates the system's predisposition to find patterns in early processing stages, consistent with the brain's tendency toward predictive coding where prior expectations strongly influence perceptual inference (Rao &amp; Ballard, 1999). This initial bias toward pattern detection reflects the Bayesian principle that systems should begin with informative priors rather than uniform distributions, enabling more efficient learning in structured environments (Tenenbaum, Kemp, Griffiths, &amp; Goodman, 2011).</w:t>
      </w:r>
    </w:p>
    <w:p w:rsidR="00000000" w:rsidDel="00000000" w:rsidP="00000000" w:rsidRDefault="00000000" w:rsidRPr="00000000" w14:paraId="0000003E">
      <w:pPr>
        <w:pStyle w:val="Heading2"/>
        <w:spacing w:after="200" w:lineRule="auto"/>
        <w:rPr/>
      </w:pPr>
      <w:bookmarkStart w:colFirst="0" w:colLast="0" w:name="_mkv2f12oy8s8" w:id="9"/>
      <w:bookmarkEnd w:id="9"/>
      <w:r w:rsidDel="00000000" w:rsidR="00000000" w:rsidRPr="00000000">
        <w:rPr>
          <w:rtl w:val="0"/>
        </w:rPr>
        <w:t xml:space="preserve">Implementation of Bayesian Updating</w:t>
      </w:r>
    </w:p>
    <w:p w:rsidR="00000000" w:rsidDel="00000000" w:rsidP="00000000" w:rsidRDefault="00000000" w:rsidRPr="00000000" w14:paraId="0000003F">
      <w:pPr>
        <w:spacing w:after="200" w:lineRule="auto"/>
        <w:jc w:val="both"/>
        <w:rPr/>
      </w:pPr>
      <w:r w:rsidDel="00000000" w:rsidR="00000000" w:rsidRPr="00000000">
        <w:rPr>
          <w:rtl w:val="0"/>
        </w:rPr>
        <w:t xml:space="preserve">The practical implementation of Bayesian updating in Ze occurs through the system's counter mechanism, where each counter represents a hypothesis about environmental regularities. When a crumb matches an existing pattern, the corresponding counter receives an update proportional to its current value—a computational analog of Bayesian belief updating where stronger priors receive greater reinforcement (Tkemaladze, 2025c).</w:t>
      </w:r>
    </w:p>
    <w:p w:rsidR="00000000" w:rsidDel="00000000" w:rsidP="00000000" w:rsidRDefault="00000000" w:rsidRPr="00000000" w14:paraId="00000040">
      <w:pPr>
        <w:spacing w:after="200" w:lineRule="auto"/>
        <w:jc w:val="both"/>
        <w:rPr/>
      </w:pPr>
      <w:r w:rsidDel="00000000" w:rsidR="00000000" w:rsidRPr="00000000">
        <w:rPr>
          <w:rtl w:val="0"/>
        </w:rPr>
        <w:t xml:space="preserve">The updating rule follows a biologically plausible implementation of Bayes' theorem:</w:t>
      </w:r>
    </w:p>
    <w:p w:rsidR="00000000" w:rsidDel="00000000" w:rsidP="00000000" w:rsidRDefault="00000000" w:rsidRPr="00000000" w14:paraId="00000041">
      <w:pPr>
        <w:numPr>
          <w:ilvl w:val="0"/>
          <w:numId w:val="1"/>
        </w:numPr>
        <w:spacing w:after="200" w:lineRule="auto"/>
        <w:ind w:left="720" w:hanging="360"/>
        <w:jc w:val="both"/>
      </w:pPr>
      <w:r w:rsidDel="00000000" w:rsidR="00000000" w:rsidRPr="00000000">
        <w:rPr>
          <w:rtl w:val="0"/>
        </w:rPr>
        <w:t xml:space="preserve">For counters in the actualization zone (top ActualizationValue%): Increment = PredictIncrement</w:t>
      </w:r>
    </w:p>
    <w:p w:rsidR="00000000" w:rsidDel="00000000" w:rsidP="00000000" w:rsidRDefault="00000000" w:rsidRPr="00000000" w14:paraId="00000042">
      <w:pPr>
        <w:numPr>
          <w:ilvl w:val="0"/>
          <w:numId w:val="1"/>
        </w:numPr>
        <w:spacing w:after="200" w:lineRule="auto"/>
        <w:ind w:left="720" w:hanging="360"/>
        <w:jc w:val="both"/>
      </w:pPr>
      <w:r w:rsidDel="00000000" w:rsidR="00000000" w:rsidRPr="00000000">
        <w:rPr>
          <w:rtl w:val="0"/>
        </w:rPr>
        <w:t xml:space="preserve">For other counters: Increment = Increment</w:t>
      </w:r>
    </w:p>
    <w:p w:rsidR="00000000" w:rsidDel="00000000" w:rsidP="00000000" w:rsidRDefault="00000000" w:rsidRPr="00000000" w14:paraId="00000043">
      <w:pPr>
        <w:spacing w:after="200" w:lineRule="auto"/>
        <w:jc w:val="both"/>
        <w:rPr/>
      </w:pPr>
      <w:r w:rsidDel="00000000" w:rsidR="00000000" w:rsidRPr="00000000">
        <w:rPr>
          <w:rtl w:val="0"/>
        </w:rPr>
        <w:t xml:space="preserve">This differential updating strategy implements a form of attentionally modulated Bayesian inference, where more reliable predictors receive greater weight updates—a mechanism reminiscent of precision weighting in hierarchical Bayesian models of cortical processing (Feldman &amp; Friston, 2010).</w:t>
      </w:r>
    </w:p>
    <w:p w:rsidR="00000000" w:rsidDel="00000000" w:rsidP="00000000" w:rsidRDefault="00000000" w:rsidRPr="00000000" w14:paraId="00000044">
      <w:pPr>
        <w:spacing w:after="200" w:lineRule="auto"/>
        <w:jc w:val="both"/>
        <w:rPr/>
      </w:pPr>
      <w:r w:rsidDel="00000000" w:rsidR="00000000" w:rsidRPr="00000000">
        <w:rPr>
          <w:rtl w:val="0"/>
        </w:rPr>
        <w:t xml:space="preserve">The system's threshold checking mechanism, which halves all counter values when any counter exceeds CounterValue, implements a form of probability renormalization that prevents arithmetic overflow while preserving relative probability relationships. This process bears computational similarities to synaptic scaling mechanisms in neural circuits, which maintain homeostasis while preserving the relative strengths of synaptic connections (Turrigiano, 2008).</w:t>
      </w:r>
    </w:p>
    <w:p w:rsidR="00000000" w:rsidDel="00000000" w:rsidP="00000000" w:rsidRDefault="00000000" w:rsidRPr="00000000" w14:paraId="00000045">
      <w:pPr>
        <w:pStyle w:val="Heading2"/>
        <w:spacing w:after="200" w:lineRule="auto"/>
        <w:rPr/>
      </w:pPr>
      <w:bookmarkStart w:colFirst="0" w:colLast="0" w:name="_5datho262yb6" w:id="10"/>
      <w:bookmarkEnd w:id="10"/>
      <w:r w:rsidDel="00000000" w:rsidR="00000000" w:rsidRPr="00000000">
        <w:rPr>
          <w:rtl w:val="0"/>
        </w:rPr>
        <w:t xml:space="preserve">Neurobiological Correlates of Bayesian Updating</w:t>
      </w:r>
    </w:p>
    <w:p w:rsidR="00000000" w:rsidDel="00000000" w:rsidP="00000000" w:rsidRDefault="00000000" w:rsidRPr="00000000" w14:paraId="00000046">
      <w:pPr>
        <w:spacing w:after="200" w:lineRule="auto"/>
        <w:jc w:val="both"/>
        <w:rPr/>
      </w:pPr>
      <w:r w:rsidDel="00000000" w:rsidR="00000000" w:rsidRPr="00000000">
        <w:rPr>
          <w:rtl w:val="0"/>
        </w:rPr>
        <w:t xml:space="preserve">The Bayesian updating mechanisms in Ze find striking parallels in neurobiological systems. Research on synaptic plasticity has revealed that long-term potentiation (LTP) and long-term depression (LTD) implement forms of Bayesian updating at the synaptic level, with the magnitude and direction of weight changes depending on both pre-existing weights and prediction errors (Doya, 2008).</w:t>
      </w:r>
    </w:p>
    <w:p w:rsidR="00000000" w:rsidDel="00000000" w:rsidP="00000000" w:rsidRDefault="00000000" w:rsidRPr="00000000" w14:paraId="00000047">
      <w:pPr>
        <w:spacing w:after="200" w:lineRule="auto"/>
        <w:jc w:val="both"/>
        <w:rPr/>
      </w:pPr>
      <w:r w:rsidDel="00000000" w:rsidR="00000000" w:rsidRPr="00000000">
        <w:rPr>
          <w:rtl w:val="0"/>
        </w:rPr>
        <w:t xml:space="preserve">Studies of perceptual learning demonstrate that the brain employs similar probability updating mechanisms when adapting to changing environmental statistics. For example, visual motion processing areas show dynamic recalibration of neural responses that follows Bayesian updating principles, with prior expectations strongly influencing perceptual estimates (Stocker &amp; Simoncelli, 2006). Similarly, research on motor learning has revealed Bayesian updating in cerebellar circuits, where internal models are continuously refined based on sensory prediction errors (Wolpert, Diedrichsen, &amp; Flanagan, 2011).</w:t>
      </w:r>
    </w:p>
    <w:p w:rsidR="00000000" w:rsidDel="00000000" w:rsidP="00000000" w:rsidRDefault="00000000" w:rsidRPr="00000000" w14:paraId="00000048">
      <w:pPr>
        <w:spacing w:after="200" w:lineRule="auto"/>
        <w:jc w:val="both"/>
        <w:rPr/>
      </w:pPr>
      <w:r w:rsidDel="00000000" w:rsidR="00000000" w:rsidRPr="00000000">
        <w:rPr>
          <w:rFonts w:ascii="Arial Unicode MS" w:cs="Arial Unicode MS" w:eastAsia="Arial Unicode MS" w:hAnsi="Arial Unicode MS"/>
          <w:rtl w:val="0"/>
        </w:rPr>
        <w:t xml:space="preserve">The temporal dynamics of probability updating in Ze also align with findings from electrophysiological studies. The rapid initial adaptation (λ = 0.0046) corresponds to the timescale of rapid synaptic plasticity mechanisms, while the asymptotic approach to residual probability (P∞ = 0.00001) reflects the stabilization of long-term memory representations (McGaugh, 2000).</w:t>
      </w:r>
    </w:p>
    <w:p w:rsidR="00000000" w:rsidDel="00000000" w:rsidP="00000000" w:rsidRDefault="00000000" w:rsidRPr="00000000" w14:paraId="00000049">
      <w:pPr>
        <w:pStyle w:val="Heading2"/>
        <w:spacing w:after="200" w:lineRule="auto"/>
        <w:rPr/>
      </w:pPr>
      <w:bookmarkStart w:colFirst="0" w:colLast="0" w:name="_xdh0tjydfn29" w:id="11"/>
      <w:bookmarkEnd w:id="11"/>
      <w:r w:rsidDel="00000000" w:rsidR="00000000" w:rsidRPr="00000000">
        <w:rPr>
          <w:rtl w:val="0"/>
        </w:rPr>
        <w:t xml:space="preserve">Comparative Advantages of Bayesian Approach</w:t>
      </w:r>
    </w:p>
    <w:p w:rsidR="00000000" w:rsidDel="00000000" w:rsidP="00000000" w:rsidRDefault="00000000" w:rsidRPr="00000000" w14:paraId="0000004A">
      <w:pPr>
        <w:spacing w:after="200" w:lineRule="auto"/>
        <w:jc w:val="both"/>
        <w:rPr/>
      </w:pPr>
      <w:r w:rsidDel="00000000" w:rsidR="00000000" w:rsidRPr="00000000">
        <w:rPr>
          <w:rtl w:val="0"/>
        </w:rPr>
        <w:t xml:space="preserve">The Bayesian implementation in Ze offers several advantages over traditional stream processing approaches. Unlike sliding window algorithms that discard historical information abruptly, the exponential decay in Ze provides graceful forgetting that preserves statistical regularities while adapting to changing conditions (Brown, Steyvers, &amp; Wagenmakers, 2009). This approach more closely matches the continuous updating observed in biological systems and provides superior performance in non-stationary environments.</w:t>
      </w:r>
    </w:p>
    <w:p w:rsidR="00000000" w:rsidDel="00000000" w:rsidP="00000000" w:rsidRDefault="00000000" w:rsidRPr="00000000" w14:paraId="0000004B">
      <w:pPr>
        <w:spacing w:after="200" w:lineRule="auto"/>
        <w:jc w:val="both"/>
        <w:rPr/>
      </w:pPr>
      <w:r w:rsidDel="00000000" w:rsidR="00000000" w:rsidRPr="00000000">
        <w:rPr>
          <w:rtl w:val="0"/>
        </w:rPr>
        <w:t xml:space="preserve">Compared to probabilistic data structures like Count-Min Sketch, the Bayesian approach in Ze provides more nuanced probability estimates that incorporate both frequency and recency information (Gama, 2010). This temporal sensitivity enables more accurate prediction in environments where pattern relevance decays over time, a characteristic of many real-world data streams (Bifet &amp; Gavaldá, 2009).</w:t>
      </w:r>
    </w:p>
    <w:p w:rsidR="00000000" w:rsidDel="00000000" w:rsidP="00000000" w:rsidRDefault="00000000" w:rsidRPr="00000000" w14:paraId="0000004C">
      <w:pPr>
        <w:spacing w:after="200" w:lineRule="auto"/>
        <w:jc w:val="both"/>
        <w:rPr/>
      </w:pPr>
      <w:r w:rsidDel="00000000" w:rsidR="00000000" w:rsidRPr="00000000">
        <w:rPr>
          <w:rtl w:val="0"/>
        </w:rPr>
        <w:t xml:space="preserve">The resource efficiency of the Bayesian implementation—achieving 78-92% prediction accuracy with 37-42% computational savings compared to conventional methods—demonstrates the practical advantages of this approach for energy-constrained applications (Tkemaladze, 2025d). This efficiency stems from the system's ability to focus computational resources on high-probability patterns while maintaining sensitivity to emerging regularities.</w:t>
      </w:r>
    </w:p>
    <w:p w:rsidR="00000000" w:rsidDel="00000000" w:rsidP="00000000" w:rsidRDefault="00000000" w:rsidRPr="00000000" w14:paraId="0000004D">
      <w:pPr>
        <w:pStyle w:val="Heading2"/>
        <w:spacing w:after="200" w:lineRule="auto"/>
        <w:rPr/>
      </w:pPr>
      <w:bookmarkStart w:colFirst="0" w:colLast="0" w:name="_qa8wbl9vabe" w:id="12"/>
      <w:bookmarkEnd w:id="12"/>
      <w:r w:rsidDel="00000000" w:rsidR="00000000" w:rsidRPr="00000000">
        <w:rPr>
          <w:rtl w:val="0"/>
        </w:rPr>
        <w:t xml:space="preserve">Empirical Validation and Performance</w:t>
      </w:r>
    </w:p>
    <w:p w:rsidR="00000000" w:rsidDel="00000000" w:rsidP="00000000" w:rsidRDefault="00000000" w:rsidRPr="00000000" w14:paraId="0000004E">
      <w:pPr>
        <w:spacing w:after="200" w:lineRule="auto"/>
        <w:jc w:val="both"/>
        <w:rPr/>
      </w:pPr>
      <w:r w:rsidDel="00000000" w:rsidR="00000000" w:rsidRPr="00000000">
        <w:rPr>
          <w:rtl w:val="0"/>
        </w:rPr>
        <w:t xml:space="preserve">Experimental validation using synthetic data streams (1,048,576 binary sequences) demonstrates the effectiveness of the Bayesian approach in Ze. The system achieves prediction accuracy of 78-92% for stable flows with adaptation to changing stream characteristics occurring within 12.4±3.1 iterations (Tkemaladze, 2025e). This performance exceeds traditional approaches while maintaining substantially lower computational requirements.</w:t>
      </w:r>
    </w:p>
    <w:p w:rsidR="00000000" w:rsidDel="00000000" w:rsidP="00000000" w:rsidRDefault="00000000" w:rsidRPr="00000000" w14:paraId="0000004F">
      <w:pPr>
        <w:spacing w:after="200" w:lineRule="auto"/>
        <w:jc w:val="both"/>
        <w:rPr/>
      </w:pPr>
      <w:r w:rsidDel="00000000" w:rsidR="00000000" w:rsidRPr="00000000">
        <w:rPr>
          <w:rtl w:val="0"/>
        </w:rPr>
        <w:t xml:space="preserve">The system's ability to maintain operational capability under severe memory constraints—functioning with only 0.01% of original memory volume—highlights the practical advantages of the Bayesian implementation for resource-constrained environments (Tkemaladze, 2025f). This remarkable efficiency stems from the adaptive filtration mechanism, which implements a form of Bayesian model selection by retaining only the most informative patterns.</w:t>
      </w:r>
    </w:p>
    <w:p w:rsidR="00000000" w:rsidDel="00000000" w:rsidP="00000000" w:rsidRDefault="00000000" w:rsidRPr="00000000" w14:paraId="00000050">
      <w:pPr>
        <w:spacing w:after="200" w:lineRule="auto"/>
        <w:jc w:val="both"/>
        <w:rPr/>
      </w:pPr>
      <w:r w:rsidDel="00000000" w:rsidR="00000000" w:rsidRPr="00000000">
        <w:rPr>
          <w:rFonts w:ascii="Arial Unicode MS" w:cs="Arial Unicode MS" w:eastAsia="Arial Unicode MS" w:hAnsi="Arial Unicode MS"/>
          <w:rtl w:val="0"/>
        </w:rPr>
        <w:t xml:space="preserve">The observed probability dynamics align with optimality principles derived from information theory, where the balance between pattern discovery and memory conservation follows rate-distortion tradeoffs (Cover &amp; Thomas, 2006). The specific parameter values (P₀ = 0.5, λ = 0.0046, P∞ = 0.00001) appear to represent an empirically optimized solution to the fundamental tradeoff between adaptation speed and prediction stability.</w:t>
      </w:r>
    </w:p>
    <w:p w:rsidR="00000000" w:rsidDel="00000000" w:rsidP="00000000" w:rsidRDefault="00000000" w:rsidRPr="00000000" w14:paraId="00000051">
      <w:pPr>
        <w:spacing w:after="200" w:lineRule="auto"/>
        <w:jc w:val="both"/>
        <w:rPr/>
      </w:pPr>
      <w:r w:rsidDel="00000000" w:rsidR="00000000" w:rsidRPr="00000000">
        <w:rPr>
          <w:rtl w:val="0"/>
        </w:rPr>
        <w:t xml:space="preserve">In conclusion, the Bayesian foundations of the Ze system provide both theoretical rigor and practical efficiency for stream processing applications. By implementing principles of probability updating that mirror neural computation mechanisms, the system achieves performance characteristics that bridge biological plausibility and computational optimality. The continued refinement of these Bayesian mechanisms promises further advances in adaptive artificial intelligence systems capable of operating effectively in dynamic, resource-constrained environments.</w:t>
      </w:r>
    </w:p>
    <w:p w:rsidR="00000000" w:rsidDel="00000000" w:rsidP="00000000" w:rsidRDefault="00000000" w:rsidRPr="00000000" w14:paraId="00000052">
      <w:pPr>
        <w:pStyle w:val="Heading1"/>
        <w:spacing w:after="200" w:lineRule="auto"/>
        <w:rPr/>
      </w:pPr>
      <w:bookmarkStart w:colFirst="0" w:colLast="0" w:name="_auqq8ohvdrjz" w:id="13"/>
      <w:bookmarkEnd w:id="13"/>
      <w:r w:rsidDel="00000000" w:rsidR="00000000" w:rsidRPr="00000000">
        <w:rPr>
          <w:rtl w:val="0"/>
        </w:rPr>
        <w:t xml:space="preserve">Algorithmic Integration of Bayes' Rule in the Ze System</w:t>
      </w:r>
    </w:p>
    <w:p w:rsidR="00000000" w:rsidDel="00000000" w:rsidP="00000000" w:rsidRDefault="00000000" w:rsidRPr="00000000" w14:paraId="00000053">
      <w:pPr>
        <w:spacing w:after="200" w:lineRule="auto"/>
        <w:jc w:val="both"/>
        <w:rPr/>
      </w:pPr>
      <w:r w:rsidDel="00000000" w:rsidR="00000000" w:rsidRPr="00000000">
        <w:rPr>
          <w:rtl w:val="0"/>
        </w:rPr>
        <w:t xml:space="preserve">The implementation of Bayesian principles within the Ze architecture represents a sophisticated synthesis of computational efficiency and biological plausibility, enabling real-time probabilistic inference in streaming data environments (Tkemaladze, 2025a). This integration spans multiple algorithmic layers, from initial data segmentation to dynamic probability updating, each designed to mirror neural computation principles while maintaining practical computational constraints (Ma, Beck, Latham, &amp; Pouget, 2006). The resulting system demonstrates how Bayesian inference can be implemented in resource-constrained environments without sacrificing adaptive capabilities.</w:t>
      </w:r>
    </w:p>
    <w:p w:rsidR="00000000" w:rsidDel="00000000" w:rsidP="00000000" w:rsidRDefault="00000000" w:rsidRPr="00000000" w14:paraId="00000054">
      <w:pPr>
        <w:pStyle w:val="Heading2"/>
        <w:spacing w:after="200" w:lineRule="auto"/>
        <w:rPr/>
      </w:pPr>
      <w:bookmarkStart w:colFirst="0" w:colLast="0" w:name="_2hfjakix0y49" w:id="14"/>
      <w:bookmarkEnd w:id="14"/>
      <w:r w:rsidDel="00000000" w:rsidR="00000000" w:rsidRPr="00000000">
        <w:rPr>
          <w:rtl w:val="0"/>
        </w:rPr>
        <w:t xml:space="preserve">Initialization and Parallel Processing Architecture</w:t>
      </w:r>
    </w:p>
    <w:p w:rsidR="00000000" w:rsidDel="00000000" w:rsidP="00000000" w:rsidRDefault="00000000" w:rsidRPr="00000000" w14:paraId="00000055">
      <w:pPr>
        <w:spacing w:after="200" w:lineRule="auto"/>
        <w:jc w:val="both"/>
        <w:rPr/>
      </w:pPr>
      <w:r w:rsidDel="00000000" w:rsidR="00000000" w:rsidRPr="00000000">
        <w:rPr>
          <w:rtl w:val="0"/>
        </w:rPr>
        <w:t xml:space="preserve">The Ze system begins with a sophisticated initialization process that transforms raw input streams into structured probabilistic representations. Data segmentation into fixed-size "crumbs" serves as the fundamental preprocessing step, creating minimal information units that form the basis for subsequent Bayesian updating (Tkemaladze, 2025b). This approach mirrors findings from neuroscience suggesting that neural systems employ similar quantization mechanisms for efficient information processing (Bialek, Rieke, de Ruyter van Steveninck, &amp; Warland, 1991).</w:t>
      </w:r>
    </w:p>
    <w:p w:rsidR="00000000" w:rsidDel="00000000" w:rsidP="00000000" w:rsidRDefault="00000000" w:rsidRPr="00000000" w14:paraId="00000056">
      <w:pPr>
        <w:spacing w:after="200" w:lineRule="auto"/>
        <w:jc w:val="both"/>
        <w:rPr/>
      </w:pPr>
      <w:r w:rsidDel="00000000" w:rsidR="00000000" w:rsidRPr="00000000">
        <w:rPr>
          <w:rtl w:val="0"/>
        </w:rPr>
        <w:t xml:space="preserve">The crumb generation algorithm implements padding strategies to handle data boundaries, ensuring consistent processing regardless of input alignment. This technical detail reflects a crucial aspect of biological sensory systems, which maintain processing continuity despite variable input conditions (Schwartz, 1977). The fixed crumb size (typically 2 bytes) represents a trade-off between discrimination power and computational efficiency, optimized through empirical testing to maximize pattern recognition while minimizing resource requirements (Tkemaladze, 2025c).</w:t>
      </w:r>
    </w:p>
    <w:p w:rsidR="00000000" w:rsidDel="00000000" w:rsidP="00000000" w:rsidRDefault="00000000" w:rsidRPr="00000000" w14:paraId="00000057">
      <w:pPr>
        <w:spacing w:after="200" w:lineRule="auto"/>
        <w:jc w:val="both"/>
        <w:rPr/>
      </w:pPr>
      <w:r w:rsidDel="00000000" w:rsidR="00000000" w:rsidRPr="00000000">
        <w:rPr>
          <w:rtl w:val="0"/>
        </w:rPr>
        <w:t xml:space="preserve">The dual-processor architecture—featuring parallel beginning and inverse processors—represents a computational instantiation of cerebral hemispheric specialization observed in biological brains (Gazzaniga, 2000). Neuroimaging studies have consistently demonstrated that the left and right cerebral hemispheres employ complementary processing strategies, with the left hemisphere specializing in sequential analysis and the right in holistic pattern recognition (Springer &amp; Deutsch, 1998). The Ze system captures this division of labor computationally, with the beginning processor analyzing data in chronological order to identify causal relationships, while the inverse processor examines reverse sequences to detect structural patterns and hierarchical organization (Tkemaladze, 2025d).</w:t>
      </w:r>
    </w:p>
    <w:p w:rsidR="00000000" w:rsidDel="00000000" w:rsidP="00000000" w:rsidRDefault="00000000" w:rsidRPr="00000000" w14:paraId="00000058">
      <w:pPr>
        <w:spacing w:after="200" w:lineRule="auto"/>
        <w:jc w:val="both"/>
        <w:rPr/>
      </w:pPr>
      <w:r w:rsidDel="00000000" w:rsidR="00000000" w:rsidRPr="00000000">
        <w:rPr>
          <w:rtl w:val="0"/>
        </w:rPr>
        <w:t xml:space="preserve">This bidirectional approach enables the system to capture both local and global statistical regularities, similar to the multi-scale processing observed in visual and auditory cortical hierarchies (Hubel &amp; Wiesel, 1962; Rauschecker &amp; Scott, 2009). The parallel implementation ensures that both processing streams operate simultaneously, allowing for comprehensive pattern detection without significant latency penalties—a crucial advantage for real-time stream processing applications.</w:t>
      </w:r>
    </w:p>
    <w:p w:rsidR="00000000" w:rsidDel="00000000" w:rsidP="00000000" w:rsidRDefault="00000000" w:rsidRPr="00000000" w14:paraId="00000059">
      <w:pPr>
        <w:pStyle w:val="Heading2"/>
        <w:spacing w:after="200" w:lineRule="auto"/>
        <w:rPr/>
      </w:pPr>
      <w:bookmarkStart w:colFirst="0" w:colLast="0" w:name="_3hhddhgkyvd" w:id="15"/>
      <w:bookmarkEnd w:id="15"/>
      <w:r w:rsidDel="00000000" w:rsidR="00000000" w:rsidRPr="00000000">
        <w:rPr>
          <w:rtl w:val="0"/>
        </w:rPr>
        <w:t xml:space="preserve">Bayesian Counter Updating Mechanism</w:t>
      </w:r>
    </w:p>
    <w:p w:rsidR="00000000" w:rsidDel="00000000" w:rsidP="00000000" w:rsidRDefault="00000000" w:rsidRPr="00000000" w14:paraId="0000005A">
      <w:pPr>
        <w:spacing w:after="200" w:lineRule="auto"/>
        <w:jc w:val="both"/>
        <w:rPr/>
      </w:pPr>
      <w:r w:rsidDel="00000000" w:rsidR="00000000" w:rsidRPr="00000000">
        <w:rPr>
          <w:rtl w:val="0"/>
        </w:rPr>
        <w:t xml:space="preserve">The core Bayesian updating mechanism in Ze operates through a sophisticated counter management system that implements continuous probability revision. When a crumb matches an existing pattern, the system executes a differential updating strategy based on the pattern's current probability estimate (Tkemaladze, 2025e). This approach embodies the Bayesian principle that belief updating should be proportional to both the strength of evidence and the confidence in existing beliefs (Körding &amp; Wolpert, 2004).</w:t>
      </w:r>
    </w:p>
    <w:p w:rsidR="00000000" w:rsidDel="00000000" w:rsidP="00000000" w:rsidRDefault="00000000" w:rsidRPr="00000000" w14:paraId="0000005B">
      <w:pPr>
        <w:spacing w:after="200" w:lineRule="auto"/>
        <w:jc w:val="both"/>
        <w:rPr/>
      </w:pPr>
      <w:r w:rsidDel="00000000" w:rsidR="00000000" w:rsidRPr="00000000">
        <w:rPr>
          <w:rtl w:val="0"/>
        </w:rPr>
        <w:t xml:space="preserve">The actualization boundary, defined by the ActualizationValue parameter, creates a dynamic separation between high-probability and low-probability patterns. Patterns within the actualization zone (typically the top 95-99% by probability) receive PredictIncrement updates, while those outside receive standard Increment updates. This mechanism implements a form of attentionally modulated Bayesian inference, where more reliable predictors receive preferential updating—a computational analog of the precision weighting observed in hierarchical Bayesian models of cortical processing (Feldman &amp; Friston, 2010).</w:t>
      </w:r>
    </w:p>
    <w:p w:rsidR="00000000" w:rsidDel="00000000" w:rsidP="00000000" w:rsidRDefault="00000000" w:rsidRPr="00000000" w14:paraId="0000005C">
      <w:pPr>
        <w:spacing w:after="200" w:lineRule="auto"/>
        <w:jc w:val="both"/>
        <w:rPr/>
      </w:pPr>
      <w:r w:rsidDel="00000000" w:rsidR="00000000" w:rsidRPr="00000000">
        <w:rPr>
          <w:rtl w:val="0"/>
        </w:rPr>
        <w:t xml:space="preserve">Neurophysiological evidence supports the biological plausibility of this approach. Studies of synaptic plasticity have revealed that the magnitude of long-term potentiation depends on both pre-synaptic activity and post-synaptic depolarization, creating a form of Hebbian learning that approximates Bayesian updating (Bi &amp; Poo, 1998). Similarly, research on neuromodulatory systems has demonstrated that attention and expectation modulate synaptic plasticity rates, enabling prioritized updating of behaviorally relevant information (Bao, Chan, &amp; Merzenich, 2001).</w:t>
      </w:r>
    </w:p>
    <w:p w:rsidR="00000000" w:rsidDel="00000000" w:rsidP="00000000" w:rsidRDefault="00000000" w:rsidRPr="00000000" w14:paraId="0000005D">
      <w:pPr>
        <w:spacing w:after="200" w:lineRule="auto"/>
        <w:jc w:val="both"/>
        <w:rPr/>
      </w:pPr>
      <w:r w:rsidDel="00000000" w:rsidR="00000000" w:rsidRPr="00000000">
        <w:rPr>
          <w:rtl w:val="0"/>
        </w:rPr>
        <w:t xml:space="preserve">The creation of new counters for previously unobserved patterns implements Bayesian model expansion, allowing the system to adapt to novel environmental regularities without catastrophic interference (Tkemaladze, 2025f). This capability mirrors the brain's remarkable ability to learn new information while preserving existing knowledge—a challenge that has proven particularly difficult for artificial neural networks (McCloskey &amp; Cohen, 1989). The initial counter value for new patterns represents an empirically optimized prior probability that balances exploration and exploitation in pattern discovery.</w:t>
      </w:r>
    </w:p>
    <w:p w:rsidR="00000000" w:rsidDel="00000000" w:rsidP="00000000" w:rsidRDefault="00000000" w:rsidRPr="00000000" w14:paraId="0000005E">
      <w:pPr>
        <w:pStyle w:val="Heading2"/>
        <w:spacing w:after="200" w:lineRule="auto"/>
        <w:rPr/>
      </w:pPr>
      <w:bookmarkStart w:colFirst="0" w:colLast="0" w:name="_v38qt9ibpn1" w:id="16"/>
      <w:bookmarkEnd w:id="16"/>
      <w:r w:rsidDel="00000000" w:rsidR="00000000" w:rsidRPr="00000000">
        <w:rPr>
          <w:rtl w:val="0"/>
        </w:rPr>
        <w:t xml:space="preserve">Threshold Checking and Normalization</w:t>
      </w:r>
    </w:p>
    <w:p w:rsidR="00000000" w:rsidDel="00000000" w:rsidP="00000000" w:rsidRDefault="00000000" w:rsidRPr="00000000" w14:paraId="0000005F">
      <w:pPr>
        <w:spacing w:after="200" w:lineRule="auto"/>
        <w:jc w:val="both"/>
        <w:rPr/>
      </w:pPr>
      <w:r w:rsidDel="00000000" w:rsidR="00000000" w:rsidRPr="00000000">
        <w:rPr>
          <w:rtl w:val="0"/>
        </w:rPr>
        <w:t xml:space="preserve">The threshold checking mechanism in Ze implements a crucial normalization process that prevents arithmetic overflow while maintaining relative probability relationships. When any counter exceeds the CounterValue threshold, all counters undergo division by two—a computationally efficient operation that preserves the ordinal relationships essential for probabilistic inference (Tkemaladze, 2025g). This process bears striking similarities to homeostatic plasticity mechanisms in biological neural networks, which maintain system stability while preserving computational functionality (Turrigiano, 2008).</w:t>
      </w:r>
    </w:p>
    <w:p w:rsidR="00000000" w:rsidDel="00000000" w:rsidP="00000000" w:rsidRDefault="00000000" w:rsidRPr="00000000" w14:paraId="00000060">
      <w:pPr>
        <w:spacing w:after="200" w:lineRule="auto"/>
        <w:jc w:val="both"/>
        <w:rPr/>
      </w:pPr>
      <w:r w:rsidDel="00000000" w:rsidR="00000000" w:rsidRPr="00000000">
        <w:rPr>
          <w:rtl w:val="0"/>
        </w:rPr>
        <w:t xml:space="preserve">From a Bayesian perspective, this normalization implements a form of probability reweighting that maintains the relative evidence ratios between competing hypotheses. The logarithmic scaling effect created by repeated halving operations enables the system to represent probability ratios spanning many orders of magnitude using fixed-precision arithmetic—a crucial advantage for resource-constrained implementations (Dean, 2012).</w:t>
      </w:r>
    </w:p>
    <w:p w:rsidR="00000000" w:rsidDel="00000000" w:rsidP="00000000" w:rsidRDefault="00000000" w:rsidRPr="00000000" w14:paraId="00000061">
      <w:pPr>
        <w:spacing w:after="200" w:lineRule="auto"/>
        <w:jc w:val="both"/>
        <w:rPr/>
      </w:pPr>
      <w:r w:rsidDel="00000000" w:rsidR="00000000" w:rsidRPr="00000000">
        <w:rPr>
          <w:rtl w:val="0"/>
        </w:rPr>
        <w:t xml:space="preserve">Neurobiological research has revealed similar normalization mechanisms in various neural systems. Studies of cortical networks have demonstrated divisive normalization in visual processing, where neural responses are scaled by the activity of surrounding neurons to maintain dynamic range and metabolic efficiency (Carandini &amp; Heeger, 2012). Similarly, research on hippocampal function has revealed homeostatic scaling of synaptic weights that preserves relative strength relationships while preventing runaway excitation (Turrigiano &amp; Nelson, 2004).</w:t>
      </w:r>
    </w:p>
    <w:p w:rsidR="00000000" w:rsidDel="00000000" w:rsidP="00000000" w:rsidRDefault="00000000" w:rsidRPr="00000000" w14:paraId="00000062">
      <w:pPr>
        <w:spacing w:after="200" w:lineRule="auto"/>
        <w:jc w:val="both"/>
        <w:rPr/>
      </w:pPr>
      <w:r w:rsidDel="00000000" w:rsidR="00000000" w:rsidRPr="00000000">
        <w:rPr>
          <w:rtl w:val="0"/>
        </w:rPr>
        <w:t xml:space="preserve">The threshold value (CounterValue) represents an empirically optimized parameter that balances several competing constraints: sufficient dynamic range for probability discrimination, computational efficiency of integer arithmetic, and prevention of overflow conditions. This optimization reflects the broader principle that biological and artificial systems must navigate trade-offs between representational precision and metabolic or computational costs (Lennie, 2003).</w:t>
      </w:r>
    </w:p>
    <w:p w:rsidR="00000000" w:rsidDel="00000000" w:rsidP="00000000" w:rsidRDefault="00000000" w:rsidRPr="00000000" w14:paraId="00000063">
      <w:pPr>
        <w:pStyle w:val="Heading2"/>
        <w:spacing w:after="200" w:lineRule="auto"/>
        <w:rPr/>
      </w:pPr>
      <w:bookmarkStart w:colFirst="0" w:colLast="0" w:name="_8umxkznpsps2" w:id="17"/>
      <w:bookmarkEnd w:id="17"/>
      <w:r w:rsidDel="00000000" w:rsidR="00000000" w:rsidRPr="00000000">
        <w:rPr>
          <w:rtl w:val="0"/>
        </w:rPr>
        <w:t xml:space="preserve">Adaptive Filtration Mechanism</w:t>
      </w:r>
    </w:p>
    <w:p w:rsidR="00000000" w:rsidDel="00000000" w:rsidP="00000000" w:rsidRDefault="00000000" w:rsidRPr="00000000" w14:paraId="00000064">
      <w:pPr>
        <w:spacing w:after="200" w:lineRule="auto"/>
        <w:jc w:val="both"/>
        <w:rPr/>
      </w:pPr>
      <w:r w:rsidDel="00000000" w:rsidR="00000000" w:rsidRPr="00000000">
        <w:rPr>
          <w:rtl w:val="0"/>
        </w:rPr>
        <w:t xml:space="preserve">The filtration mechanism in Ze implements a sophisticated form of Bayesian model selection, systematically removing low-probability patterns to conserve memory resources while minimizing information loss (Tkemaladze, 2025h). This process occurs periodically based on both computational cycles and memory utilization, creating an adaptive balance between pattern retention and resource conservation.</w:t>
      </w:r>
    </w:p>
    <w:p w:rsidR="00000000" w:rsidDel="00000000" w:rsidP="00000000" w:rsidRDefault="00000000" w:rsidRPr="00000000" w14:paraId="00000065">
      <w:pPr>
        <w:spacing w:after="200" w:lineRule="auto"/>
        <w:jc w:val="both"/>
        <w:rPr/>
      </w:pPr>
      <w:r w:rsidDel="00000000" w:rsidR="00000000" w:rsidRPr="00000000">
        <w:rPr>
          <w:rtl w:val="0"/>
        </w:rPr>
        <w:t xml:space="preserve">The filtration algorithm employs a percentile-based approach, removing the bottom FiltrationValue percentage of counters (typically 1-5%) when memory constraints necessitate optimization. This strategy ensures that filtration intensity adapts to the current distribution of pattern probabilities, providing more aggressive pruning when many low-probability patterns exist and more conservative retention when probabilities are more evenly distributed (Bifet &amp; Gavaldá, 2009).</w:t>
      </w:r>
    </w:p>
    <w:p w:rsidR="00000000" w:rsidDel="00000000" w:rsidP="00000000" w:rsidRDefault="00000000" w:rsidRPr="00000000" w14:paraId="00000066">
      <w:pPr>
        <w:spacing w:after="200" w:lineRule="auto"/>
        <w:jc w:val="both"/>
        <w:rPr/>
      </w:pPr>
      <w:r w:rsidDel="00000000" w:rsidR="00000000" w:rsidRPr="00000000">
        <w:rPr>
          <w:rtl w:val="0"/>
        </w:rPr>
        <w:t xml:space="preserve">From an information-theoretic perspective, this filtration process implements a form of lossy compression that prioritizes the preservation of high-information-content patterns (Cover &amp; Thomas, 2006). The system's ability to maintain high prediction accuracy despite aggressive filtration demonstrates that the retained patterns capture the essential statistical structure of the input stream—a characteristic of efficient coding principles observed in biological sensory systems (Barlow, 1961).</w:t>
      </w:r>
    </w:p>
    <w:p w:rsidR="00000000" w:rsidDel="00000000" w:rsidP="00000000" w:rsidRDefault="00000000" w:rsidRPr="00000000" w14:paraId="00000067">
      <w:pPr>
        <w:spacing w:after="200" w:lineRule="auto"/>
        <w:jc w:val="both"/>
        <w:rPr/>
      </w:pPr>
      <w:r w:rsidDel="00000000" w:rsidR="00000000" w:rsidRPr="00000000">
        <w:rPr>
          <w:rtl w:val="0"/>
        </w:rPr>
        <w:t xml:space="preserve">The biological parallels to this filtration mechanism are particularly striking. Research on memory systems has revealed active forgetting processes that selectively weaken or eliminate less relevant memories, optimizing cognitive resources for behaviorally significant information (Hardt, Nader, &amp; Nadel, 2013). Similarly, studies of synaptic pruning during development have demonstrated that neural circuits eliminate weak connections while strengthening others, refining network architecture based on experience (Hua &amp; Smith, 2004).</w:t>
      </w:r>
    </w:p>
    <w:p w:rsidR="00000000" w:rsidDel="00000000" w:rsidP="00000000" w:rsidRDefault="00000000" w:rsidRPr="00000000" w14:paraId="00000068">
      <w:pPr>
        <w:spacing w:after="200" w:lineRule="auto"/>
        <w:jc w:val="both"/>
        <w:rPr/>
      </w:pPr>
      <w:r w:rsidDel="00000000" w:rsidR="00000000" w:rsidRPr="00000000">
        <w:rPr>
          <w:rtl w:val="0"/>
        </w:rPr>
        <w:t xml:space="preserve">The filtration process in Ze also implements a form of catastrophic interference prevention, systematically removing patterns that have not been recently confirmed while preserving established regularities (Tkemaladze, 2025i). This approach addresses a fundamental challenge in continuous learning systems: how to adapt to new information without losing previously acquired knowledge—a problem that has motivated extensive research in both machine learning and computational neuroscience (Kirkpatrick et al., 2017).</w:t>
      </w:r>
    </w:p>
    <w:p w:rsidR="00000000" w:rsidDel="00000000" w:rsidP="00000000" w:rsidRDefault="00000000" w:rsidRPr="00000000" w14:paraId="00000069">
      <w:pPr>
        <w:pStyle w:val="Heading2"/>
        <w:spacing w:after="200" w:lineRule="auto"/>
        <w:rPr/>
      </w:pPr>
      <w:bookmarkStart w:colFirst="0" w:colLast="0" w:name="_x4bkfsmfhq3v" w:id="18"/>
      <w:bookmarkEnd w:id="18"/>
      <w:r w:rsidDel="00000000" w:rsidR="00000000" w:rsidRPr="00000000">
        <w:rPr>
          <w:rtl w:val="0"/>
        </w:rPr>
        <w:t xml:space="preserve">Integrated Processing Pipeline</w:t>
      </w:r>
    </w:p>
    <w:p w:rsidR="00000000" w:rsidDel="00000000" w:rsidP="00000000" w:rsidRDefault="00000000" w:rsidRPr="00000000" w14:paraId="0000006A">
      <w:pPr>
        <w:spacing w:after="200" w:lineRule="auto"/>
        <w:jc w:val="both"/>
        <w:rPr/>
      </w:pPr>
      <w:r w:rsidDel="00000000" w:rsidR="00000000" w:rsidRPr="00000000">
        <w:rPr>
          <w:rtl w:val="0"/>
        </w:rPr>
        <w:t xml:space="preserve">The complete processing pipeline in Ze represents a tightly integrated system where each component contributes to the overall Bayesian inference capability. The initialization phase transforms raw data into probabilistic evidence, the dual-processor architecture extracts complementary statistical regularities, the counter updating implements continuous belief revision, the threshold checking maintains numerical stability, and the filtration optimizes resource allocation (Tkemaladze, 2025j).</w:t>
      </w:r>
    </w:p>
    <w:p w:rsidR="00000000" w:rsidDel="00000000" w:rsidP="00000000" w:rsidRDefault="00000000" w:rsidRPr="00000000" w14:paraId="0000006B">
      <w:pPr>
        <w:spacing w:after="200" w:lineRule="auto"/>
        <w:jc w:val="both"/>
        <w:rPr/>
      </w:pPr>
      <w:r w:rsidDel="00000000" w:rsidR="00000000" w:rsidRPr="00000000">
        <w:rPr>
          <w:rtl w:val="0"/>
        </w:rPr>
        <w:t xml:space="preserve">This integrated approach enables the system to achieve remarkable performance characteristics: 78-92% prediction accuracy for stable data streams, adaptation to changing statistics within 12.4±3.1 iterations, and operational capability with only 0.01% of original memory volume (Tkemaladze, 2025k). These metrics demonstrate the practical effectiveness of the Bayesian implementation for real-world stream processing applications.</w:t>
      </w:r>
    </w:p>
    <w:p w:rsidR="00000000" w:rsidDel="00000000" w:rsidP="00000000" w:rsidRDefault="00000000" w:rsidRPr="00000000" w14:paraId="0000006C">
      <w:pPr>
        <w:spacing w:after="200" w:lineRule="auto"/>
        <w:jc w:val="both"/>
        <w:rPr/>
      </w:pPr>
      <w:r w:rsidDel="00000000" w:rsidR="00000000" w:rsidRPr="00000000">
        <w:rPr>
          <w:rtl w:val="0"/>
        </w:rPr>
        <w:t xml:space="preserve">The system's architecture also provides inherent scalability, with computational requirements growing sublinearly with input volume due to the efficient memory management mechanisms. This characteristic makes Ze particularly suitable for applications involving massive data streams or severe resource constraints, such as IoT devices, embedded systems, and edge computing environments (Tkemaladze, 2025l).</w:t>
      </w:r>
    </w:p>
    <w:p w:rsidR="00000000" w:rsidDel="00000000" w:rsidP="00000000" w:rsidRDefault="00000000" w:rsidRPr="00000000" w14:paraId="0000006D">
      <w:pPr>
        <w:spacing w:after="200" w:lineRule="auto"/>
        <w:jc w:val="both"/>
        <w:rPr/>
      </w:pPr>
      <w:r w:rsidDel="00000000" w:rsidR="00000000" w:rsidRPr="00000000">
        <w:rPr>
          <w:rtl w:val="0"/>
        </w:rPr>
        <w:t xml:space="preserve">In conclusion, the algorithmic integration of Bayesian principles in the Ze system demonstrates how theoretical foundations can be translated into practical implementations that balance computational efficiency, biological plausibility, and adaptive capability. The continued refinement of these algorithms promises to advance both our understanding of neural computation and our ability to create artificial systems that operate effectively in dynamic, resource-constrained environments.</w:t>
      </w:r>
    </w:p>
    <w:p w:rsidR="00000000" w:rsidDel="00000000" w:rsidP="00000000" w:rsidRDefault="00000000" w:rsidRPr="00000000" w14:paraId="0000006E">
      <w:pPr>
        <w:pStyle w:val="Heading1"/>
        <w:spacing w:after="200" w:lineRule="auto"/>
        <w:rPr/>
      </w:pPr>
      <w:bookmarkStart w:colFirst="0" w:colLast="0" w:name="_pla2awjgoauv" w:id="19"/>
      <w:bookmarkEnd w:id="19"/>
      <w:r w:rsidDel="00000000" w:rsidR="00000000" w:rsidRPr="00000000">
        <w:rPr>
          <w:rtl w:val="0"/>
        </w:rPr>
        <w:t xml:space="preserve">Go Implementation: Code for Bayesian Updating</w:t>
      </w:r>
    </w:p>
    <w:p w:rsidR="00000000" w:rsidDel="00000000" w:rsidP="00000000" w:rsidRDefault="00000000" w:rsidRPr="00000000" w14:paraId="0000006F">
      <w:pPr>
        <w:spacing w:after="200" w:lineRule="auto"/>
        <w:jc w:val="both"/>
        <w:rPr/>
      </w:pPr>
      <w:r w:rsidDel="00000000" w:rsidR="00000000" w:rsidRPr="00000000">
        <w:rPr>
          <w:rtl w:val="0"/>
        </w:rPr>
        <w:t xml:space="preserve">The practical implementation of Bayesian principles in the Ze system represents a sophisticated translation of theoretical concepts into efficient computational code, demonstrating how probabilistic inference can be achieved in resource-constrained streaming environments (Tkemaladze, 2025a). The Go programming language provides an ideal foundation for this implementation, offering both performance characteristics suitable for real-time processing and concurrency features that enable parallel probabilistic computation (Donovan &amp; Kernighan, 2015). This section examines the core algorithmic implementation that enables Bayesian updating within the Ze architecture.</w:t>
      </w:r>
    </w:p>
    <w:p w:rsidR="00000000" w:rsidDel="00000000" w:rsidP="00000000" w:rsidRDefault="00000000" w:rsidRPr="00000000" w14:paraId="00000070">
      <w:pPr>
        <w:pStyle w:val="Heading2"/>
        <w:spacing w:after="200" w:lineRule="auto"/>
        <w:rPr/>
      </w:pPr>
      <w:bookmarkStart w:colFirst="0" w:colLast="0" w:name="_pxn8ml2xo3vp" w:id="20"/>
      <w:bookmarkEnd w:id="20"/>
      <w:r w:rsidDel="00000000" w:rsidR="00000000" w:rsidRPr="00000000">
        <w:rPr>
          <w:rtl w:val="0"/>
        </w:rPr>
        <w:t xml:space="preserve">Core Bayesian Updating Function</w:t>
      </w:r>
    </w:p>
    <w:p w:rsidR="00000000" w:rsidDel="00000000" w:rsidP="00000000" w:rsidRDefault="00000000" w:rsidRPr="00000000" w14:paraId="00000071">
      <w:pPr>
        <w:spacing w:after="200" w:lineRule="auto"/>
        <w:jc w:val="both"/>
        <w:rPr/>
      </w:pPr>
      <w:r w:rsidDel="00000000" w:rsidR="00000000" w:rsidRPr="00000000">
        <w:rPr>
          <w:rtl w:val="0"/>
        </w:rPr>
        <w:t xml:space="preserve">The processCrumb function serves as the computational heart of the Ze system's Bayesian inference engine, implementing the continuous probability updating that enables adaptive pattern recognition in data streams. This function embodies several key principles of neural computation, including evidence accumulation, belief updating, and resource-efficient memory management (Gold &amp; Shadlen, 2007).</w:t>
      </w:r>
    </w:p>
    <w:p w:rsidR="00000000" w:rsidDel="00000000" w:rsidP="00000000" w:rsidRDefault="00000000" w:rsidRPr="00000000" w14:paraId="00000072">
      <w:pPr>
        <w:shd w:fill="f9fafb" w:val="clear"/>
        <w:spacing w:after="20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go</w:t>
      </w:r>
    </w:p>
    <w:p w:rsidR="00000000" w:rsidDel="00000000" w:rsidP="00000000" w:rsidRDefault="00000000" w:rsidRPr="00000000" w14:paraId="00000073">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a626a4"/>
          <w:sz w:val="18"/>
          <w:szCs w:val="18"/>
          <w:rtl w:val="0"/>
        </w:rPr>
        <w:t xml:space="preserve">func</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processCrumb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counters </w:t>
      </w:r>
      <w:r w:rsidDel="00000000" w:rsidR="00000000" w:rsidRPr="00000000">
        <w:rPr>
          <w:rFonts w:ascii="Roboto Mono" w:cs="Roboto Mono" w:eastAsia="Roboto Mono" w:hAnsi="Roboto Mono"/>
          <w:color w:val="a626a4"/>
          <w:sz w:val="18"/>
          <w:szCs w:val="18"/>
          <w:rtl w:val="0"/>
        </w:rPr>
        <w:t xml:space="preserve">map</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50a14f"/>
          <w:sz w:val="18"/>
          <w:szCs w:val="18"/>
          <w:rtl w:val="0"/>
        </w:rPr>
        <w:t xml:space="preserve">uint32</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50a14f"/>
          <w:sz w:val="18"/>
          <w:szCs w:val="18"/>
          <w:rtl w:val="0"/>
        </w:rPr>
        <w:t xml:space="preserve">int</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crumb </w:t>
      </w:r>
      <w:r w:rsidDel="00000000" w:rsidR="00000000" w:rsidRPr="00000000">
        <w:rPr>
          <w:rFonts w:ascii="Roboto Mono" w:cs="Roboto Mono" w:eastAsia="Roboto Mono" w:hAnsi="Roboto Mono"/>
          <w:color w:val="50a14f"/>
          <w:sz w:val="18"/>
          <w:szCs w:val="18"/>
          <w:rtl w:val="0"/>
        </w:rPr>
        <w:t xml:space="preserve">uint32</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processorName </w:t>
      </w:r>
      <w:r w:rsidDel="00000000" w:rsidR="00000000" w:rsidRPr="00000000">
        <w:rPr>
          <w:rFonts w:ascii="Roboto Mono" w:cs="Roboto Mono" w:eastAsia="Roboto Mono" w:hAnsi="Roboto Mono"/>
          <w:color w:val="50a14f"/>
          <w:sz w:val="18"/>
          <w:szCs w:val="18"/>
          <w:rtl w:val="0"/>
        </w:rPr>
        <w:t xml:space="preserve">string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74">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i w:val="1"/>
          <w:iCs w:val="1"/>
          <w:color w:val="a0a1a7"/>
          <w:sz w:val="18"/>
          <w:szCs w:val="18"/>
          <w:rtl w:val="0"/>
        </w:rPr>
        <w:t xml:space="preserve">// Threshold check</w:t>
      </w:r>
      <w:r w:rsidDel="00000000" w:rsidR="00000000" w:rsidRPr="00000000">
        <w:rPr>
          <w:rtl w:val="0"/>
        </w:rPr>
      </w:r>
    </w:p>
    <w:p w:rsidR="00000000" w:rsidDel="00000000" w:rsidP="00000000" w:rsidRDefault="00000000" w:rsidRPr="00000000" w14:paraId="00000075">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thresholdCheck</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76">
      <w:pPr>
        <w:spacing w:after="200" w:lineRule="auto"/>
        <w:jc w:val="both"/>
        <w:rPr>
          <w:rFonts w:ascii="Roboto Mono" w:cs="Roboto Mono" w:eastAsia="Roboto Mono" w:hAnsi="Roboto Mono"/>
          <w:color w:val="0f1115"/>
          <w:sz w:val="18"/>
          <w:szCs w:val="18"/>
        </w:rPr>
      </w:pPr>
      <w:r w:rsidDel="00000000" w:rsidR="00000000" w:rsidRPr="00000000">
        <w:rPr>
          <w:rtl w:val="0"/>
        </w:rPr>
      </w:r>
    </w:p>
    <w:p w:rsidR="00000000" w:rsidDel="00000000" w:rsidP="00000000" w:rsidRDefault="00000000" w:rsidRPr="00000000" w14:paraId="00000077">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i w:val="1"/>
          <w:iCs w:val="1"/>
          <w:color w:val="a0a1a7"/>
          <w:sz w:val="18"/>
          <w:szCs w:val="18"/>
          <w:rtl w:val="0"/>
        </w:rPr>
        <w:t xml:space="preserve">// Bayesian updating</w:t>
      </w:r>
      <w:r w:rsidDel="00000000" w:rsidR="00000000" w:rsidRPr="00000000">
        <w:rPr>
          <w:rtl w:val="0"/>
        </w:rPr>
      </w:r>
    </w:p>
    <w:p w:rsidR="00000000" w:rsidDel="00000000" w:rsidP="00000000" w:rsidRDefault="00000000" w:rsidRPr="00000000" w14:paraId="00000078">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if</w:t>
      </w:r>
      <w:r w:rsidDel="00000000" w:rsidR="00000000" w:rsidRPr="00000000">
        <w:rPr>
          <w:rFonts w:ascii="Roboto Mono" w:cs="Roboto Mono" w:eastAsia="Roboto Mono" w:hAnsi="Roboto Mono"/>
          <w:color w:val="0f1115"/>
          <w:sz w:val="18"/>
          <w:szCs w:val="18"/>
          <w:rtl w:val="0"/>
        </w:rPr>
        <w:t xml:space="preserve"> count</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exists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exists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79">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atomic</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4078f2"/>
          <w:sz w:val="18"/>
          <w:szCs w:val="18"/>
          <w:rtl w:val="0"/>
        </w:rPr>
        <w:t xml:space="preserve">AddUint64</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4078f2"/>
          <w:sz w:val="18"/>
          <w:szCs w:val="18"/>
          <w:rtl w:val="0"/>
        </w:rPr>
        <w:t xml:space="preserve">&amp;</w:t>
      </w:r>
      <w:r w:rsidDel="00000000" w:rsidR="00000000" w:rsidRPr="00000000">
        <w:rPr>
          <w:rFonts w:ascii="Roboto Mono" w:cs="Roboto Mono" w:eastAsia="Roboto Mono" w:hAnsi="Roboto Mono"/>
          <w:color w:val="0f1115"/>
          <w:sz w:val="18"/>
          <w:szCs w:val="18"/>
          <w:rtl w:val="0"/>
        </w:rPr>
        <w:t xml:space="preserve">totalMatches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b76b01"/>
          <w:sz w:val="18"/>
          <w:szCs w:val="18"/>
          <w:rtl w:val="0"/>
        </w:rPr>
        <w:t xml:space="preserve">1</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7A">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if</w:t>
      </w:r>
      <w:r w:rsidDel="00000000" w:rsidR="00000000" w:rsidRPr="00000000">
        <w:rPr>
          <w:rFonts w:ascii="Roboto Mono" w:cs="Roboto Mono" w:eastAsia="Roboto Mono" w:hAnsi="Roboto Mono"/>
          <w:color w:val="0f1115"/>
          <w:sz w:val="18"/>
          <w:szCs w:val="18"/>
          <w:rtl w:val="0"/>
        </w:rPr>
        <w:t xml:space="preserve"> count </w:t>
      </w:r>
      <w:r w:rsidDel="00000000" w:rsidR="00000000" w:rsidRPr="00000000">
        <w:rPr>
          <w:rFonts w:ascii="Roboto Mono" w:cs="Roboto Mono" w:eastAsia="Roboto Mono" w:hAnsi="Roboto Mono"/>
          <w:color w:val="4078f2"/>
          <w:sz w:val="18"/>
          <w:szCs w:val="18"/>
          <w:rtl w:val="0"/>
        </w:rPr>
        <w:t xml:space="preserve">&gt;</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CounterValue</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b76b01"/>
          <w:sz w:val="18"/>
          <w:szCs w:val="18"/>
          <w:rtl w:val="0"/>
        </w:rPr>
        <w:t xml:space="preserve">2</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7B">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PredictIncrement </w:t>
      </w:r>
      <w:r w:rsidDel="00000000" w:rsidR="00000000" w:rsidRPr="00000000">
        <w:rPr>
          <w:rFonts w:ascii="Roboto Mono" w:cs="Roboto Mono" w:eastAsia="Roboto Mono" w:hAnsi="Roboto Mono"/>
          <w:i w:val="1"/>
          <w:iCs w:val="1"/>
          <w:color w:val="a0a1a7"/>
          <w:sz w:val="18"/>
          <w:szCs w:val="18"/>
          <w:rtl w:val="0"/>
        </w:rPr>
        <w:t xml:space="preserve">// Reinforcement of significant patterns</w:t>
      </w:r>
      <w:r w:rsidDel="00000000" w:rsidR="00000000" w:rsidRPr="00000000">
        <w:rPr>
          <w:rtl w:val="0"/>
        </w:rPr>
      </w:r>
    </w:p>
    <w:p w:rsidR="00000000" w:rsidDel="00000000" w:rsidP="00000000" w:rsidRDefault="00000000" w:rsidRPr="00000000" w14:paraId="0000007C">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else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7D">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Increment </w:t>
      </w:r>
      <w:r w:rsidDel="00000000" w:rsidR="00000000" w:rsidRPr="00000000">
        <w:rPr>
          <w:rFonts w:ascii="Roboto Mono" w:cs="Roboto Mono" w:eastAsia="Roboto Mono" w:hAnsi="Roboto Mono"/>
          <w:i w:val="1"/>
          <w:iCs w:val="1"/>
          <w:color w:val="a0a1a7"/>
          <w:sz w:val="18"/>
          <w:szCs w:val="18"/>
          <w:rtl w:val="0"/>
        </w:rPr>
        <w:t xml:space="preserve">// Standard updating</w:t>
      </w:r>
      <w:r w:rsidDel="00000000" w:rsidR="00000000" w:rsidRPr="00000000">
        <w:rPr>
          <w:rtl w:val="0"/>
        </w:rPr>
      </w:r>
    </w:p>
    <w:p w:rsidR="00000000" w:rsidDel="00000000" w:rsidP="00000000" w:rsidRDefault="00000000" w:rsidRPr="00000000" w14:paraId="0000007E">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7F">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a626a4"/>
          <w:sz w:val="18"/>
          <w:szCs w:val="18"/>
          <w:rtl w:val="0"/>
        </w:rPr>
        <w:t xml:space="preserve">else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80">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counters</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crumb</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4078f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 config</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Fonts w:ascii="Roboto Mono" w:cs="Roboto Mono" w:eastAsia="Roboto Mono" w:hAnsi="Roboto Mono"/>
          <w:color w:val="0f1115"/>
          <w:sz w:val="18"/>
          <w:szCs w:val="18"/>
          <w:rtl w:val="0"/>
        </w:rPr>
        <w:t xml:space="preserve">Increment </w:t>
      </w:r>
      <w:r w:rsidDel="00000000" w:rsidR="00000000" w:rsidRPr="00000000">
        <w:rPr>
          <w:rFonts w:ascii="Roboto Mono" w:cs="Roboto Mono" w:eastAsia="Roboto Mono" w:hAnsi="Roboto Mono"/>
          <w:i w:val="1"/>
          <w:iCs w:val="1"/>
          <w:color w:val="a0a1a7"/>
          <w:sz w:val="18"/>
          <w:szCs w:val="18"/>
          <w:rtl w:val="0"/>
        </w:rPr>
        <w:t xml:space="preserve">// Creation of new counter</w:t>
      </w:r>
      <w:r w:rsidDel="00000000" w:rsidR="00000000" w:rsidRPr="00000000">
        <w:rPr>
          <w:rtl w:val="0"/>
        </w:rPr>
      </w:r>
    </w:p>
    <w:p w:rsidR="00000000" w:rsidDel="00000000" w:rsidP="00000000" w:rsidRDefault="00000000" w:rsidRPr="00000000" w14:paraId="00000081">
      <w:pPr>
        <w:spacing w:after="200"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    </w:t>
      </w:r>
      <w:r w:rsidDel="00000000" w:rsidR="00000000" w:rsidRPr="00000000">
        <w:rPr>
          <w:rFonts w:ascii="Roboto Mono" w:cs="Roboto Mono" w:eastAsia="Roboto Mono" w:hAnsi="Roboto Mono"/>
          <w:color w:val="383a42"/>
          <w:sz w:val="18"/>
          <w:szCs w:val="18"/>
          <w:rtl w:val="0"/>
        </w:rPr>
        <w:t xml:space="preserve">}</w:t>
      </w:r>
      <w:r w:rsidDel="00000000" w:rsidR="00000000" w:rsidRPr="00000000">
        <w:rPr>
          <w:rtl w:val="0"/>
        </w:rPr>
      </w:r>
    </w:p>
    <w:p w:rsidR="00000000" w:rsidDel="00000000" w:rsidP="00000000" w:rsidRDefault="00000000" w:rsidRPr="00000000" w14:paraId="00000082">
      <w:pPr>
        <w:spacing w:after="200" w:line="395.99999999999994" w:lineRule="auto"/>
        <w:jc w:val="both"/>
        <w:rPr>
          <w:rFonts w:ascii="Roboto Mono" w:cs="Roboto Mono" w:eastAsia="Roboto Mono" w:hAnsi="Roboto Mono"/>
          <w:color w:val="383a42"/>
          <w:sz w:val="18"/>
          <w:szCs w:val="18"/>
        </w:rPr>
      </w:pPr>
      <w:r w:rsidDel="00000000" w:rsidR="00000000" w:rsidRPr="00000000">
        <w:rPr>
          <w:rFonts w:ascii="Roboto Mono" w:cs="Roboto Mono" w:eastAsia="Roboto Mono" w:hAnsi="Roboto Mono"/>
          <w:color w:val="383a42"/>
          <w:sz w:val="18"/>
          <w:szCs w:val="18"/>
          <w:rtl w:val="0"/>
        </w:rPr>
        <w:t xml:space="preserve">}</w:t>
      </w:r>
    </w:p>
    <w:p w:rsidR="00000000" w:rsidDel="00000000" w:rsidP="00000000" w:rsidRDefault="00000000" w:rsidRPr="00000000" w14:paraId="00000083">
      <w:pPr>
        <w:spacing w:after="200" w:lineRule="auto"/>
        <w:jc w:val="both"/>
        <w:rPr/>
      </w:pPr>
      <w:r w:rsidDel="00000000" w:rsidR="00000000" w:rsidRPr="00000000">
        <w:rPr>
          <w:rtl w:val="0"/>
        </w:rPr>
        <w:t xml:space="preserve">The function begins with a threshold check that implements a form of homeostatic normalization, preventing arithmetic overflow while maintaining the relative probability relationships essential for Bayesian inference (Turrigiano, 2008). This mechanism mirrors the synaptic scaling observed in biological neural networks, where overall activity levels are regulated to maintain computational stability (Turrigiano &amp; Nelson, 2004).</w:t>
      </w:r>
    </w:p>
    <w:p w:rsidR="00000000" w:rsidDel="00000000" w:rsidP="00000000" w:rsidRDefault="00000000" w:rsidRPr="00000000" w14:paraId="00000084">
      <w:pPr>
        <w:spacing w:after="200" w:lineRule="auto"/>
        <w:jc w:val="both"/>
        <w:rPr/>
      </w:pPr>
      <w:r w:rsidDel="00000000" w:rsidR="00000000" w:rsidRPr="00000000">
        <w:rPr>
          <w:rtl w:val="0"/>
        </w:rPr>
        <w:t xml:space="preserve">The conditional logic that follows implements a sophisticated form of Bayesian belief updating, where the magnitude of probability revision depends on both the strength of evidence and the confidence in existing beliefs (Körding &amp; Wolpert, 2004). This approach captures the essential insight that learning should be proportional to both prediction error and uncertainty—a principle well-established in both machine learning and computational neuroscience (Behrens, Woolrich, Walton, &amp; Rushworth, 2007).</w:t>
      </w:r>
    </w:p>
    <w:p w:rsidR="00000000" w:rsidDel="00000000" w:rsidP="00000000" w:rsidRDefault="00000000" w:rsidRPr="00000000" w14:paraId="00000085">
      <w:pPr>
        <w:pStyle w:val="Heading2"/>
        <w:spacing w:after="200" w:lineRule="auto"/>
        <w:rPr/>
      </w:pPr>
      <w:bookmarkStart w:colFirst="0" w:colLast="0" w:name="_gybg9eeabc3a" w:id="21"/>
      <w:bookmarkEnd w:id="21"/>
      <w:r w:rsidDel="00000000" w:rsidR="00000000" w:rsidRPr="00000000">
        <w:rPr>
          <w:rtl w:val="0"/>
        </w:rPr>
        <w:t xml:space="preserve">Differential Updating Strategy</w:t>
      </w:r>
    </w:p>
    <w:p w:rsidR="00000000" w:rsidDel="00000000" w:rsidP="00000000" w:rsidRDefault="00000000" w:rsidRPr="00000000" w14:paraId="00000086">
      <w:pPr>
        <w:spacing w:after="200" w:lineRule="auto"/>
        <w:jc w:val="both"/>
        <w:rPr/>
      </w:pPr>
      <w:r w:rsidDel="00000000" w:rsidR="00000000" w:rsidRPr="00000000">
        <w:rPr>
          <w:rtl w:val="0"/>
        </w:rPr>
        <w:t xml:space="preserve">The differential updating strategy—applying PredictIncrement for high-probability patterns and standard Increment for others—implements a form of precision-weighted Bayesian inference observed in cortical processing hierarchies (Friston, 2010). This mechanism ensures that well-established patterns receive stronger reinforcement, reflecting the Bayesian principle that learning rates should decrease as uncertainty is reduced (Mathys, Daunizeau, Friston, &amp; Stephan, 2011).</w:t>
      </w:r>
    </w:p>
    <w:p w:rsidR="00000000" w:rsidDel="00000000" w:rsidP="00000000" w:rsidRDefault="00000000" w:rsidRPr="00000000" w14:paraId="00000087">
      <w:pPr>
        <w:spacing w:after="200" w:lineRule="auto"/>
        <w:jc w:val="both"/>
        <w:rPr/>
      </w:pPr>
      <w:r w:rsidDel="00000000" w:rsidR="00000000" w:rsidRPr="00000000">
        <w:rPr>
          <w:rtl w:val="0"/>
        </w:rPr>
        <w:t xml:space="preserve">Neurophysiological evidence strongly supports this approach. Studies of synaptic plasticity have demonstrated that the magnitude of long-term potentiation depends on both pre-synaptic activity and post-synaptic depolarization, with stronger connections receiving proportionally larger updates (Bi &amp; Poo, 1998). Similarly, research on dopaminergic signaling has revealed precision-weighted prediction errors that modulate learning rates based on uncertainty estimates (Fiorillo, Tobler, &amp; Schultz, 2003).</w:t>
      </w:r>
    </w:p>
    <w:p w:rsidR="00000000" w:rsidDel="00000000" w:rsidP="00000000" w:rsidRDefault="00000000" w:rsidRPr="00000000" w14:paraId="00000088">
      <w:pPr>
        <w:spacing w:after="200" w:lineRule="auto"/>
        <w:jc w:val="both"/>
        <w:rPr/>
      </w:pPr>
      <w:r w:rsidDel="00000000" w:rsidR="00000000" w:rsidRPr="00000000">
        <w:rPr>
          <w:rtl w:val="0"/>
        </w:rPr>
        <w:t xml:space="preserve">The threshold for differential updating (config.CounterValue/2) represents an empirically optimized parameter that balances several competing constraints: sufficient evidence for pattern significance, computational efficiency of integer comparison, and prevention of premature pattern stabilization (Tkemaladze, 2025b). This optimization reflects the broader challenge of parameter tuning in Bayesian models, where hyperparameters must be carefully calibrated to match environmental statistics (Wilson, Bonawitz, Costa, &amp; Ebitz, 2019).</w:t>
      </w:r>
    </w:p>
    <w:p w:rsidR="00000000" w:rsidDel="00000000" w:rsidP="00000000" w:rsidRDefault="00000000" w:rsidRPr="00000000" w14:paraId="00000089">
      <w:pPr>
        <w:pStyle w:val="Heading2"/>
        <w:spacing w:after="200" w:lineRule="auto"/>
        <w:rPr/>
      </w:pPr>
      <w:bookmarkStart w:colFirst="0" w:colLast="0" w:name="_m7e4fjfxqvtg" w:id="22"/>
      <w:bookmarkEnd w:id="22"/>
      <w:r w:rsidDel="00000000" w:rsidR="00000000" w:rsidRPr="00000000">
        <w:rPr>
          <w:rtl w:val="0"/>
        </w:rPr>
        <w:t xml:space="preserve">Atomic Operations and Concurrency</w:t>
      </w:r>
    </w:p>
    <w:p w:rsidR="00000000" w:rsidDel="00000000" w:rsidP="00000000" w:rsidRDefault="00000000" w:rsidRPr="00000000" w14:paraId="0000008A">
      <w:pPr>
        <w:spacing w:after="200" w:lineRule="auto"/>
        <w:jc w:val="both"/>
        <w:rPr/>
      </w:pPr>
      <w:r w:rsidDel="00000000" w:rsidR="00000000" w:rsidRPr="00000000">
        <w:rPr>
          <w:rtl w:val="0"/>
        </w:rPr>
        <w:t xml:space="preserve">The use of atomic.AddUint64 for match counting represents a crucial implementation detail that ensures thread-safe operation in concurrent processing environments. This atomic operation prevents race conditions during parallel probability updating, maintaining the statistical integrity of the inference process (Clements, 2013). The choice of atomic operations over traditional locking mechanisms reflects a performance optimization essential for real-time stream processing, where latency constraints preclude expensive synchronization primitives (Herlihy &amp; Shavit, 2012).</w:t>
      </w:r>
    </w:p>
    <w:p w:rsidR="00000000" w:rsidDel="00000000" w:rsidP="00000000" w:rsidRDefault="00000000" w:rsidRPr="00000000" w14:paraId="0000008B">
      <w:pPr>
        <w:spacing w:after="200" w:lineRule="auto"/>
        <w:jc w:val="both"/>
        <w:rPr/>
      </w:pPr>
      <w:r w:rsidDel="00000000" w:rsidR="00000000" w:rsidRPr="00000000">
        <w:rPr>
          <w:rtl w:val="0"/>
        </w:rPr>
        <w:t xml:space="preserve">This concurrency management strategy bears interesting parallels to neural computation principles. Studies of cortical microcircuits have revealed sophisticated timing mechanisms that coordinate synaptic updates across distributed neural populations, preventing interference while enabling parallel processing (Buzsáki, 2006). Similarly, research on hippocampal networks has demonstrated precise spike-timing relationships that enable coherent memory formation despite massively parallel activity (Buzsáki &amp; Draguhn, 2004).</w:t>
      </w:r>
    </w:p>
    <w:p w:rsidR="00000000" w:rsidDel="00000000" w:rsidP="00000000" w:rsidRDefault="00000000" w:rsidRPr="00000000" w14:paraId="0000008C">
      <w:pPr>
        <w:spacing w:after="200" w:lineRule="auto"/>
        <w:jc w:val="both"/>
        <w:rPr/>
      </w:pPr>
      <w:r w:rsidDel="00000000" w:rsidR="00000000" w:rsidRPr="00000000">
        <w:rPr>
          <w:rtl w:val="0"/>
        </w:rPr>
        <w:t xml:space="preserve">The atomic counter implementation also enables accurate probability estimation across parallel processing streams, ensuring that the system's Bayesian beliefs remain consistent despite concurrent evidence accumulation (Tkemaladze, 2025c). This capability is essential for maintaining the coherence of probabilistic inference in distributed architectures, a challenge that has motivated extensive research in both computer science and neuroscience (Shadlen &amp; Newsome, 1998).</w:t>
      </w:r>
    </w:p>
    <w:p w:rsidR="00000000" w:rsidDel="00000000" w:rsidP="00000000" w:rsidRDefault="00000000" w:rsidRPr="00000000" w14:paraId="0000008D">
      <w:pPr>
        <w:pStyle w:val="Heading2"/>
        <w:spacing w:after="200" w:lineRule="auto"/>
        <w:rPr/>
      </w:pPr>
      <w:bookmarkStart w:colFirst="0" w:colLast="0" w:name="_2keo2518bk55" w:id="23"/>
      <w:bookmarkEnd w:id="23"/>
      <w:r w:rsidDel="00000000" w:rsidR="00000000" w:rsidRPr="00000000">
        <w:rPr>
          <w:rtl w:val="0"/>
        </w:rPr>
        <w:t xml:space="preserve">Memory Management and Counter Creation</w:t>
      </w:r>
    </w:p>
    <w:p w:rsidR="00000000" w:rsidDel="00000000" w:rsidP="00000000" w:rsidRDefault="00000000" w:rsidRPr="00000000" w14:paraId="0000008E">
      <w:pPr>
        <w:spacing w:after="200" w:lineRule="auto"/>
        <w:jc w:val="both"/>
        <w:rPr/>
      </w:pPr>
      <w:r w:rsidDel="00000000" w:rsidR="00000000" w:rsidRPr="00000000">
        <w:rPr>
          <w:rtl w:val="0"/>
        </w:rPr>
        <w:t xml:space="preserve">The else branch of the conditional statement handles the creation of new counters for previously unobserved patterns, implementing Bayesian model expansion in response to novel evidence (Tkemaladze, 2025d). This mechanism enables the system to adapt to changing environmental statistics without catastrophic interference, addressing a fundamental challenge in continuous learning systems (Kirkpatrick et al., 2017).</w:t>
      </w:r>
    </w:p>
    <w:p w:rsidR="00000000" w:rsidDel="00000000" w:rsidP="00000000" w:rsidRDefault="00000000" w:rsidRPr="00000000" w14:paraId="0000008F">
      <w:pPr>
        <w:spacing w:after="200" w:lineRule="auto"/>
        <w:jc w:val="both"/>
        <w:rPr/>
      </w:pPr>
      <w:r w:rsidDel="00000000" w:rsidR="00000000" w:rsidRPr="00000000">
        <w:rPr>
          <w:rtl w:val="0"/>
        </w:rPr>
        <w:t xml:space="preserve">The initial counter value for new patterns (config.Increment) represents an empirically optimized prior probability that balances exploration and exploitation in pattern discovery (Cohen, McClure, &amp; Yu, 2007). This parameter determines how readily the system incorporates new evidence versus relying on established patterns, reflecting the exploration-exploitation tradeoff well-studied in reinforcement learning and decision neuroscience (Daw, O'Doherty, Dayan, Seymour, &amp; Dolan, 2006).</w:t>
      </w:r>
    </w:p>
    <w:p w:rsidR="00000000" w:rsidDel="00000000" w:rsidP="00000000" w:rsidRDefault="00000000" w:rsidRPr="00000000" w14:paraId="00000090">
      <w:pPr>
        <w:spacing w:after="200" w:lineRule="auto"/>
        <w:jc w:val="both"/>
        <w:rPr/>
      </w:pPr>
      <w:r w:rsidDel="00000000" w:rsidR="00000000" w:rsidRPr="00000000">
        <w:rPr>
          <w:rtl w:val="0"/>
        </w:rPr>
        <w:t xml:space="preserve">Neurobiological research provides compelling parallels for this mechanism. Studies of hippocampal function have revealed pattern separation processes that create distinct representations for novel stimuli, enabling new learning without interference with existing memories (Leutgeb, Leutgeb, Moser, &amp; Moser, 2007). Similarly, research on neuromodulatory systems has demonstrated that novelty detection triggers plasticity mechanisms that facilitate the encoding of new information (Lisman &amp; Grace, 2005).</w:t>
      </w:r>
    </w:p>
    <w:p w:rsidR="00000000" w:rsidDel="00000000" w:rsidP="00000000" w:rsidRDefault="00000000" w:rsidRPr="00000000" w14:paraId="00000091">
      <w:pPr>
        <w:pStyle w:val="Heading2"/>
        <w:spacing w:after="200" w:lineRule="auto"/>
        <w:rPr/>
      </w:pPr>
      <w:bookmarkStart w:colFirst="0" w:colLast="0" w:name="_39pc0av1p1f0" w:id="24"/>
      <w:bookmarkEnd w:id="24"/>
      <w:r w:rsidDel="00000000" w:rsidR="00000000" w:rsidRPr="00000000">
        <w:rPr>
          <w:rtl w:val="0"/>
        </w:rPr>
        <w:t xml:space="preserve">Integration with Threshold Checking</w:t>
      </w:r>
    </w:p>
    <w:p w:rsidR="00000000" w:rsidDel="00000000" w:rsidP="00000000" w:rsidRDefault="00000000" w:rsidRPr="00000000" w14:paraId="00000092">
      <w:pPr>
        <w:spacing w:after="200" w:lineRule="auto"/>
        <w:jc w:val="both"/>
        <w:rPr/>
      </w:pPr>
      <w:r w:rsidDel="00000000" w:rsidR="00000000" w:rsidRPr="00000000">
        <w:rPr>
          <w:rtl w:val="0"/>
        </w:rPr>
        <w:t xml:space="preserve">The thresholdCheck function call at the beginning of the process implements a crucial normalization mechanism that maintains numerical stability during continuous probability updating (Tkemaladze, 2025e). This function examines all counters and, if any exceed config.CounterValue, performs a division-by-two operation that preserves relative probability relationships while preventing arithmetic overflow.</w:t>
      </w:r>
    </w:p>
    <w:p w:rsidR="00000000" w:rsidDel="00000000" w:rsidP="00000000" w:rsidRDefault="00000000" w:rsidRPr="00000000" w14:paraId="00000093">
      <w:pPr>
        <w:spacing w:after="200" w:lineRule="auto"/>
        <w:jc w:val="both"/>
        <w:rPr/>
      </w:pPr>
      <w:r w:rsidDel="00000000" w:rsidR="00000000" w:rsidRPr="00000000">
        <w:rPr>
          <w:rtl w:val="0"/>
        </w:rPr>
        <w:t xml:space="preserve">This normalization process implements a form of Bayesian model evidence scaling, ensuring that probability estimates remain within computationally tractable ranges while maintaining their information-theoretic relationships (MacKay, 2003). The logarithmic scaling effect created by repeated halving operations enables the system to represent probability ratios spanning many orders of magnitude using fixed-precision arithmetic—a crucial advantage for resource-constrained implementations (Dean, 2012).</w:t>
      </w:r>
    </w:p>
    <w:p w:rsidR="00000000" w:rsidDel="00000000" w:rsidP="00000000" w:rsidRDefault="00000000" w:rsidRPr="00000000" w14:paraId="00000094">
      <w:pPr>
        <w:spacing w:after="200" w:lineRule="auto"/>
        <w:jc w:val="both"/>
        <w:rPr/>
      </w:pPr>
      <w:r w:rsidDel="00000000" w:rsidR="00000000" w:rsidRPr="00000000">
        <w:rPr>
          <w:rtl w:val="0"/>
        </w:rPr>
        <w:t xml:space="preserve">The biological correlates of this mechanism are particularly intriguing. Studies of homeostatic plasticity have revealed similar scaling operations in neural circuits, where synaptic weights are collectively adjusted to maintain optimal dynamic range while preserving relative strength relationships (Turrigiano, 2008). This biological inspiration distinguishes the Ze implementation from traditional computational approaches, providing both practical advantages and theoretical insights.</w:t>
      </w:r>
    </w:p>
    <w:p w:rsidR="00000000" w:rsidDel="00000000" w:rsidP="00000000" w:rsidRDefault="00000000" w:rsidRPr="00000000" w14:paraId="00000095">
      <w:pPr>
        <w:pStyle w:val="Heading2"/>
        <w:spacing w:after="200" w:lineRule="auto"/>
        <w:rPr/>
      </w:pPr>
      <w:bookmarkStart w:colFirst="0" w:colLast="0" w:name="_k27a98w0ji5a" w:id="25"/>
      <w:bookmarkEnd w:id="25"/>
      <w:r w:rsidDel="00000000" w:rsidR="00000000" w:rsidRPr="00000000">
        <w:rPr>
          <w:rtl w:val="0"/>
        </w:rPr>
        <w:t xml:space="preserve">Performance Optimization Considerations</w:t>
      </w:r>
    </w:p>
    <w:p w:rsidR="00000000" w:rsidDel="00000000" w:rsidP="00000000" w:rsidRDefault="00000000" w:rsidRPr="00000000" w14:paraId="00000096">
      <w:pPr>
        <w:spacing w:after="200" w:lineRule="auto"/>
        <w:jc w:val="both"/>
        <w:rPr/>
      </w:pPr>
      <w:r w:rsidDel="00000000" w:rsidR="00000000" w:rsidRPr="00000000">
        <w:rPr>
          <w:rtl w:val="0"/>
        </w:rPr>
        <w:t xml:space="preserve">The Go implementation incorporates several performance optimizations essential for real-time stream processing. The use of maps for counter storage provides O(1) average-case complexity for pattern lookups, enabling efficient probability updating even with large pattern inventories (Cormen, Leiserson, Rivest, &amp; Stein, 2009). The avoidance of expensive locking mechanisms through atomic operations minimizes synchronization overhead, crucial for maintaining low latency in high-throughput environments (Herlihy &amp; Shavit, 2012).</w:t>
      </w:r>
    </w:p>
    <w:p w:rsidR="00000000" w:rsidDel="00000000" w:rsidP="00000000" w:rsidRDefault="00000000" w:rsidRPr="00000000" w14:paraId="00000097">
      <w:pPr>
        <w:spacing w:after="200" w:lineRule="auto"/>
        <w:jc w:val="both"/>
        <w:rPr/>
      </w:pPr>
      <w:r w:rsidDel="00000000" w:rsidR="00000000" w:rsidRPr="00000000">
        <w:rPr>
          <w:rtl w:val="0"/>
        </w:rPr>
        <w:t xml:space="preserve">These optimizations reflect the broader challenge of implementing Bayesian inference in practical systems, where computational constraints often necessitate approximations of ideal theoretical models (Sanborn, Griffiths, &amp; Navarro, 2010). The Ze implementation demonstrates how carefully engineered approximations can preserve the essential benefits of Bayesian reasoning while meeting the stringent requirements of real-time processing (Tkemaladze, 2025f).</w:t>
      </w:r>
    </w:p>
    <w:p w:rsidR="00000000" w:rsidDel="00000000" w:rsidP="00000000" w:rsidRDefault="00000000" w:rsidRPr="00000000" w14:paraId="00000098">
      <w:pPr>
        <w:spacing w:after="200" w:lineRule="auto"/>
        <w:jc w:val="both"/>
        <w:rPr/>
      </w:pPr>
      <w:r w:rsidDel="00000000" w:rsidR="00000000" w:rsidRPr="00000000">
        <w:rPr>
          <w:rtl w:val="0"/>
        </w:rPr>
        <w:t xml:space="preserve">The system's empirical performance—processing 1.2 million operations per second with 850 nanosecond latency at the 99th percentile—demonstrates the practical effectiveness of these implementation choices (Tkemaladze, 2025g). These metrics approach the performance characteristics of specialized neural hardware, suggesting that software implementations can achieve remarkable efficiency through careful algorithmic design and language selection.</w:t>
      </w:r>
    </w:p>
    <w:p w:rsidR="00000000" w:rsidDel="00000000" w:rsidP="00000000" w:rsidRDefault="00000000" w:rsidRPr="00000000" w14:paraId="00000099">
      <w:pPr>
        <w:pStyle w:val="Heading2"/>
        <w:spacing w:after="200" w:lineRule="auto"/>
        <w:rPr/>
      </w:pPr>
      <w:bookmarkStart w:colFirst="0" w:colLast="0" w:name="_5ib8yu20s64m" w:id="26"/>
      <w:bookmarkEnd w:id="26"/>
      <w:r w:rsidDel="00000000" w:rsidR="00000000" w:rsidRPr="00000000">
        <w:rPr>
          <w:rtl w:val="0"/>
        </w:rPr>
        <w:t xml:space="preserve">Biological Plausibility and Computational Efficiency</w:t>
      </w:r>
    </w:p>
    <w:p w:rsidR="00000000" w:rsidDel="00000000" w:rsidP="00000000" w:rsidRDefault="00000000" w:rsidRPr="00000000" w14:paraId="0000009A">
      <w:pPr>
        <w:spacing w:after="200" w:lineRule="auto"/>
        <w:jc w:val="both"/>
        <w:rPr/>
      </w:pPr>
      <w:r w:rsidDel="00000000" w:rsidR="00000000" w:rsidRPr="00000000">
        <w:rPr>
          <w:rtl w:val="0"/>
        </w:rPr>
        <w:t xml:space="preserve">The Go implementation of Bayesian updating in Ze represents a compelling synthesis of biological inspiration and computational efficiency. The differential updating strategy mirrors the attentionally modulated plasticity observed in cortical circuits (Fritz, Shamma, Elhilali, &amp; Klein, 2003), while the threshold checking mechanism implements a computational analog of homeostatic regulation in neural networks (Turrigiano, 2008).</w:t>
      </w:r>
    </w:p>
    <w:p w:rsidR="00000000" w:rsidDel="00000000" w:rsidP="00000000" w:rsidRDefault="00000000" w:rsidRPr="00000000" w14:paraId="0000009B">
      <w:pPr>
        <w:spacing w:after="200" w:lineRule="auto"/>
        <w:jc w:val="both"/>
        <w:rPr/>
      </w:pPr>
      <w:r w:rsidDel="00000000" w:rsidR="00000000" w:rsidRPr="00000000">
        <w:rPr>
          <w:rFonts w:ascii="Arial Unicode MS" w:cs="Arial Unicode MS" w:eastAsia="Arial Unicode MS" w:hAnsi="Arial Unicode MS"/>
          <w:rtl w:val="0"/>
        </w:rPr>
        <w:t xml:space="preserve">This biological plausibility extends to the system's learning dynamics, which exhibit the characteristic rapid initial adaptation followed by asymptotic refinement observed in both neural and behavioral learning curves (Smith, 2001). The specific parameter values—including the initial probability P₀ = 0.5, decay coefficient λ = 0.0046, and residual probability P∞ = 0.00001—appear to represent an empirically optimized solution that balances multiple competing constraints (Tkemaladze, 2025h).</w:t>
      </w:r>
    </w:p>
    <w:p w:rsidR="00000000" w:rsidDel="00000000" w:rsidP="00000000" w:rsidRDefault="00000000" w:rsidRPr="00000000" w14:paraId="0000009C">
      <w:pPr>
        <w:spacing w:after="200" w:lineRule="auto"/>
        <w:jc w:val="both"/>
        <w:rPr/>
      </w:pPr>
      <w:r w:rsidDel="00000000" w:rsidR="00000000" w:rsidRPr="00000000">
        <w:rPr>
          <w:rtl w:val="0"/>
        </w:rPr>
        <w:t xml:space="preserve">The implementation also demonstrates how Bayesian principles can be scaled to practical applications without sacrificing theoretical rigor. The system's ability to maintain 78-92% prediction accuracy while using only 12.8 bytes per counter illustrates the efficiency gains achievable through careful algorithmic design and implementation optimization (Tkemaladze, 2025i).</w:t>
      </w:r>
    </w:p>
    <w:p w:rsidR="00000000" w:rsidDel="00000000" w:rsidP="00000000" w:rsidRDefault="00000000" w:rsidRPr="00000000" w14:paraId="0000009D">
      <w:pPr>
        <w:spacing w:after="200" w:lineRule="auto"/>
        <w:jc w:val="both"/>
        <w:rPr/>
      </w:pPr>
      <w:r w:rsidDel="00000000" w:rsidR="00000000" w:rsidRPr="00000000">
        <w:rPr>
          <w:rtl w:val="0"/>
        </w:rPr>
        <w:t xml:space="preserve">In conclusion, the Go implementation of Bayesian updating in the Ze system provides both a practical solution for stream processing applications and a computational model that bridges theoretical neuroscience and engineering practice. The continued refinement of these implementations promises to advance our understanding of neural computation while enabling increasingly sophisticated artificial intelligence systems capable of operating effectively in dynamic, resource-constrained environments.</w:t>
      </w:r>
    </w:p>
    <w:p w:rsidR="00000000" w:rsidDel="00000000" w:rsidP="00000000" w:rsidRDefault="00000000" w:rsidRPr="00000000" w14:paraId="0000009E">
      <w:pPr>
        <w:pStyle w:val="Heading1"/>
        <w:spacing w:after="200" w:lineRule="auto"/>
        <w:rPr/>
      </w:pPr>
      <w:bookmarkStart w:colFirst="0" w:colLast="0" w:name="_2aum5k7nsln9" w:id="27"/>
      <w:bookmarkEnd w:id="27"/>
      <w:r w:rsidDel="00000000" w:rsidR="00000000" w:rsidRPr="00000000">
        <w:rPr>
          <w:rtl w:val="0"/>
        </w:rPr>
        <w:t xml:space="preserve">Comparative Analysis with Existing Approaches</w:t>
      </w:r>
    </w:p>
    <w:p w:rsidR="00000000" w:rsidDel="00000000" w:rsidP="00000000" w:rsidRDefault="00000000" w:rsidRPr="00000000" w14:paraId="0000009F">
      <w:pPr>
        <w:spacing w:after="200" w:lineRule="auto"/>
        <w:jc w:val="both"/>
        <w:rPr/>
      </w:pPr>
      <w:r w:rsidDel="00000000" w:rsidR="00000000" w:rsidRPr="00000000">
        <w:rPr>
          <w:rtl w:val="0"/>
        </w:rPr>
        <w:t xml:space="preserve">The evaluation of any novel computational architecture requires rigorous comparison against established methodologies to establish its relative advantages and limitations. In the context of stream processing and predictive modeling, the Ze system demonstrates distinctive characteristics that differentiate it from conventional approaches including Long Short-Term Memory (LSTM) networks, Markov models, and other probabilistic data structures (Tkemaladze, 2025a). This comparative analysis examines both quantitative performance metrics and qualitative architectural features across multiple dimensions of evaluation.</w:t>
      </w:r>
    </w:p>
    <w:p w:rsidR="00000000" w:rsidDel="00000000" w:rsidP="00000000" w:rsidRDefault="00000000" w:rsidRPr="00000000" w14:paraId="000000A0">
      <w:pPr>
        <w:pStyle w:val="Heading2"/>
        <w:spacing w:after="200" w:lineRule="auto"/>
        <w:rPr/>
      </w:pPr>
      <w:bookmarkStart w:colFirst="0" w:colLast="0" w:name="_8xdl2swfp2r" w:id="28"/>
      <w:bookmarkEnd w:id="28"/>
      <w:r w:rsidDel="00000000" w:rsidR="00000000" w:rsidRPr="00000000">
        <w:rPr>
          <w:rtl w:val="0"/>
        </w:rPr>
        <w:t xml:space="preserve">Long Short-Term Memory Networks: Computational Intensity and Data Requirements</w:t>
      </w:r>
    </w:p>
    <w:p w:rsidR="00000000" w:rsidDel="00000000" w:rsidP="00000000" w:rsidRDefault="00000000" w:rsidRPr="00000000" w14:paraId="000000A1">
      <w:pPr>
        <w:spacing w:after="200" w:lineRule="auto"/>
        <w:jc w:val="both"/>
        <w:rPr/>
      </w:pPr>
      <w:r w:rsidDel="00000000" w:rsidR="00000000" w:rsidRPr="00000000">
        <w:rPr>
          <w:rtl w:val="0"/>
        </w:rPr>
        <w:t xml:space="preserve">LSTM networks represent the current gold standard for sequence modeling and temporal pattern recognition, achieving state-of-the-art performance in applications ranging from natural language processing to financial time series prediction (Hochreiter &amp; Schmidhuber, 1997). However, their architectural complexity imposes significant computational demands that limit their applicability in resource-constrained streaming environments (Greff, Srivastava, Koutník, Steunebrink, &amp; Schmidhuber, 2017).</w:t>
      </w:r>
    </w:p>
    <w:p w:rsidR="00000000" w:rsidDel="00000000" w:rsidP="00000000" w:rsidRDefault="00000000" w:rsidRPr="00000000" w14:paraId="000000A2">
      <w:pPr>
        <w:spacing w:after="200" w:lineRule="auto"/>
        <w:jc w:val="both"/>
        <w:rPr/>
      </w:pPr>
      <w:r w:rsidDel="00000000" w:rsidR="00000000" w:rsidRPr="00000000">
        <w:rPr>
          <w:rtl w:val="0"/>
        </w:rPr>
        <w:t xml:space="preserve">The fundamental limitation of LSTM networks in streaming contexts stems from their extensive parameterization and training requirements. A typical LSTM architecture contains multiple gating mechanisms (input, output, and forget gates) that collectively require substantial computational resources for both forward propagation and gradient-based optimization (Sak, Senior, &amp; Beaufays, 2014). This computational intensity translates directly to energy consumption, making LSTMs unsuitable for battery-powered or energy-constrained deployment scenarios (Han, Liu, &amp; Han, 2016).</w:t>
      </w:r>
    </w:p>
    <w:p w:rsidR="00000000" w:rsidDel="00000000" w:rsidP="00000000" w:rsidRDefault="00000000" w:rsidRPr="00000000" w14:paraId="000000A3">
      <w:pPr>
        <w:spacing w:after="200" w:lineRule="auto"/>
        <w:jc w:val="both"/>
        <w:rPr/>
      </w:pPr>
      <w:r w:rsidDel="00000000" w:rsidR="00000000" w:rsidRPr="00000000">
        <w:rPr>
          <w:rtl w:val="0"/>
        </w:rPr>
        <w:t xml:space="preserve">Comparative analysis reveals that Ze achieves comparable prediction accuracy (78-92%) to LSTM networks on stable data streams while requiring approximately three orders of magnitude less training data (Tkemaladze, 2025b). This data efficiency stems from the system's Bayesian foundation, which enables rapid probability estimation from limited observations through principled prior incorporation (Tenenbaum, Kemp, Griffiths, &amp; Goodman, 2011). LSTM networks, in contrast, typically require extensive training datasets to learn temporal dependencies through gradient descent optimization, a process that can be both data-intensive and computationally expensive (Bengio, Simard, &amp; Frasconi, 1994).</w:t>
      </w:r>
    </w:p>
    <w:p w:rsidR="00000000" w:rsidDel="00000000" w:rsidP="00000000" w:rsidRDefault="00000000" w:rsidRPr="00000000" w14:paraId="000000A4">
      <w:pPr>
        <w:spacing w:after="200" w:lineRule="auto"/>
        <w:jc w:val="both"/>
        <w:rPr/>
      </w:pPr>
      <w:r w:rsidDel="00000000" w:rsidR="00000000" w:rsidRPr="00000000">
        <w:rPr>
          <w:rtl w:val="0"/>
        </w:rPr>
        <w:t xml:space="preserve">The architectural differences also manifest in adaptation characteristics. While LSTM networks can theoretically adapt to changing stream statistics through continuous training, practical implementations often suffer from catastrophic forgetting when confronted with non-stationary data distributions (Kirkpatrick et al., 2017). The Ze system's incremental Bayesian updating mechanism provides inherent protection against this phenomenon, enabling smooth adaptation to evolving patterns without compromising previously acquired knowledge (Tkemaladze, 2025c).</w:t>
      </w:r>
    </w:p>
    <w:p w:rsidR="00000000" w:rsidDel="00000000" w:rsidP="00000000" w:rsidRDefault="00000000" w:rsidRPr="00000000" w14:paraId="000000A5">
      <w:pPr>
        <w:spacing w:after="200" w:lineRule="auto"/>
        <w:jc w:val="both"/>
        <w:rPr/>
      </w:pPr>
      <w:r w:rsidDel="00000000" w:rsidR="00000000" w:rsidRPr="00000000">
        <w:rPr>
          <w:rtl w:val="0"/>
        </w:rPr>
        <w:t xml:space="preserve">Energy consumption represents another critical differentiator. The Ze system demonstrates 37-42% operational savings compared to equivalent LSTM implementations, a significant advantage for applications in edge computing and Internet of Things (IoT) deployments (Tkemaladze, 2025d). This efficiency stems from the system's minimalist architecture, which avoids the extensive matrix multiplications and activation functions that characterize deep learning approaches (LeCun, Bengio, &amp; Hinton, 2015).</w:t>
      </w:r>
    </w:p>
    <w:p w:rsidR="00000000" w:rsidDel="00000000" w:rsidP="00000000" w:rsidRDefault="00000000" w:rsidRPr="00000000" w14:paraId="000000A6">
      <w:pPr>
        <w:pStyle w:val="Heading2"/>
        <w:spacing w:after="200" w:lineRule="auto"/>
        <w:rPr/>
      </w:pPr>
      <w:bookmarkStart w:colFirst="0" w:colLast="0" w:name="_9dyke115hapv" w:id="29"/>
      <w:bookmarkEnd w:id="29"/>
      <w:r w:rsidDel="00000000" w:rsidR="00000000" w:rsidRPr="00000000">
        <w:rPr>
          <w:rtl w:val="0"/>
        </w:rPr>
        <w:t xml:space="preserve">Markov Models: Structural Rigidity and Adaptability Limitations</w:t>
      </w:r>
    </w:p>
    <w:p w:rsidR="00000000" w:rsidDel="00000000" w:rsidP="00000000" w:rsidRDefault="00000000" w:rsidRPr="00000000" w14:paraId="000000A7">
      <w:pPr>
        <w:spacing w:after="200" w:lineRule="auto"/>
        <w:jc w:val="both"/>
        <w:rPr/>
      </w:pPr>
      <w:r w:rsidDel="00000000" w:rsidR="00000000" w:rsidRPr="00000000">
        <w:rPr>
          <w:rtl w:val="0"/>
        </w:rPr>
        <w:t xml:space="preserve">Markov models have long served as foundational tools for probabilistic sequence modeling, with applications spanning computational biology, natural language processing, and financial analysis (Rabiner, 1989). While theoretically elegant and computationally efficient, these models suffer from fundamental limitations in adaptive streaming environments that the Ze architecture specifically addresses (Tkemaladze, 2025e).</w:t>
      </w:r>
    </w:p>
    <w:p w:rsidR="00000000" w:rsidDel="00000000" w:rsidP="00000000" w:rsidRDefault="00000000" w:rsidRPr="00000000" w14:paraId="000000A8">
      <w:pPr>
        <w:spacing w:after="200" w:lineRule="auto"/>
        <w:jc w:val="both"/>
        <w:rPr/>
      </w:pPr>
      <w:r w:rsidDel="00000000" w:rsidR="00000000" w:rsidRPr="00000000">
        <w:rPr>
          <w:rtl w:val="0"/>
        </w:rPr>
        <w:t xml:space="preserve">The primary constraint of Markov models lies in their fixed-order assumption, which presumes that temporal dependencies extend only to a predetermined number of previous states (Ching, Huang, Ng, &amp; Siu, 2013). This structural rigidity prevents adaptation to varying temporal contexts, a limitation particularly problematic in streaming environments where dependency lengths may evolve over time (Buhlmann &amp; Wyner, 1999). The Ze system's dynamic probability updating mechanism avoids this constraint entirely, enabling context-sensitive pattern recognition without predefined structural assumptions (Tkemaladze, 2025f).</w:t>
      </w:r>
    </w:p>
    <w:p w:rsidR="00000000" w:rsidDel="00000000" w:rsidP="00000000" w:rsidRDefault="00000000" w:rsidRPr="00000000" w14:paraId="000000A9">
      <w:pPr>
        <w:spacing w:after="200" w:lineRule="auto"/>
        <w:jc w:val="both"/>
        <w:rPr/>
      </w:pPr>
      <w:r w:rsidDel="00000000" w:rsidR="00000000" w:rsidRPr="00000000">
        <w:rPr>
          <w:rtl w:val="0"/>
        </w:rPr>
        <w:t xml:space="preserve">Comparative analysis reveals that Ze achieves 40% higher adaptability than second-order Markov chains when confronted with changing stream characteristics (Tkemaladze, 2025g). This advantage stems from the system's ability to continuously recalibrate probability estimates based on both recent observations and historical patterns, effectively implementing a form of variable-order Markov modeling without explicit state space definition (Begleiter, El-Yaniv, &amp; Yona, 2004).</w:t>
      </w:r>
    </w:p>
    <w:p w:rsidR="00000000" w:rsidDel="00000000" w:rsidP="00000000" w:rsidRDefault="00000000" w:rsidRPr="00000000" w14:paraId="000000AA">
      <w:pPr>
        <w:spacing w:after="200" w:lineRule="auto"/>
        <w:jc w:val="both"/>
        <w:rPr/>
      </w:pPr>
      <w:r w:rsidDel="00000000" w:rsidR="00000000" w:rsidRPr="00000000">
        <w:rPr>
          <w:rtl w:val="0"/>
        </w:rPr>
        <w:t xml:space="preserve">The handling of rare events represents another significant differentiator. Traditional Markov models often struggle with low-frequency patterns due to their reliance on maximum likelihood estimation, which can assign zero probability to unobserved transitions (Chen &amp; Goodman, 1999). The Ze system's Bayesian foundation incorporates smoothing through its prior structure, ensuring that even novel patterns receive non-zero probability estimates while maintaining computational tractability (Tkemaladze, 2025h).</w:t>
      </w:r>
    </w:p>
    <w:p w:rsidR="00000000" w:rsidDel="00000000" w:rsidP="00000000" w:rsidRDefault="00000000" w:rsidRPr="00000000" w14:paraId="000000AB">
      <w:pPr>
        <w:spacing w:after="200" w:lineRule="auto"/>
        <w:jc w:val="both"/>
        <w:rPr/>
      </w:pPr>
      <w:r w:rsidDel="00000000" w:rsidR="00000000" w:rsidRPr="00000000">
        <w:rPr>
          <w:rtl w:val="0"/>
        </w:rPr>
        <w:t xml:space="preserve">Memory efficiency further distinguishes the two approaches. While Markov models require explicit representation of all possible state transitions, leading to combinatorial state space explosion for high-order models, the Ze system's filtration mechanism ensures bounded memory usage regardless of pattern complexity (Tkemaladze, 2025i). This characteristic proves particularly valuable in streaming environments with potentially infinite pattern diversity.</w:t>
      </w:r>
    </w:p>
    <w:p w:rsidR="00000000" w:rsidDel="00000000" w:rsidP="00000000" w:rsidRDefault="00000000" w:rsidRPr="00000000" w14:paraId="000000AC">
      <w:pPr>
        <w:pStyle w:val="Heading2"/>
        <w:spacing w:after="200" w:lineRule="auto"/>
        <w:rPr/>
      </w:pPr>
      <w:bookmarkStart w:colFirst="0" w:colLast="0" w:name="_pjumdnrxix6n" w:id="30"/>
      <w:bookmarkEnd w:id="30"/>
      <w:r w:rsidDel="00000000" w:rsidR="00000000" w:rsidRPr="00000000">
        <w:rPr>
          <w:rtl w:val="0"/>
        </w:rPr>
        <w:t xml:space="preserve">Probabilistic Data Structures: Temporal Sensitivity Limitations</w:t>
      </w:r>
    </w:p>
    <w:p w:rsidR="00000000" w:rsidDel="00000000" w:rsidP="00000000" w:rsidRDefault="00000000" w:rsidRPr="00000000" w14:paraId="000000AD">
      <w:pPr>
        <w:spacing w:after="200" w:lineRule="auto"/>
        <w:jc w:val="both"/>
        <w:rPr/>
      </w:pPr>
      <w:r w:rsidDel="00000000" w:rsidR="00000000" w:rsidRPr="00000000">
        <w:rPr>
          <w:rtl w:val="0"/>
        </w:rPr>
        <w:t xml:space="preserve">Probabilistic data structures such as Count-Min Sketch and HyperLogLog have gained prominence for stream processing applications due to their memory efficiency and theoretical guarantees (Cormode &amp; Muthukrishnan, 2005). However, these approaches typically lack the temporal sensitivity that characterizes both biological intelligence and the Ze architecture (Tkemaladze, 2025j).</w:t>
      </w:r>
    </w:p>
    <w:p w:rsidR="00000000" w:rsidDel="00000000" w:rsidP="00000000" w:rsidRDefault="00000000" w:rsidRPr="00000000" w14:paraId="000000AE">
      <w:pPr>
        <w:spacing w:after="200" w:lineRule="auto"/>
        <w:jc w:val="both"/>
        <w:rPr/>
      </w:pPr>
      <w:r w:rsidDel="00000000" w:rsidR="00000000" w:rsidRPr="00000000">
        <w:rPr>
          <w:rtl w:val="0"/>
        </w:rPr>
        <w:t xml:space="preserve">The Count-Min Sketch, while providing efficient frequency estimation with sublinear memory requirements, treats all observations as equally relevant regardless of their temporal position (Cormode &amp; Muthukrishnan, 2005). This limitation proves particularly problematic in non-stationary environments where pattern relevance decays over time, a characteristic of many real-world streaming applications (Gama, 2010). The Ze system's chronotropic frequency mechanism explicitly addresses this challenge through time-weighted probability estimation (Tkemaladze, 2025k).</w:t>
      </w:r>
    </w:p>
    <w:p w:rsidR="00000000" w:rsidDel="00000000" w:rsidP="00000000" w:rsidRDefault="00000000" w:rsidRPr="00000000" w14:paraId="000000AF">
      <w:pPr>
        <w:spacing w:after="200" w:lineRule="auto"/>
        <w:jc w:val="both"/>
        <w:rPr/>
      </w:pPr>
      <w:r w:rsidDel="00000000" w:rsidR="00000000" w:rsidRPr="00000000">
        <w:rPr>
          <w:rtl w:val="0"/>
        </w:rPr>
        <w:t xml:space="preserve">Experimental comparisons demonstrate that Ze achieves 18.7% higher accuracy than Count-Min Sketch on dynamic data streams, with the performance gap widening as stream non-stationarity increases (Tkemaladze, 2025l). This advantage stems from the system's ability to prioritize recent observations while maintaining sensitivity to persistent patterns, effectively implementing a form of adaptive temporal windowing without explicit parameter tuning (Bifet &amp; Gavaldá, 2009).</w:t>
      </w:r>
    </w:p>
    <w:p w:rsidR="00000000" w:rsidDel="00000000" w:rsidP="00000000" w:rsidRDefault="00000000" w:rsidRPr="00000000" w14:paraId="000000B0">
      <w:pPr>
        <w:spacing w:after="200" w:lineRule="auto"/>
        <w:jc w:val="both"/>
        <w:rPr/>
      </w:pPr>
      <w:r w:rsidDel="00000000" w:rsidR="00000000" w:rsidRPr="00000000">
        <w:rPr>
          <w:rtl w:val="0"/>
        </w:rPr>
        <w:t xml:space="preserve">The HyperLogLog algorithm, while providing efficient cardinality estimation, offers limited utility for pattern frequency analysis—the primary focus of the Ze system (Flajolet, Fusy, Gandouet, &amp; Meunier, 2007). This fundamental difference in objectives highlights the distinctive positioning of Ze as a comprehensive solution for probabilistic stream modeling rather than specialized metric estimation (Tkemaladze, 2025m).</w:t>
      </w:r>
    </w:p>
    <w:p w:rsidR="00000000" w:rsidDel="00000000" w:rsidP="00000000" w:rsidRDefault="00000000" w:rsidRPr="00000000" w14:paraId="000000B1">
      <w:pPr>
        <w:pStyle w:val="Heading2"/>
        <w:spacing w:after="200" w:lineRule="auto"/>
        <w:rPr/>
      </w:pPr>
      <w:bookmarkStart w:colFirst="0" w:colLast="0" w:name="_wjq9oh90hth9" w:id="31"/>
      <w:bookmarkEnd w:id="31"/>
      <w:r w:rsidDel="00000000" w:rsidR="00000000" w:rsidRPr="00000000">
        <w:rPr>
          <w:rtl w:val="0"/>
        </w:rPr>
        <w:t xml:space="preserve">Biological Inspiration and Computational Efficiency</w:t>
      </w:r>
    </w:p>
    <w:p w:rsidR="00000000" w:rsidDel="00000000" w:rsidP="00000000" w:rsidRDefault="00000000" w:rsidRPr="00000000" w14:paraId="000000B2">
      <w:pPr>
        <w:spacing w:after="200" w:lineRule="auto"/>
        <w:jc w:val="both"/>
        <w:rPr/>
      </w:pPr>
      <w:r w:rsidDel="00000000" w:rsidR="00000000" w:rsidRPr="00000000">
        <w:rPr>
          <w:rtl w:val="0"/>
        </w:rPr>
        <w:t xml:space="preserve">The Ze system's biological inspiration represents a fundamental differentiator from conventional computational approaches, providing both theoretical insights and practical advantages (Tkemaladze, 2025n). Unlike engineered solutions that prioritize mathematical elegance or computational convenience, the Ze architecture embraces the messy efficiency that characterizes biological intelligence (Gazzaniga, 2000).</w:t>
      </w:r>
    </w:p>
    <w:p w:rsidR="00000000" w:rsidDel="00000000" w:rsidP="00000000" w:rsidRDefault="00000000" w:rsidRPr="00000000" w14:paraId="000000B3">
      <w:pPr>
        <w:spacing w:after="200" w:lineRule="auto"/>
        <w:jc w:val="both"/>
        <w:rPr/>
      </w:pPr>
      <w:r w:rsidDel="00000000" w:rsidR="00000000" w:rsidRPr="00000000">
        <w:rPr>
          <w:rtl w:val="0"/>
        </w:rPr>
        <w:t xml:space="preserve">The system's bidirectional processing architecture directly mirrors cerebral hemispheric specialization, with parallel beginning and inverse processors implementing complementary analytical strategies observed in human cognition (Springer &amp; Deutsch, 1998). This biological foundation enables a form of analytical diversity that proves particularly valuable in complex pattern recognition tasks, where multiple perspectives can reveal complementary regularities (Tkemaladze, 2025o).</w:t>
      </w:r>
    </w:p>
    <w:p w:rsidR="00000000" w:rsidDel="00000000" w:rsidP="00000000" w:rsidRDefault="00000000" w:rsidRPr="00000000" w14:paraId="000000B4">
      <w:pPr>
        <w:spacing w:after="200" w:lineRule="auto"/>
        <w:jc w:val="both"/>
        <w:rPr/>
      </w:pPr>
      <w:r w:rsidDel="00000000" w:rsidR="00000000" w:rsidRPr="00000000">
        <w:rPr>
          <w:rtl w:val="0"/>
        </w:rPr>
        <w:t xml:space="preserve">The energy efficiency of the Ze system—achieving 37-42% operational savings compared to conventional approaches—parallels the metabolic efficiency that characterizes biological neural computation (Lennie, 2003). This efficiency stems from architectural principles shared with biological systems, including sparse representation, selective attention, and adaptive resource allocation (Tkemaladze, 2025p).</w:t>
      </w:r>
    </w:p>
    <w:p w:rsidR="00000000" w:rsidDel="00000000" w:rsidP="00000000" w:rsidRDefault="00000000" w:rsidRPr="00000000" w14:paraId="000000B5">
      <w:pPr>
        <w:spacing w:after="200" w:lineRule="auto"/>
        <w:jc w:val="both"/>
        <w:rPr/>
      </w:pPr>
      <w:r w:rsidDel="00000000" w:rsidR="00000000" w:rsidRPr="00000000">
        <w:rPr>
          <w:rtl w:val="0"/>
        </w:rPr>
        <w:t xml:space="preserve">The system's rapid adaptation capability, achieving pattern recognition within 2-3 seconds of stream exposure, approaches the timescale of biological perceptual learning (Gilbert, Sigman, &amp; Crist, 2001). This performance characteristic demonstrates how biologically-inspired architectures can achieve practical advantages without sacrificing computational rigor (Tkemaladze, 2025q).</w:t>
      </w:r>
    </w:p>
    <w:p w:rsidR="00000000" w:rsidDel="00000000" w:rsidP="00000000" w:rsidRDefault="00000000" w:rsidRPr="00000000" w14:paraId="000000B6">
      <w:pPr>
        <w:pStyle w:val="Heading2"/>
        <w:spacing w:after="200" w:lineRule="auto"/>
        <w:rPr/>
      </w:pPr>
      <w:bookmarkStart w:colFirst="0" w:colLast="0" w:name="_9ijpzglcihgk" w:id="32"/>
      <w:bookmarkEnd w:id="32"/>
      <w:r w:rsidDel="00000000" w:rsidR="00000000" w:rsidRPr="00000000">
        <w:rPr>
          <w:rtl w:val="0"/>
        </w:rPr>
        <w:t xml:space="preserve">Noise Resilience and Robustness</w:t>
      </w:r>
    </w:p>
    <w:p w:rsidR="00000000" w:rsidDel="00000000" w:rsidP="00000000" w:rsidRDefault="00000000" w:rsidRPr="00000000" w14:paraId="000000B7">
      <w:pPr>
        <w:spacing w:after="200" w:lineRule="auto"/>
        <w:jc w:val="both"/>
        <w:rPr/>
      </w:pPr>
      <w:r w:rsidDel="00000000" w:rsidR="00000000" w:rsidRPr="00000000">
        <w:rPr>
          <w:rtl w:val="0"/>
        </w:rPr>
        <w:t xml:space="preserve">The Ze system demonstrates remarkable noise resilience, maintaining operational integrity with up to 15% input distortion (Tkemaladze, 2025r). This robustness stems from multiple architectural features, including the system's probabilistic foundation, differential updating strategy, and adaptive filtration mechanism.</w:t>
      </w:r>
    </w:p>
    <w:p w:rsidR="00000000" w:rsidDel="00000000" w:rsidP="00000000" w:rsidRDefault="00000000" w:rsidRPr="00000000" w14:paraId="000000B8">
      <w:pPr>
        <w:spacing w:after="200" w:lineRule="auto"/>
        <w:jc w:val="both"/>
        <w:rPr/>
      </w:pPr>
      <w:r w:rsidDel="00000000" w:rsidR="00000000" w:rsidRPr="00000000">
        <w:rPr>
          <w:rtl w:val="0"/>
        </w:rPr>
        <w:t xml:space="preserve">The Bayesian framework provides inherent noise tolerance through its statistical foundation, which naturally distinguishes signal from noise through probability estimation (Knill &amp; Pouget, 2004). This approach contrasts with deterministic algorithms that often require explicit noise modeling or filtering stages, introducing additional complexity and potential failure modes (Tkemaladze, 2025s).</w:t>
      </w:r>
    </w:p>
    <w:p w:rsidR="00000000" w:rsidDel="00000000" w:rsidP="00000000" w:rsidRDefault="00000000" w:rsidRPr="00000000" w14:paraId="000000B9">
      <w:pPr>
        <w:spacing w:after="200" w:lineRule="auto"/>
        <w:jc w:val="both"/>
        <w:rPr/>
      </w:pPr>
      <w:r w:rsidDel="00000000" w:rsidR="00000000" w:rsidRPr="00000000">
        <w:rPr>
          <w:rtl w:val="0"/>
        </w:rPr>
        <w:t xml:space="preserve">The differential updating strategy further enhances noise resilience by prioritizing high-probability patterns while limiting the influence of spurious matches (Tkemaladze, 2025t). This mechanism implements a form of attention that focuses computational resources on reliable signals while attenuating noise, similar to the predictive coding principles observed in sensory processing (Rao &amp; Ballard, 1999).</w:t>
      </w:r>
    </w:p>
    <w:p w:rsidR="00000000" w:rsidDel="00000000" w:rsidP="00000000" w:rsidRDefault="00000000" w:rsidRPr="00000000" w14:paraId="000000BA">
      <w:pPr>
        <w:spacing w:after="200" w:lineRule="auto"/>
        <w:jc w:val="both"/>
        <w:rPr/>
      </w:pPr>
      <w:r w:rsidDel="00000000" w:rsidR="00000000" w:rsidRPr="00000000">
        <w:rPr>
          <w:rtl w:val="0"/>
        </w:rPr>
        <w:t xml:space="preserve">The adaptive filtration mechanism provides a final layer of noise protection by systematically eliminating low-probability patterns that may represent noise rather than genuine signal (Tkemaladze, 2025u). This process implements a form of automatic model selection that maintains representation quality despite noisy inputs, a capability particularly valuable in real-world deployment scenarios.</w:t>
      </w:r>
    </w:p>
    <w:p w:rsidR="00000000" w:rsidDel="00000000" w:rsidP="00000000" w:rsidRDefault="00000000" w:rsidRPr="00000000" w14:paraId="000000BB">
      <w:pPr>
        <w:pStyle w:val="Heading2"/>
        <w:spacing w:after="200" w:lineRule="auto"/>
        <w:rPr/>
      </w:pPr>
      <w:bookmarkStart w:colFirst="0" w:colLast="0" w:name="_j86pgbmdmgci" w:id="33"/>
      <w:bookmarkEnd w:id="33"/>
      <w:r w:rsidDel="00000000" w:rsidR="00000000" w:rsidRPr="00000000">
        <w:rPr>
          <w:rtl w:val="0"/>
        </w:rPr>
        <w:t xml:space="preserve">Performance Summary and Applications</w:t>
      </w:r>
    </w:p>
    <w:p w:rsidR="00000000" w:rsidDel="00000000" w:rsidP="00000000" w:rsidRDefault="00000000" w:rsidRPr="00000000" w14:paraId="000000BC">
      <w:pPr>
        <w:spacing w:after="200" w:lineRule="auto"/>
        <w:jc w:val="both"/>
        <w:rPr/>
      </w:pPr>
      <w:r w:rsidDel="00000000" w:rsidR="00000000" w:rsidRPr="00000000">
        <w:rPr>
          <w:rtl w:val="0"/>
        </w:rPr>
        <w:t xml:space="preserve">The comparative analysis reveals a consistent pattern of advantages for the Ze architecture across multiple evaluation dimensions. The system's energy efficiency (37-42% operational savings), rapid adaptation (2-3 seconds), and noise resilience (15% distortion tolerance) position it as an attractive solution for resource-constrained streaming applications (Tkemaladze, 2025v).</w:t>
      </w:r>
    </w:p>
    <w:p w:rsidR="00000000" w:rsidDel="00000000" w:rsidP="00000000" w:rsidRDefault="00000000" w:rsidRPr="00000000" w14:paraId="000000BD">
      <w:pPr>
        <w:spacing w:after="200" w:lineRule="auto"/>
        <w:jc w:val="both"/>
        <w:rPr/>
      </w:pPr>
      <w:r w:rsidDel="00000000" w:rsidR="00000000" w:rsidRPr="00000000">
        <w:rPr>
          <w:rtl w:val="0"/>
        </w:rPr>
        <w:t xml:space="preserve">Specific application domains that particularly benefit from these characteristics include:</w:t>
      </w:r>
    </w:p>
    <w:p w:rsidR="00000000" w:rsidDel="00000000" w:rsidP="00000000" w:rsidRDefault="00000000" w:rsidRPr="00000000" w14:paraId="000000BE">
      <w:pPr>
        <w:numPr>
          <w:ilvl w:val="0"/>
          <w:numId w:val="3"/>
        </w:numPr>
        <w:spacing w:after="200" w:lineRule="auto"/>
        <w:ind w:left="720" w:hanging="360"/>
        <w:jc w:val="both"/>
      </w:pPr>
      <w:r w:rsidDel="00000000" w:rsidR="00000000" w:rsidRPr="00000000">
        <w:rPr>
          <w:rtl w:val="0"/>
        </w:rPr>
        <w:t xml:space="preserve">Edge computing and IoT deployments, where energy constraints preclude computationally intensive approaches (Tkemaladze, 2025w)</w:t>
      </w:r>
    </w:p>
    <w:p w:rsidR="00000000" w:rsidDel="00000000" w:rsidP="00000000" w:rsidRDefault="00000000" w:rsidRPr="00000000" w14:paraId="000000BF">
      <w:pPr>
        <w:numPr>
          <w:ilvl w:val="0"/>
          <w:numId w:val="3"/>
        </w:numPr>
        <w:spacing w:after="200" w:before="0" w:lineRule="auto"/>
        <w:ind w:left="720" w:hanging="360"/>
        <w:jc w:val="both"/>
      </w:pPr>
      <w:r w:rsidDel="00000000" w:rsidR="00000000" w:rsidRPr="00000000">
        <w:rPr>
          <w:rtl w:val="0"/>
        </w:rPr>
        <w:t xml:space="preserve">Real-time monitoring systems, where rapid adaptation to changing conditions proves essential (Tkemaladze, 2025x)</w:t>
      </w:r>
    </w:p>
    <w:p w:rsidR="00000000" w:rsidDel="00000000" w:rsidP="00000000" w:rsidRDefault="00000000" w:rsidRPr="00000000" w14:paraId="000000C0">
      <w:pPr>
        <w:numPr>
          <w:ilvl w:val="0"/>
          <w:numId w:val="3"/>
        </w:numPr>
        <w:spacing w:after="200" w:lineRule="auto"/>
        <w:ind w:left="720" w:hanging="360"/>
        <w:jc w:val="both"/>
      </w:pPr>
      <w:r w:rsidDel="00000000" w:rsidR="00000000" w:rsidRPr="00000000">
        <w:rPr>
          <w:rtl w:val="0"/>
        </w:rPr>
        <w:t xml:space="preserve">Noisy data environments, where robustness to corruption ensures operational reliability (Tkemaladze, 2025y)</w:t>
      </w:r>
    </w:p>
    <w:p w:rsidR="00000000" w:rsidDel="00000000" w:rsidP="00000000" w:rsidRDefault="00000000" w:rsidRPr="00000000" w14:paraId="000000C1">
      <w:pPr>
        <w:spacing w:after="200" w:lineRule="auto"/>
        <w:jc w:val="both"/>
        <w:rPr/>
      </w:pPr>
      <w:r w:rsidDel="00000000" w:rsidR="00000000" w:rsidRPr="00000000">
        <w:rPr>
          <w:rtl w:val="0"/>
        </w:rPr>
        <w:t xml:space="preserve">The system's biological inspiration provides not only practical advantages but also theoretical insights, demonstrating how principles of neural computation can inform the development of efficient artificial intelligence systems (Tkemaladze, 2025z). This bidirectional relationship between neuroscience and computer science represents a promising direction for future research, potentially yielding further advances in both understanding and implementation.</w:t>
      </w:r>
    </w:p>
    <w:p w:rsidR="00000000" w:rsidDel="00000000" w:rsidP="00000000" w:rsidRDefault="00000000" w:rsidRPr="00000000" w14:paraId="000000C2">
      <w:pPr>
        <w:spacing w:after="200" w:lineRule="auto"/>
        <w:jc w:val="both"/>
        <w:rPr/>
      </w:pPr>
      <w:r w:rsidDel="00000000" w:rsidR="00000000" w:rsidRPr="00000000">
        <w:rPr>
          <w:rtl w:val="0"/>
        </w:rPr>
        <w:t xml:space="preserve">In conclusion, the Ze system demonstrates distinctive advantages compared to conventional approaches including LSTM networks, Markov models, and probabilistic data structures. These advantages stem from the system's Bayesian foundation, biological inspiration, and efficient implementation, collectively enabling high-performance stream processing in resource-constrained environments. The continued development and application of this architecture promises to advance both theoretical understanding and practical capabilities in artificial intelligence and stream processing.</w:t>
      </w:r>
    </w:p>
    <w:p w:rsidR="00000000" w:rsidDel="00000000" w:rsidP="00000000" w:rsidRDefault="00000000" w:rsidRPr="00000000" w14:paraId="000000C3">
      <w:pPr>
        <w:pStyle w:val="Heading1"/>
        <w:spacing w:after="200" w:lineRule="auto"/>
        <w:rPr/>
      </w:pPr>
      <w:bookmarkStart w:colFirst="0" w:colLast="0" w:name="_jabdubog0e8" w:id="34"/>
      <w:bookmarkEnd w:id="34"/>
      <w:r w:rsidDel="00000000" w:rsidR="00000000" w:rsidRPr="00000000">
        <w:rPr>
          <w:rtl w:val="0"/>
        </w:rPr>
        <w:t xml:space="preserve">Discussion</w:t>
      </w:r>
    </w:p>
    <w:p w:rsidR="00000000" w:rsidDel="00000000" w:rsidP="00000000" w:rsidRDefault="00000000" w:rsidRPr="00000000" w14:paraId="000000C4">
      <w:pPr>
        <w:spacing w:after="200" w:lineRule="auto"/>
        <w:jc w:val="both"/>
        <w:rPr/>
      </w:pPr>
      <w:r w:rsidDel="00000000" w:rsidR="00000000" w:rsidRPr="00000000">
        <w:rPr>
          <w:rtl w:val="0"/>
        </w:rPr>
        <w:t xml:space="preserve">The Ze system represents a significant advancement in the development of biologically-inspired computational architectures for stream processing, demonstrating how Bayesian principles can be efficiently implemented in resource-constrained environments (Tkemaladze, 2025a). The system's performance characteristics—achieving 78-92% prediction accuracy with 37-42% operational savings while maintaining robustness to 15% input noise—suggest a fundamentally different approach to stream processing that merits careful theoretical consideration and comparison with both computational and neurobiological frameworks (Tkemaladze, 2025b).</w:t>
      </w:r>
    </w:p>
    <w:p w:rsidR="00000000" w:rsidDel="00000000" w:rsidP="00000000" w:rsidRDefault="00000000" w:rsidRPr="00000000" w14:paraId="000000C5">
      <w:pPr>
        <w:pStyle w:val="Heading2"/>
        <w:spacing w:after="200" w:lineRule="auto"/>
        <w:rPr/>
      </w:pPr>
      <w:bookmarkStart w:colFirst="0" w:colLast="0" w:name="_7q800eafibn8" w:id="35"/>
      <w:bookmarkEnd w:id="35"/>
      <w:r w:rsidDel="00000000" w:rsidR="00000000" w:rsidRPr="00000000">
        <w:rPr>
          <w:rtl w:val="0"/>
        </w:rPr>
        <w:t xml:space="preserve">Theoretical Implications for Bayesian Cognition</w:t>
      </w:r>
    </w:p>
    <w:p w:rsidR="00000000" w:rsidDel="00000000" w:rsidP="00000000" w:rsidRDefault="00000000" w:rsidRPr="00000000" w14:paraId="000000C6">
      <w:pPr>
        <w:spacing w:after="200" w:lineRule="auto"/>
        <w:jc w:val="both"/>
        <w:rPr/>
      </w:pPr>
      <w:r w:rsidDel="00000000" w:rsidR="00000000" w:rsidRPr="00000000">
        <w:rPr>
          <w:rtl w:val="0"/>
        </w:rPr>
        <w:t xml:space="preserve">The success of the Ze architecture provides compelling computational evidence for the Bayesian brain hypothesis, which posits that neural circuits implement approximations of Bayesian inference through distributed probabilistic computation (Knill &amp; Pouget, 2004). The system's core mechanism—continuous probability updating through differential counter increments—represents a computationally tractable implementation of Bayesian belief updating that mirrors principles observed in neural systems (Ma, Beck, Latham, &amp; Pouget, 2006). This alignment suggests that the Bayesian framework may provide not only a descriptive model of neural computation but also a prescriptive guide for efficient artificial intelligence design (Friston, 2010).</w:t>
      </w:r>
    </w:p>
    <w:p w:rsidR="00000000" w:rsidDel="00000000" w:rsidP="00000000" w:rsidRDefault="00000000" w:rsidRPr="00000000" w14:paraId="000000C7">
      <w:pPr>
        <w:spacing w:after="200" w:lineRule="auto"/>
        <w:jc w:val="both"/>
        <w:rPr/>
      </w:pPr>
      <w:r w:rsidDel="00000000" w:rsidR="00000000" w:rsidRPr="00000000">
        <w:rPr>
          <w:rFonts w:ascii="Arial Unicode MS" w:cs="Arial Unicode MS" w:eastAsia="Arial Unicode MS" w:hAnsi="Arial Unicode MS"/>
          <w:rtl w:val="0"/>
        </w:rPr>
        <w:t xml:space="preserve">The system's probability dynamics, characterized by rapid initial adaptation (P₀ = 0.5) followed by exponential decay to a residual probability (P∞ = 0.00001), closely match learning curves observed in both human and animal studies of probabilistic learning (Behrens, Woolrich, Walton, &amp; Rushworth, 2007). This correspondence suggests that the specific parameter values empirically optimized for the Ze system may reflect fundamental computational constraints that also shape biological learning (Tenenbaum, Kemp, Griffiths, &amp; Goodman, 2011). The decay coefficient (λ = 0.0046) in particular appears to represent an optimal balance between adaptation speed and prediction stability, a trade-off that neural systems must navigate in dynamic environments (Cohen, McClure, &amp; Yu, 2007).</w:t>
      </w:r>
    </w:p>
    <w:p w:rsidR="00000000" w:rsidDel="00000000" w:rsidP="00000000" w:rsidRDefault="00000000" w:rsidRPr="00000000" w14:paraId="000000C8">
      <w:pPr>
        <w:spacing w:after="200" w:lineRule="auto"/>
        <w:jc w:val="both"/>
        <w:rPr/>
      </w:pPr>
      <w:r w:rsidDel="00000000" w:rsidR="00000000" w:rsidRPr="00000000">
        <w:rPr>
          <w:rtl w:val="0"/>
        </w:rPr>
        <w:t xml:space="preserve">The bidirectional processing architecture, featuring parallel beginning and inverse processors, provides a computational instantiation of cerebral hemispheric specialization that has been extensively documented in neuropsychological research (Gazzaniga, 2000). The system's ability to extract complementary patterns through different processing directions suggests that biological hemispheric specialization may represent an evolutionary optimization for comprehensive environmental analysis, rather than merely a historical accident of neural development (Springer &amp; Deutsch, 1998). This insight could inform future research in both artificial intelligence and cognitive neuroscience, potentially revealing new principles of distributed intelligence (Tkemaladze, 2025c).</w:t>
      </w:r>
    </w:p>
    <w:p w:rsidR="00000000" w:rsidDel="00000000" w:rsidP="00000000" w:rsidRDefault="00000000" w:rsidRPr="00000000" w14:paraId="000000C9">
      <w:pPr>
        <w:pStyle w:val="Heading2"/>
        <w:spacing w:after="200" w:lineRule="auto"/>
        <w:rPr/>
      </w:pPr>
      <w:bookmarkStart w:colFirst="0" w:colLast="0" w:name="_myyp1036znpx" w:id="36"/>
      <w:bookmarkEnd w:id="36"/>
      <w:r w:rsidDel="00000000" w:rsidR="00000000" w:rsidRPr="00000000">
        <w:rPr>
          <w:rtl w:val="0"/>
        </w:rPr>
        <w:t xml:space="preserve">Methodological Innovations and Limitations</w:t>
      </w:r>
    </w:p>
    <w:p w:rsidR="00000000" w:rsidDel="00000000" w:rsidP="00000000" w:rsidRDefault="00000000" w:rsidRPr="00000000" w14:paraId="000000CA">
      <w:pPr>
        <w:spacing w:after="200" w:lineRule="auto"/>
        <w:jc w:val="both"/>
        <w:rPr/>
      </w:pPr>
      <w:r w:rsidDel="00000000" w:rsidR="00000000" w:rsidRPr="00000000">
        <w:rPr>
          <w:rtl w:val="0"/>
        </w:rPr>
        <w:t xml:space="preserve">The Ze system introduces several methodological innovations that address fundamental challenges in stream processing. The chronotropic frequency mechanism represents a significant advance over traditional frequency analysis by incorporating temporal locality into probability estimation, enabling more accurate tracking of evolving patterns in non-stationary environments (Gama, 2010). This approach addresses a critical limitation of conventional methods that treat all observations as equally relevant regardless of their temporal position (Bifet &amp; Gavaldá, 2009).</w:t>
      </w:r>
    </w:p>
    <w:p w:rsidR="00000000" w:rsidDel="00000000" w:rsidP="00000000" w:rsidRDefault="00000000" w:rsidRPr="00000000" w14:paraId="000000CB">
      <w:pPr>
        <w:spacing w:after="200" w:lineRule="auto"/>
        <w:jc w:val="both"/>
        <w:rPr/>
      </w:pPr>
      <w:r w:rsidDel="00000000" w:rsidR="00000000" w:rsidRPr="00000000">
        <w:rPr>
          <w:rtl w:val="0"/>
        </w:rPr>
        <w:t xml:space="preserve">The adaptive filtration mechanism provides an elegant solution to the memory management challenge in infinite stream processing, implementing a form of Bayesian model selection that systematically prioritizes high-information patterns while discarding low-probability observations (Tkemaladze, 2025d). This approach demonstrates how theoretical principles from information theory can be translated into practical algorithms for resource-constrained computation (Cover &amp; Thomas, 2006).</w:t>
      </w:r>
    </w:p>
    <w:p w:rsidR="00000000" w:rsidDel="00000000" w:rsidP="00000000" w:rsidRDefault="00000000" w:rsidRPr="00000000" w14:paraId="000000CC">
      <w:pPr>
        <w:spacing w:after="200" w:lineRule="auto"/>
        <w:jc w:val="both"/>
        <w:rPr/>
      </w:pPr>
      <w:r w:rsidDel="00000000" w:rsidR="00000000" w:rsidRPr="00000000">
        <w:rPr>
          <w:rtl w:val="0"/>
        </w:rPr>
        <w:t xml:space="preserve">However, several limitations warrant consideration. The fixed crumb size (typically 2 bytes) represents a significant constraint that may limit the system's ability to capture complex multi-scale patterns (Tkemaladze, 2025e). While this simplification enables computational efficiency, it potentially sacrifices representational power for patterns that span multiple scales or exhibit hierarchical organization (Kriegeskorte &amp; Kievit, 2013). Future implementations might address this limitation through adaptive crumb sizing or hierarchical pattern composition (Tkemaladze, 2025f).</w:t>
      </w:r>
    </w:p>
    <w:p w:rsidR="00000000" w:rsidDel="00000000" w:rsidP="00000000" w:rsidRDefault="00000000" w:rsidRPr="00000000" w14:paraId="000000CD">
      <w:pPr>
        <w:spacing w:after="200" w:lineRule="auto"/>
        <w:jc w:val="both"/>
        <w:rPr/>
      </w:pPr>
      <w:r w:rsidDel="00000000" w:rsidR="00000000" w:rsidRPr="00000000">
        <w:rPr>
          <w:rtl w:val="0"/>
        </w:rPr>
        <w:t xml:space="preserve">The system's current implementation lacks an explicit temporal model, treating patterns as independent observations rather than elements in a temporal sequence (Tkemaladze, 2025g). This limitation prevents the system from capturing complex temporal dependencies that characterize many real-world phenomena, from natural language to financial markets (Rabiner, 1989). The integration of temporal modeling capabilities represents a promising direction for future development (Tkemaladze, 2025h).</w:t>
      </w:r>
    </w:p>
    <w:p w:rsidR="00000000" w:rsidDel="00000000" w:rsidP="00000000" w:rsidRDefault="00000000" w:rsidRPr="00000000" w14:paraId="000000CE">
      <w:pPr>
        <w:spacing w:after="200" w:lineRule="auto"/>
        <w:jc w:val="both"/>
        <w:rPr/>
      </w:pPr>
      <w:r w:rsidDel="00000000" w:rsidR="00000000" w:rsidRPr="00000000">
        <w:rPr>
          <w:rFonts w:ascii="Arial Unicode MS" w:cs="Arial Unicode MS" w:eastAsia="Arial Unicode MS" w:hAnsi="Arial Unicode MS"/>
          <w:rtl w:val="0"/>
        </w:rPr>
        <w:t xml:space="preserve">The parameter optimization process, while empirically successful, remains somewhat opaque from a theoretical perspective (Tkemaladze, 2025i). The specific values for key parameters (P₀ = 0.5, λ = 0.0046, P∞ = 0.00001) were determined through extensive experimentation rather than derived from first principles, suggesting opportunities for more principled parameter selection in future iterations (Tkemaladze, 2025j).</w:t>
      </w:r>
    </w:p>
    <w:p w:rsidR="00000000" w:rsidDel="00000000" w:rsidP="00000000" w:rsidRDefault="00000000" w:rsidRPr="00000000" w14:paraId="000000CF">
      <w:pPr>
        <w:pStyle w:val="Heading2"/>
        <w:spacing w:after="200" w:lineRule="auto"/>
        <w:rPr/>
      </w:pPr>
      <w:bookmarkStart w:colFirst="0" w:colLast="0" w:name="_qbq40casa191" w:id="37"/>
      <w:bookmarkEnd w:id="37"/>
      <w:r w:rsidDel="00000000" w:rsidR="00000000" w:rsidRPr="00000000">
        <w:rPr>
          <w:rtl w:val="0"/>
        </w:rPr>
        <w:t xml:space="preserve">Comparative Advantages and Domain Specificity</w:t>
      </w:r>
    </w:p>
    <w:p w:rsidR="00000000" w:rsidDel="00000000" w:rsidP="00000000" w:rsidRDefault="00000000" w:rsidRPr="00000000" w14:paraId="000000D0">
      <w:pPr>
        <w:spacing w:after="200" w:lineRule="auto"/>
        <w:jc w:val="both"/>
        <w:rPr/>
      </w:pPr>
      <w:r w:rsidDel="00000000" w:rsidR="00000000" w:rsidRPr="00000000">
        <w:rPr>
          <w:rtl w:val="0"/>
        </w:rPr>
        <w:t xml:space="preserve">The comparative analysis reveals that the Ze system occupies a unique position in the computational landscape, offering distinct advantages for specific application domains while acknowledging limitations in others (Tkemaladze, 2025k). The system's energy efficiency and rapid adaptation make it particularly suitable for edge computing and IoT applications, where computational resources are severely constrained and environmental conditions frequently change (Tkemaladze, 2025l).</w:t>
      </w:r>
    </w:p>
    <w:p w:rsidR="00000000" w:rsidDel="00000000" w:rsidP="00000000" w:rsidRDefault="00000000" w:rsidRPr="00000000" w14:paraId="000000D1">
      <w:pPr>
        <w:spacing w:after="200" w:lineRule="auto"/>
        <w:jc w:val="both"/>
        <w:rPr/>
      </w:pPr>
      <w:r w:rsidDel="00000000" w:rsidR="00000000" w:rsidRPr="00000000">
        <w:rPr>
          <w:rtl w:val="0"/>
        </w:rPr>
        <w:t xml:space="preserve">The system's noise resilience (tolerating 15% input distortion) represents a significant advantage in real-world deployment scenarios, where sensor noise, transmission errors, and environmental interference are inevitable (Tkemaladze, 2025m). This robustness stems from the system's probabilistic foundation, which naturally distinguishes signal from noise through statistical regularities rather than deterministic rules (Knill &amp; Pouget, 2004).</w:t>
      </w:r>
    </w:p>
    <w:p w:rsidR="00000000" w:rsidDel="00000000" w:rsidP="00000000" w:rsidRDefault="00000000" w:rsidRPr="00000000" w14:paraId="000000D2">
      <w:pPr>
        <w:spacing w:after="200" w:lineRule="auto"/>
        <w:jc w:val="both"/>
        <w:rPr/>
      </w:pPr>
      <w:r w:rsidDel="00000000" w:rsidR="00000000" w:rsidRPr="00000000">
        <w:rPr>
          <w:rtl w:val="0"/>
        </w:rPr>
        <w:t xml:space="preserve">However, the system's current limitations suggest that it may be less suitable for applications requiring complex temporal modeling or hierarchical pattern recognition (Tkemaladze, 2025n). In domains such as natural language processing or video analysis, where multi-scale temporal dependencies are essential, more sophisticated architectures like LSTM networks or transformers may remain preferable despite their computational intensity (Vaswani et al., 2017).</w:t>
      </w:r>
    </w:p>
    <w:p w:rsidR="00000000" w:rsidDel="00000000" w:rsidP="00000000" w:rsidRDefault="00000000" w:rsidRPr="00000000" w14:paraId="000000D3">
      <w:pPr>
        <w:spacing w:after="200" w:lineRule="auto"/>
        <w:jc w:val="both"/>
        <w:rPr/>
      </w:pPr>
      <w:r w:rsidDel="00000000" w:rsidR="00000000" w:rsidRPr="00000000">
        <w:rPr>
          <w:rtl w:val="0"/>
        </w:rPr>
        <w:t xml:space="preserve">The system's interpretability represents another significant advantage, particularly in applications where understanding the basis for predictions is as important as the predictions themselves (Tkemaladze, 2025o). Unlike deep learning approaches that often function as black boxes, the Ze system's probability counters provide transparent insight into the patterns driving its predictions, enabling both validation and refinement (Tkemaladze, 2025p).</w:t>
      </w:r>
    </w:p>
    <w:p w:rsidR="00000000" w:rsidDel="00000000" w:rsidP="00000000" w:rsidRDefault="00000000" w:rsidRPr="00000000" w14:paraId="000000D4">
      <w:pPr>
        <w:pStyle w:val="Heading2"/>
        <w:spacing w:after="200" w:lineRule="auto"/>
        <w:rPr/>
      </w:pPr>
      <w:bookmarkStart w:colFirst="0" w:colLast="0" w:name="_s0lh1m3o4pc7" w:id="38"/>
      <w:bookmarkEnd w:id="38"/>
      <w:r w:rsidDel="00000000" w:rsidR="00000000" w:rsidRPr="00000000">
        <w:rPr>
          <w:rtl w:val="0"/>
        </w:rPr>
        <w:t xml:space="preserve">Neurobiological Correlations and Divergences</w:t>
      </w:r>
    </w:p>
    <w:p w:rsidR="00000000" w:rsidDel="00000000" w:rsidP="00000000" w:rsidRDefault="00000000" w:rsidRPr="00000000" w14:paraId="000000D5">
      <w:pPr>
        <w:spacing w:after="200" w:lineRule="auto"/>
        <w:jc w:val="both"/>
        <w:rPr/>
      </w:pPr>
      <w:r w:rsidDel="00000000" w:rsidR="00000000" w:rsidRPr="00000000">
        <w:rPr>
          <w:rtl w:val="0"/>
        </w:rPr>
        <w:t xml:space="preserve">The Ze system exhibits striking correlations with principles of neural computation, suggesting that biological intelligence and efficient artificial intelligence may share fundamental computational strategies (Tkemaladze, 2025q). The system's differential updating mechanism mirrors the attentionally modulated plasticity observed in cortical circuits, where behaviorally relevant information receives preferential processing (Fritz, Shamma, Elhilali, &amp; Klein, 2003).</w:t>
      </w:r>
    </w:p>
    <w:p w:rsidR="00000000" w:rsidDel="00000000" w:rsidP="00000000" w:rsidRDefault="00000000" w:rsidRPr="00000000" w14:paraId="000000D6">
      <w:pPr>
        <w:spacing w:after="200" w:lineRule="auto"/>
        <w:jc w:val="both"/>
        <w:rPr/>
      </w:pPr>
      <w:r w:rsidDel="00000000" w:rsidR="00000000" w:rsidRPr="00000000">
        <w:rPr>
          <w:rtl w:val="0"/>
        </w:rPr>
        <w:t xml:space="preserve">The threshold checking and normalization process bears remarkable similarity to homeostatic plasticity mechanisms that maintain neural circuit stability while preserving computational functionality (Turrigiano, 2008). This parallel suggests that the computational challenges faced by both biological and artificial systems may lead to convergent solutions through different implementation mechanisms (Tkemaladze, 2025r).</w:t>
      </w:r>
    </w:p>
    <w:p w:rsidR="00000000" w:rsidDel="00000000" w:rsidP="00000000" w:rsidRDefault="00000000" w:rsidRPr="00000000" w14:paraId="000000D7">
      <w:pPr>
        <w:spacing w:after="200" w:lineRule="auto"/>
        <w:jc w:val="both"/>
        <w:rPr/>
      </w:pPr>
      <w:r w:rsidDel="00000000" w:rsidR="00000000" w:rsidRPr="00000000">
        <w:rPr>
          <w:rtl w:val="0"/>
        </w:rPr>
        <w:t xml:space="preserve">However, important divergences also exist. The system's current implementation lacks the rich recurrent connectivity that characterizes biological neural networks, potentially limiting its ability to capture complex temporal dynamics (Tkemaladze, 2025s). Similarly, the absence of neuromodulatory mechanisms prevents the system from dynamically adjusting its processing parameters based on changing task demands or internal states (Tkemaladze, 2025t).</w:t>
      </w:r>
    </w:p>
    <w:p w:rsidR="00000000" w:rsidDel="00000000" w:rsidP="00000000" w:rsidRDefault="00000000" w:rsidRPr="00000000" w14:paraId="000000D8">
      <w:pPr>
        <w:spacing w:after="200" w:lineRule="auto"/>
        <w:jc w:val="both"/>
        <w:rPr/>
      </w:pPr>
      <w:r w:rsidDel="00000000" w:rsidR="00000000" w:rsidRPr="00000000">
        <w:rPr>
          <w:rtl w:val="0"/>
        </w:rPr>
        <w:t xml:space="preserve">These divergences highlight both limitations of the current implementation and opportunities for future development. The integration of recurrent connections, neuromodulatory mechanisms, and other biological principles could potentially enhance the system's capabilities while maintaining its computational efficiency (Tkemaladze, 2025u).</w:t>
      </w:r>
    </w:p>
    <w:p w:rsidR="00000000" w:rsidDel="00000000" w:rsidP="00000000" w:rsidRDefault="00000000" w:rsidRPr="00000000" w14:paraId="000000D9">
      <w:pPr>
        <w:pStyle w:val="Heading2"/>
        <w:spacing w:after="200" w:lineRule="auto"/>
        <w:rPr/>
      </w:pPr>
      <w:bookmarkStart w:colFirst="0" w:colLast="0" w:name="_s6z6bm7qvodk" w:id="39"/>
      <w:bookmarkEnd w:id="39"/>
      <w:r w:rsidDel="00000000" w:rsidR="00000000" w:rsidRPr="00000000">
        <w:rPr>
          <w:rtl w:val="0"/>
        </w:rPr>
        <w:t xml:space="preserve">Philosophical and Ethical Considerations</w:t>
      </w:r>
    </w:p>
    <w:p w:rsidR="00000000" w:rsidDel="00000000" w:rsidP="00000000" w:rsidRDefault="00000000" w:rsidRPr="00000000" w14:paraId="000000DA">
      <w:pPr>
        <w:spacing w:after="200" w:lineRule="auto"/>
        <w:jc w:val="both"/>
        <w:rPr/>
      </w:pPr>
      <w:r w:rsidDel="00000000" w:rsidR="00000000" w:rsidRPr="00000000">
        <w:rPr>
          <w:rtl w:val="0"/>
        </w:rPr>
        <w:t xml:space="preserve">The development of increasingly biologically-inspired artificial intelligence systems raises important philosophical questions about the nature of intelligence and the relationship between biological and artificial cognition (Tkemaladze, 2025v). The Ze system's demonstration that principles derived from neuroscience can inform efficient artificial intelligence design challenges traditional distinctions between natural and artificial intelligence (Tkemaladze, 2025w).</w:t>
      </w:r>
    </w:p>
    <w:p w:rsidR="00000000" w:rsidDel="00000000" w:rsidP="00000000" w:rsidRDefault="00000000" w:rsidRPr="00000000" w14:paraId="000000DB">
      <w:pPr>
        <w:spacing w:after="200" w:lineRule="auto"/>
        <w:jc w:val="both"/>
        <w:rPr/>
      </w:pPr>
      <w:r w:rsidDel="00000000" w:rsidR="00000000" w:rsidRPr="00000000">
        <w:rPr>
          <w:rtl w:val="0"/>
        </w:rPr>
        <w:t xml:space="preserve">The system's energy efficiency and adaptability also raise ethical considerations regarding the appropriate application of such technologies (Tkemaladze, 2025x). While these characteristics enable beneficial applications in resource-constrained environments, they also potentially facilitate deployment in contexts where more computationally intensive systems would be impractical, necessitating careful consideration of potential misuse (Tkemaladze, 2025y).</w:t>
      </w:r>
    </w:p>
    <w:p w:rsidR="00000000" w:rsidDel="00000000" w:rsidP="00000000" w:rsidRDefault="00000000" w:rsidRPr="00000000" w14:paraId="000000DC">
      <w:pPr>
        <w:spacing w:after="200" w:lineRule="auto"/>
        <w:jc w:val="both"/>
        <w:rPr/>
      </w:pPr>
      <w:r w:rsidDel="00000000" w:rsidR="00000000" w:rsidRPr="00000000">
        <w:rPr>
          <w:rtl w:val="0"/>
        </w:rPr>
        <w:t xml:space="preserve">The system's transparency and interpretability represent ethical advantages compared to opaque deep learning systems, enabling better understanding, validation, and oversight of its decision-making processes (Tkemaladze, 2025z). This characteristic is particularly important in applications with significant consequences, such as healthcare, finance, or autonomous systems.</w:t>
      </w:r>
    </w:p>
    <w:p w:rsidR="00000000" w:rsidDel="00000000" w:rsidP="00000000" w:rsidRDefault="00000000" w:rsidRPr="00000000" w14:paraId="000000DD">
      <w:pPr>
        <w:pStyle w:val="Heading2"/>
        <w:spacing w:after="200" w:lineRule="auto"/>
        <w:rPr/>
      </w:pPr>
      <w:bookmarkStart w:colFirst="0" w:colLast="0" w:name="_4l73itjrsxf1" w:id="40"/>
      <w:bookmarkEnd w:id="40"/>
      <w:r w:rsidDel="00000000" w:rsidR="00000000" w:rsidRPr="00000000">
        <w:rPr>
          <w:rtl w:val="0"/>
        </w:rPr>
        <w:t xml:space="preserve">Future Research Directions</w:t>
      </w:r>
    </w:p>
    <w:p w:rsidR="00000000" w:rsidDel="00000000" w:rsidP="00000000" w:rsidRDefault="00000000" w:rsidRPr="00000000" w14:paraId="000000DE">
      <w:pPr>
        <w:spacing w:after="200" w:lineRule="auto"/>
        <w:jc w:val="both"/>
        <w:rPr/>
      </w:pPr>
      <w:r w:rsidDel="00000000" w:rsidR="00000000" w:rsidRPr="00000000">
        <w:rPr>
          <w:rtl w:val="0"/>
        </w:rPr>
        <w:t xml:space="preserve">The Ze architecture suggests several promising directions for future research. The development of hierarchical extensions could address the current limitation of fixed-scale pattern recognition, enabling the system to capture complex multi-level regularities (Tkemaladze, 2025aa). This enhancement would move the system closer to the hierarchical processing that characterizes biological perceptual systems (Hubel &amp; Wiesel, 1962).</w:t>
      </w:r>
    </w:p>
    <w:p w:rsidR="00000000" w:rsidDel="00000000" w:rsidP="00000000" w:rsidRDefault="00000000" w:rsidRPr="00000000" w14:paraId="000000DF">
      <w:pPr>
        <w:spacing w:after="200" w:lineRule="auto"/>
        <w:jc w:val="both"/>
        <w:rPr/>
      </w:pPr>
      <w:r w:rsidDel="00000000" w:rsidR="00000000" w:rsidRPr="00000000">
        <w:rPr>
          <w:rtl w:val="0"/>
        </w:rPr>
        <w:t xml:space="preserve">The integration of temporal modeling capabilities represents another critical direction, potentially through the incorporation of recurrent connections or explicit sequence modeling mechanisms (Tkemaladze, 2025bb). This development would enable the system to capture the temporal dependencies essential for many real-world applications, from language understanding to behavioral prediction (Tkemaladze, 2025cc).</w:t>
      </w:r>
    </w:p>
    <w:p w:rsidR="00000000" w:rsidDel="00000000" w:rsidP="00000000" w:rsidRDefault="00000000" w:rsidRPr="00000000" w14:paraId="000000E0">
      <w:pPr>
        <w:spacing w:after="200" w:lineRule="auto"/>
        <w:jc w:val="both"/>
        <w:rPr/>
      </w:pPr>
      <w:r w:rsidDel="00000000" w:rsidR="00000000" w:rsidRPr="00000000">
        <w:rPr>
          <w:rtl w:val="0"/>
        </w:rPr>
        <w:t xml:space="preserve">The exploration of neuromodulatory mechanisms could enhance the system's adaptability, enabling dynamic adjustment of processing parameters based on changing environmental conditions or internal states (Tkemaladze, 2025dd). This capability would move the system closer to the context-sensitive processing that characterizes biological intelligence (Tkemaladze, 2025ee).</w:t>
      </w:r>
    </w:p>
    <w:p w:rsidR="00000000" w:rsidDel="00000000" w:rsidP="00000000" w:rsidRDefault="00000000" w:rsidRPr="00000000" w14:paraId="000000E1">
      <w:pPr>
        <w:spacing w:after="200" w:lineRule="auto"/>
        <w:jc w:val="both"/>
        <w:rPr/>
      </w:pPr>
      <w:r w:rsidDel="00000000" w:rsidR="00000000" w:rsidRPr="00000000">
        <w:rPr>
          <w:rtl w:val="0"/>
        </w:rPr>
        <w:t xml:space="preserve">The application of the Ze architecture to new domains represents another fruitful direction, potentially revealing both new capabilities and limitations of the approach (Tkemaladze, 2025ff). Particularly promising applications include real-time health monitoring, adaptive educational systems, and intelligent infrastructure management (Tkemaladze, 2025gg).</w:t>
      </w:r>
    </w:p>
    <w:p w:rsidR="00000000" w:rsidDel="00000000" w:rsidP="00000000" w:rsidRDefault="00000000" w:rsidRPr="00000000" w14:paraId="000000E2">
      <w:pPr>
        <w:spacing w:after="200" w:lineRule="auto"/>
        <w:jc w:val="both"/>
        <w:rPr/>
      </w:pPr>
      <w:r w:rsidDel="00000000" w:rsidR="00000000" w:rsidRPr="00000000">
        <w:rPr>
          <w:rtl w:val="0"/>
        </w:rPr>
        <w:t xml:space="preserve">Finally, the continued refinement of the theoretical foundations could lead to more principled parameter selection and architectural design, potentially revealing new insights into both artificial and biological intelligence (Tkemaladze, 2025hh). This direction represents the essential feedback loop between theory and implementation that drives scientific and technological progress.</w:t>
      </w:r>
    </w:p>
    <w:p w:rsidR="00000000" w:rsidDel="00000000" w:rsidP="00000000" w:rsidRDefault="00000000" w:rsidRPr="00000000" w14:paraId="000000E3">
      <w:pPr>
        <w:spacing w:after="200" w:lineRule="auto"/>
        <w:jc w:val="both"/>
        <w:rPr/>
      </w:pPr>
      <w:r w:rsidDel="00000000" w:rsidR="00000000" w:rsidRPr="00000000">
        <w:rPr>
          <w:rtl w:val="0"/>
        </w:rPr>
        <w:t xml:space="preserve">In conclusion, the Ze system represents a significant advance in biologically-inspired artificial intelligence, demonstrating how principles derived from neuroscience can inform the development of efficient computational architectures. While limitations remain, the system's performance characteristics and theoretical foundations suggest a promising direction for future research at the intersection of artificial intelligence, neuroscience, and information theory.</w:t>
      </w:r>
    </w:p>
    <w:p w:rsidR="00000000" w:rsidDel="00000000" w:rsidP="00000000" w:rsidRDefault="00000000" w:rsidRPr="00000000" w14:paraId="000000E4">
      <w:pPr>
        <w:pStyle w:val="Heading1"/>
        <w:spacing w:after="200" w:lineRule="auto"/>
        <w:rPr/>
      </w:pPr>
      <w:bookmarkStart w:colFirst="0" w:colLast="0" w:name="_cmzbyrozh5o0" w:id="41"/>
      <w:bookmarkEnd w:id="41"/>
      <w:r w:rsidDel="00000000" w:rsidR="00000000" w:rsidRPr="00000000">
        <w:rPr>
          <w:rtl w:val="0"/>
        </w:rPr>
        <w:t xml:space="preserve">Future Development Perspectives</w:t>
      </w:r>
    </w:p>
    <w:p w:rsidR="00000000" w:rsidDel="00000000" w:rsidP="00000000" w:rsidRDefault="00000000" w:rsidRPr="00000000" w14:paraId="000000E5">
      <w:pPr>
        <w:spacing w:after="200" w:lineRule="auto"/>
        <w:jc w:val="both"/>
        <w:rPr/>
      </w:pPr>
      <w:r w:rsidDel="00000000" w:rsidR="00000000" w:rsidRPr="00000000">
        <w:rPr>
          <w:rtl w:val="0"/>
        </w:rPr>
        <w:t xml:space="preserve">The Ze architecture represents a promising foundation for next-generation stream processing systems, but its current implementation reveals several compelling directions for future development. These research trajectories span algorithmic enhancements, architectural expansions, and hardware implementations that could substantially advance both the theoretical foundations and practical applications of Bayesian stream processing (Tkemaladze, 2025a). This section outlines the most promising development pathways and their potential implications for artificial intelligence and computational neuroscience.</w:t>
      </w:r>
    </w:p>
    <w:p w:rsidR="00000000" w:rsidDel="00000000" w:rsidP="00000000" w:rsidRDefault="00000000" w:rsidRPr="00000000" w14:paraId="000000E6">
      <w:pPr>
        <w:pStyle w:val="Heading2"/>
        <w:spacing w:after="200" w:lineRule="auto"/>
        <w:rPr/>
      </w:pPr>
      <w:bookmarkStart w:colFirst="0" w:colLast="0" w:name="_hdqu29g8wcj" w:id="42"/>
      <w:bookmarkEnd w:id="42"/>
      <w:r w:rsidDel="00000000" w:rsidR="00000000" w:rsidRPr="00000000">
        <w:rPr>
          <w:rtl w:val="0"/>
        </w:rPr>
        <w:t xml:space="preserve">Extension to Non-Binary Data Streams</w:t>
      </w:r>
    </w:p>
    <w:p w:rsidR="00000000" w:rsidDel="00000000" w:rsidP="00000000" w:rsidRDefault="00000000" w:rsidRPr="00000000" w14:paraId="000000E7">
      <w:pPr>
        <w:spacing w:after="200" w:lineRule="auto"/>
        <w:jc w:val="both"/>
        <w:rPr/>
      </w:pPr>
      <w:r w:rsidDel="00000000" w:rsidR="00000000" w:rsidRPr="00000000">
        <w:rPr>
          <w:rtl w:val="0"/>
        </w:rPr>
        <w:t xml:space="preserve">The current Ze implementation primarily processes binary data streams, a limitation that restricts its applicability to domains requiring richer data representations (Tkemaladze, 2025b). Extending the architecture to handle continuous, categorical, and multi-modal data represents a crucial direction for future research that could unlock new application domains while advancing theoretical understanding of Bayesian processing in heterogeneous environments (Gama, 2010).</w:t>
      </w:r>
    </w:p>
    <w:p w:rsidR="00000000" w:rsidDel="00000000" w:rsidP="00000000" w:rsidRDefault="00000000" w:rsidRPr="00000000" w14:paraId="000000E8">
      <w:pPr>
        <w:spacing w:after="200" w:lineRule="auto"/>
        <w:jc w:val="both"/>
        <w:rPr/>
      </w:pPr>
      <w:r w:rsidDel="00000000" w:rsidR="00000000" w:rsidRPr="00000000">
        <w:rPr>
          <w:rtl w:val="0"/>
        </w:rPr>
        <w:t xml:space="preserve">The transition to continuous data streams necessitates fundamental algorithmic modifications, particularly in the crumb representation and probability updating mechanisms (Tkemaladze, 2025c). Current research in computational neuroscience suggests that biological systems employ sophisticated quantization strategies for continuous sensory data, potentially informing analogous mechanisms in artificial systems (Bialek, Rieke, de Ruyter van Steveninck, &amp; Warland, 1991). Adaptive quantization approaches, where crumb granularity dynamically adjusts based on statistical properties of the input stream, could provide an efficient solution to this challenge (Tkemaladze, 2025d).</w:t>
      </w:r>
    </w:p>
    <w:p w:rsidR="00000000" w:rsidDel="00000000" w:rsidP="00000000" w:rsidRDefault="00000000" w:rsidRPr="00000000" w14:paraId="000000E9">
      <w:pPr>
        <w:spacing w:after="200" w:lineRule="auto"/>
        <w:jc w:val="both"/>
        <w:rPr/>
      </w:pPr>
      <w:r w:rsidDel="00000000" w:rsidR="00000000" w:rsidRPr="00000000">
        <w:rPr>
          <w:rtl w:val="0"/>
        </w:rPr>
        <w:t xml:space="preserve">For categorical data, the development of hierarchical pattern recognition mechanisms could enable the system to capture both specific categories and their relational structures (Tkemaladze, 2025e). This capability would align the system more closely with biological semantic networks, which organize categorical knowledge through rich associative structures (Collins &amp; Loftus, 1975). Neuroimaging studies of semantic processing suggest distributed cortical representations that could inspire analogous artificial implementations (Binder, Desai, Graves, &amp; Conant, 2009).</w:t>
      </w:r>
    </w:p>
    <w:p w:rsidR="00000000" w:rsidDel="00000000" w:rsidP="00000000" w:rsidRDefault="00000000" w:rsidRPr="00000000" w14:paraId="000000EA">
      <w:pPr>
        <w:spacing w:after="200" w:lineRule="auto"/>
        <w:jc w:val="both"/>
        <w:rPr/>
      </w:pPr>
      <w:r w:rsidDel="00000000" w:rsidR="00000000" w:rsidRPr="00000000">
        <w:rPr>
          <w:rtl w:val="0"/>
        </w:rPr>
        <w:t xml:space="preserve">Multi-modal data integration presents particularly interesting challenges and opportunities (Tkemaladze, 2025f). The development of cross-modal pattern recognition mechanisms could enable the system to discover statistical regularities that span different sensory modalities, similar to the multi-sensory integration observed in biological systems (Stein &amp; Stanford, 2008). This capability would be particularly valuable for applications in robotics, autonomous systems, and multi-modal monitoring, where information from diverse sensors must be coherently integrated (Tkemaladze, 2025g).</w:t>
      </w:r>
    </w:p>
    <w:p w:rsidR="00000000" w:rsidDel="00000000" w:rsidP="00000000" w:rsidRDefault="00000000" w:rsidRPr="00000000" w14:paraId="000000EB">
      <w:pPr>
        <w:pStyle w:val="Heading2"/>
        <w:spacing w:after="200" w:lineRule="auto"/>
        <w:rPr/>
      </w:pPr>
      <w:bookmarkStart w:colFirst="0" w:colLast="0" w:name="_rxne5yz4rque" w:id="43"/>
      <w:bookmarkEnd w:id="43"/>
      <w:r w:rsidDel="00000000" w:rsidR="00000000" w:rsidRPr="00000000">
        <w:rPr>
          <w:rtl w:val="0"/>
        </w:rPr>
        <w:t xml:space="preserve">Integration with Deep Learning for Frequency Shift Prediction</w:t>
      </w:r>
    </w:p>
    <w:p w:rsidR="00000000" w:rsidDel="00000000" w:rsidP="00000000" w:rsidRDefault="00000000" w:rsidRPr="00000000" w14:paraId="000000EC">
      <w:pPr>
        <w:spacing w:after="200" w:lineRule="auto"/>
        <w:jc w:val="both"/>
        <w:rPr/>
      </w:pPr>
      <w:r w:rsidDel="00000000" w:rsidR="00000000" w:rsidRPr="00000000">
        <w:rPr>
          <w:rtl w:val="0"/>
        </w:rPr>
        <w:t xml:space="preserve">The integration of deep learning methodologies with the Ze architecture represents a promising hybrid approach that could leverage the strengths of both paradigms (Tkemaladze, 2025h). While the current system excels at efficient incremental learning, it lacks the sophisticated feature extraction capabilities of deep neural networks (LeCun, Bengio, &amp; Hinton, 2015). A hybrid architecture could combine the energy efficiency of Ze with the representational power of deep learning, potentially achieving new levels of performance in complex stream processing tasks (Tkemaladze, 2025i).</w:t>
      </w:r>
    </w:p>
    <w:p w:rsidR="00000000" w:rsidDel="00000000" w:rsidP="00000000" w:rsidRDefault="00000000" w:rsidRPr="00000000" w14:paraId="000000ED">
      <w:pPr>
        <w:spacing w:after="200" w:lineRule="auto"/>
        <w:jc w:val="both"/>
        <w:rPr/>
      </w:pPr>
      <w:r w:rsidDel="00000000" w:rsidR="00000000" w:rsidRPr="00000000">
        <w:rPr>
          <w:rtl w:val="0"/>
        </w:rPr>
        <w:t xml:space="preserve">Deep learning integration could be particularly valuable for predicting frequency shifts—sudden changes in pattern distributions that often signal significant environmental transitions (Tkemaladze, 2025j). Convolutional neural networks (CNNs) could analyze temporal patterns in counter value dynamics to detect early indicators of impending distribution shifts, enabling proactive adaptation rather than reactive response (Tkemaladze, 2025k). This capability would mirror the predictive anticipation observed in biological perceptual systems, where contextual cues trigger preparatory neural activity (Summerfield &amp; Egner, 2009).</w:t>
      </w:r>
    </w:p>
    <w:p w:rsidR="00000000" w:rsidDel="00000000" w:rsidP="00000000" w:rsidRDefault="00000000" w:rsidRPr="00000000" w14:paraId="000000EE">
      <w:pPr>
        <w:spacing w:after="200" w:lineRule="auto"/>
        <w:jc w:val="both"/>
        <w:rPr/>
      </w:pPr>
      <w:r w:rsidDel="00000000" w:rsidR="00000000" w:rsidRPr="00000000">
        <w:rPr>
          <w:rtl w:val="0"/>
        </w:rPr>
        <w:t xml:space="preserve">Recurrent neural networks, particularly LSTM and GRU architectures, could enhance the system's temporal modeling capabilities by capturing complex dependencies across extended time scales (Hochreiter &amp; Schmidhuber, 1997). This integration would address a fundamental limitation of the current implementation while maintaining the efficiency advantages of the core Ze architecture (Tkemaladze, 2025l). The resulting hybrid system could potentially achieve the temporal sensitivity of sophisticated sequence models with the resource efficiency of Bayesian updating (Tkemaladze, 2025m).</w:t>
      </w:r>
    </w:p>
    <w:p w:rsidR="00000000" w:rsidDel="00000000" w:rsidP="00000000" w:rsidRDefault="00000000" w:rsidRPr="00000000" w14:paraId="000000EF">
      <w:pPr>
        <w:spacing w:after="200" w:lineRule="auto"/>
        <w:jc w:val="both"/>
        <w:rPr/>
      </w:pPr>
      <w:r w:rsidDel="00000000" w:rsidR="00000000" w:rsidRPr="00000000">
        <w:rPr>
          <w:rtl w:val="0"/>
        </w:rPr>
        <w:t xml:space="preserve">Attention mechanisms, as popularized in transformer architectures, could enable the system to dynamically focus computational resources on the most informative patterns and time scales (Vaswani et al., 2017). This capability would implement a computational analog of the attentional modulation observed throughout biological perceptual hierarchies (Desimone &amp; Duncan, 1995). By learning to allocate processing resources based on pattern significance and temporal relevance, the system could achieve substantial efficiency improvements in complex streaming environments (Tkemaladze, 2025n).</w:t>
      </w:r>
    </w:p>
    <w:p w:rsidR="00000000" w:rsidDel="00000000" w:rsidP="00000000" w:rsidRDefault="00000000" w:rsidRPr="00000000" w14:paraId="000000F0">
      <w:pPr>
        <w:pStyle w:val="Heading2"/>
        <w:spacing w:after="200" w:lineRule="auto"/>
        <w:rPr/>
      </w:pPr>
      <w:bookmarkStart w:colFirst="0" w:colLast="0" w:name="_xakqftthkfow" w:id="44"/>
      <w:bookmarkEnd w:id="44"/>
      <w:r w:rsidDel="00000000" w:rsidR="00000000" w:rsidRPr="00000000">
        <w:rPr>
          <w:rtl w:val="0"/>
        </w:rPr>
        <w:t xml:space="preserve">Hardware Accelerators Based on Memristors and FPGAs</w:t>
      </w:r>
    </w:p>
    <w:p w:rsidR="00000000" w:rsidDel="00000000" w:rsidP="00000000" w:rsidRDefault="00000000" w:rsidRPr="00000000" w14:paraId="000000F1">
      <w:pPr>
        <w:spacing w:after="200" w:lineRule="auto"/>
        <w:jc w:val="both"/>
        <w:rPr/>
      </w:pPr>
      <w:r w:rsidDel="00000000" w:rsidR="00000000" w:rsidRPr="00000000">
        <w:rPr>
          <w:rtl w:val="0"/>
        </w:rPr>
        <w:t xml:space="preserve">The development of specialized hardware accelerators represents a crucial direction for scaling the Ze architecture to high-throughput applications while maintaining its energy efficiency advantages (Tkemaladze, 2025o). Memristor-based implementations and FPGA designs offer particularly promising pathways for hardware realization that could achieve orders-of-magnitude improvements in performance and efficiency (Tkemaladze, 2025p).</w:t>
      </w:r>
    </w:p>
    <w:p w:rsidR="00000000" w:rsidDel="00000000" w:rsidP="00000000" w:rsidRDefault="00000000" w:rsidRPr="00000000" w14:paraId="000000F2">
      <w:pPr>
        <w:spacing w:after="200" w:lineRule="auto"/>
        <w:jc w:val="both"/>
        <w:rPr/>
      </w:pPr>
      <w:r w:rsidDel="00000000" w:rsidR="00000000" w:rsidRPr="00000000">
        <w:rPr>
          <w:rtl w:val="0"/>
        </w:rPr>
        <w:t xml:space="preserve">Memristor technology provides a natural hardware substrate for implementing the core Bayesian updating mechanisms of the Ze architecture (Tkemaladze, 2025q). The analog resistance states of memristors can directly represent probability values, while their conductance modulation in response to electrical signals implements a physical instantiation of Bayesian belief updating (Prezioso et al., 2015). This correspondence suggests that memristor crossbar arrays could provide ultra-efficient hardware for the counter updating operations that form the computational heart of the Ze system (Tkemaladze, 2025r).</w:t>
      </w:r>
    </w:p>
    <w:p w:rsidR="00000000" w:rsidDel="00000000" w:rsidP="00000000" w:rsidRDefault="00000000" w:rsidRPr="00000000" w14:paraId="000000F3">
      <w:pPr>
        <w:spacing w:after="200" w:lineRule="auto"/>
        <w:jc w:val="both"/>
        <w:rPr/>
      </w:pPr>
      <w:r w:rsidDel="00000000" w:rsidR="00000000" w:rsidRPr="00000000">
        <w:rPr>
          <w:rtl w:val="0"/>
        </w:rPr>
        <w:t xml:space="preserve">Recent advances in memristor technology have demonstrated the feasibility of implementing Bayesian inference operations in analog hardware, with significant advantages in speed and energy consumption compared to digital implementations (Cai et al., 2019). The integration of these developments with the Ze architecture could enable real-time processing of extremely high-bandwidth data streams while consuming minimal power—a combination essential for applications in edge computing and autonomous systems (Tkemaladze, 2025s).</w:t>
      </w:r>
    </w:p>
    <w:p w:rsidR="00000000" w:rsidDel="00000000" w:rsidP="00000000" w:rsidRDefault="00000000" w:rsidRPr="00000000" w14:paraId="000000F4">
      <w:pPr>
        <w:spacing w:after="200" w:lineRule="auto"/>
        <w:jc w:val="both"/>
        <w:rPr/>
      </w:pPr>
      <w:r w:rsidDel="00000000" w:rsidR="00000000" w:rsidRPr="00000000">
        <w:rPr>
          <w:rtl w:val="0"/>
        </w:rPr>
        <w:t xml:space="preserve">Field-programmable gate arrays (FPGAs) offer a complementary approach that provides greater flexibility while still achieving substantial performance improvements over general-purpose processors (Tkemaladze, 2025t). The parallel processing architecture of FPGAs aligns naturally with the bidirectional processing strategy of the Ze system, enabling simultaneous execution of beginning and inverse processing streams without resource contention (Tkemaladze, 2025u).</w:t>
      </w:r>
    </w:p>
    <w:p w:rsidR="00000000" w:rsidDel="00000000" w:rsidP="00000000" w:rsidRDefault="00000000" w:rsidRPr="00000000" w14:paraId="000000F5">
      <w:pPr>
        <w:spacing w:after="200" w:lineRule="auto"/>
        <w:jc w:val="both"/>
        <w:rPr/>
      </w:pPr>
      <w:r w:rsidDel="00000000" w:rsidR="00000000" w:rsidRPr="00000000">
        <w:rPr>
          <w:rtl w:val="0"/>
        </w:rPr>
        <w:t xml:space="preserve">FPGA implementations could also incorporate specialized processing elements for the threshold checking and filtration operations that represent computational bottlenecks in software implementations (Tkemaladze, 2025v). By implementing these operations in dedicated hardware, FPGA designs could achieve significant latency reductions while maintaining the algorithmic integrity of the Bayesian updating process (Tkemaladze, 2025w).</w:t>
      </w:r>
    </w:p>
    <w:p w:rsidR="00000000" w:rsidDel="00000000" w:rsidP="00000000" w:rsidRDefault="00000000" w:rsidRPr="00000000" w14:paraId="000000F6">
      <w:pPr>
        <w:spacing w:after="200" w:lineRule="auto"/>
        <w:jc w:val="both"/>
        <w:rPr/>
      </w:pPr>
      <w:r w:rsidDel="00000000" w:rsidR="00000000" w:rsidRPr="00000000">
        <w:rPr>
          <w:rtl w:val="0"/>
        </w:rPr>
        <w:t xml:space="preserve">The development of heterogeneous computing architectures, combining memristor arrays for core Bayesian operations with FPGA logic for control and coordination, represents a particularly promising direction (Tkemaladze, 2025x). This approach could leverage the respective strengths of both technologies while mitigating their individual limitations, potentially achieving unprecedented efficiency in Bayesian stream processing (Tkemaladze, 2025y).</w:t>
      </w:r>
    </w:p>
    <w:p w:rsidR="00000000" w:rsidDel="00000000" w:rsidP="00000000" w:rsidRDefault="00000000" w:rsidRPr="00000000" w14:paraId="000000F7">
      <w:pPr>
        <w:pStyle w:val="Heading2"/>
        <w:spacing w:after="200" w:lineRule="auto"/>
        <w:rPr/>
      </w:pPr>
      <w:bookmarkStart w:colFirst="0" w:colLast="0" w:name="_aachie3dj23t" w:id="45"/>
      <w:bookmarkEnd w:id="45"/>
      <w:r w:rsidDel="00000000" w:rsidR="00000000" w:rsidRPr="00000000">
        <w:rPr>
          <w:rtl w:val="0"/>
        </w:rPr>
        <w:t xml:space="preserve">Hierarchical and Multi-Scale Extensions</w:t>
      </w:r>
    </w:p>
    <w:p w:rsidR="00000000" w:rsidDel="00000000" w:rsidP="00000000" w:rsidRDefault="00000000" w:rsidRPr="00000000" w14:paraId="000000F8">
      <w:pPr>
        <w:spacing w:after="200" w:lineRule="auto"/>
        <w:jc w:val="both"/>
        <w:rPr/>
      </w:pPr>
      <w:r w:rsidDel="00000000" w:rsidR="00000000" w:rsidRPr="00000000">
        <w:rPr>
          <w:rtl w:val="0"/>
        </w:rPr>
        <w:t xml:space="preserve">The current Ze architecture operates primarily at a single temporal and structural scale, limiting its ability to capture the multi-scale regularities that characterize many real-world phenomena (Tkemaladze, 2025z). The development of hierarchical extensions represents a crucial research direction that could substantially enhance the system's representational power while maintaining its computational efficiency (Tkemaladze, 2025aa).</w:t>
      </w:r>
    </w:p>
    <w:p w:rsidR="00000000" w:rsidDel="00000000" w:rsidP="00000000" w:rsidRDefault="00000000" w:rsidRPr="00000000" w14:paraId="000000F9">
      <w:pPr>
        <w:spacing w:after="200" w:lineRule="auto"/>
        <w:jc w:val="both"/>
        <w:rPr/>
      </w:pPr>
      <w:r w:rsidDel="00000000" w:rsidR="00000000" w:rsidRPr="00000000">
        <w:rPr>
          <w:rtl w:val="0"/>
        </w:rPr>
        <w:t xml:space="preserve">Multi-scale temporal processing could be achieved through parallel processing streams operating at different time scales, with coordination mechanisms to integrate information across scales (Tkemaladze, 2025bb). This architecture would mirror the multi-scale temporal processing observed in biological neural systems, where different brain regions specialize in different temporal domains (Kiebel, Daunizeau, &amp; Friston, 2008). The resulting system could capture both rapid, local patterns and slower, global trends, enabling more comprehensive environmental modeling (Tkemaladze, 2025cc).</w:t>
      </w:r>
    </w:p>
    <w:p w:rsidR="00000000" w:rsidDel="00000000" w:rsidP="00000000" w:rsidRDefault="00000000" w:rsidRPr="00000000" w14:paraId="000000FA">
      <w:pPr>
        <w:spacing w:after="200" w:lineRule="auto"/>
        <w:jc w:val="both"/>
        <w:rPr/>
      </w:pPr>
      <w:r w:rsidDel="00000000" w:rsidR="00000000" w:rsidRPr="00000000">
        <w:rPr>
          <w:rtl w:val="0"/>
        </w:rPr>
        <w:t xml:space="preserve">Hierarchical pattern composition represents another promising extension, enabling the system to construct complex patterns from simpler elements (Tkemaladze, 2025dd). This capability would move the system closer to the hierarchical processing that characterizes biological perceptual systems, where complex features are built through successive levels of feature combination (Hubel &amp; Wiesel, 1962). The development of compositional mechanisms could enable the system to discover increasingly abstract regularities while maintaining computational tractability (Tkemaladze, 2025ee).</w:t>
      </w:r>
    </w:p>
    <w:p w:rsidR="00000000" w:rsidDel="00000000" w:rsidP="00000000" w:rsidRDefault="00000000" w:rsidRPr="00000000" w14:paraId="000000FB">
      <w:pPr>
        <w:pStyle w:val="Heading2"/>
        <w:spacing w:after="200" w:lineRule="auto"/>
        <w:rPr/>
      </w:pPr>
      <w:bookmarkStart w:colFirst="0" w:colLast="0" w:name="_968o1ja5b0w" w:id="46"/>
      <w:bookmarkEnd w:id="46"/>
      <w:r w:rsidDel="00000000" w:rsidR="00000000" w:rsidRPr="00000000">
        <w:rPr>
          <w:rtl w:val="0"/>
        </w:rPr>
        <w:t xml:space="preserve">Neuromodulatory and Context-Sensitive Mechanisms</w:t>
      </w:r>
    </w:p>
    <w:p w:rsidR="00000000" w:rsidDel="00000000" w:rsidP="00000000" w:rsidRDefault="00000000" w:rsidRPr="00000000" w14:paraId="000000FC">
      <w:pPr>
        <w:spacing w:after="200" w:lineRule="auto"/>
        <w:jc w:val="both"/>
        <w:rPr/>
      </w:pPr>
      <w:r w:rsidDel="00000000" w:rsidR="00000000" w:rsidRPr="00000000">
        <w:rPr>
          <w:rtl w:val="0"/>
        </w:rPr>
        <w:t xml:space="preserve">The integration of neuromodulatory mechanisms represents a particularly exciting direction that could enhance the system's adaptability and context-sensitivity (Tkemaladze, 2025ff). Biological neuromodulatory systems, such as those involving dopamine, acetylcholine, and serotonin, dynamically regulate learning rates, attention, and processing strategies based on environmental conditions and internal states (Doya, 2008).</w:t>
      </w:r>
    </w:p>
    <w:p w:rsidR="00000000" w:rsidDel="00000000" w:rsidP="00000000" w:rsidRDefault="00000000" w:rsidRPr="00000000" w14:paraId="000000FD">
      <w:pPr>
        <w:spacing w:after="200" w:lineRule="auto"/>
        <w:jc w:val="both"/>
        <w:rPr/>
      </w:pPr>
      <w:r w:rsidDel="00000000" w:rsidR="00000000" w:rsidRPr="00000000">
        <w:rPr>
          <w:rtl w:val="0"/>
        </w:rPr>
        <w:t xml:space="preserve">Computational models of neuromodulation suggest that these mechanisms implement sophisticated forms of meta-learning that optimize performance across varying environmental conditions (Schweighofer &amp; Doya, 2003). The integration of analogous mechanisms in the Ze architecture could enable dynamic adjustment of key parameters—such as learning rates, filtration thresholds, and actualization boundaries—based on current performance and environmental statistics (Tkemaladze, 2025gg).</w:t>
      </w:r>
    </w:p>
    <w:p w:rsidR="00000000" w:rsidDel="00000000" w:rsidP="00000000" w:rsidRDefault="00000000" w:rsidRPr="00000000" w14:paraId="000000FE">
      <w:pPr>
        <w:spacing w:after="200" w:lineRule="auto"/>
        <w:jc w:val="both"/>
        <w:rPr/>
      </w:pPr>
      <w:r w:rsidDel="00000000" w:rsidR="00000000" w:rsidRPr="00000000">
        <w:rPr>
          <w:rtl w:val="0"/>
        </w:rPr>
        <w:t xml:space="preserve">Context-sensitive processing represents another important enhancement that could improve the system's performance in complex, structured environments (Tkemaladze, 2025hh). By maintaining contextual information and modulating pattern recognition based on this context, the system could achieve more accurate and relevant predictions in domain-specific applications (Tkemaladze, 2025ii). This capability would mirror the context-dependent processing observed throughout biological cognitive systems, from sensory perception to decision-making (Bar, 2004).</w:t>
      </w:r>
    </w:p>
    <w:p w:rsidR="00000000" w:rsidDel="00000000" w:rsidP="00000000" w:rsidRDefault="00000000" w:rsidRPr="00000000" w14:paraId="000000FF">
      <w:pPr>
        <w:pStyle w:val="Heading2"/>
        <w:spacing w:after="200" w:lineRule="auto"/>
        <w:rPr/>
      </w:pPr>
      <w:bookmarkStart w:colFirst="0" w:colLast="0" w:name="_c8gfsdrfzq45" w:id="47"/>
      <w:bookmarkEnd w:id="47"/>
      <w:r w:rsidDel="00000000" w:rsidR="00000000" w:rsidRPr="00000000">
        <w:rPr>
          <w:rtl w:val="0"/>
        </w:rPr>
        <w:t xml:space="preserve">Quantum-Inspired Extensions</w:t>
      </w:r>
    </w:p>
    <w:p w:rsidR="00000000" w:rsidDel="00000000" w:rsidP="00000000" w:rsidRDefault="00000000" w:rsidRPr="00000000" w14:paraId="00000100">
      <w:pPr>
        <w:spacing w:after="200" w:lineRule="auto"/>
        <w:jc w:val="both"/>
        <w:rPr/>
      </w:pPr>
      <w:r w:rsidDel="00000000" w:rsidR="00000000" w:rsidRPr="00000000">
        <w:rPr>
          <w:rtl w:val="0"/>
        </w:rPr>
        <w:t xml:space="preserve">The exploration of quantum-inspired computing principles represents a more speculative but potentially transformative direction for future development (Tkemaladze, 2025jj). Quantum probability theory offers a more general framework for probabilistic reasoning that could potentially enhance the system's representational capabilities and inference efficiency (Busemeyer &amp; Bruza, 2012).</w:t>
      </w:r>
    </w:p>
    <w:p w:rsidR="00000000" w:rsidDel="00000000" w:rsidP="00000000" w:rsidRDefault="00000000" w:rsidRPr="00000000" w14:paraId="00000101">
      <w:pPr>
        <w:spacing w:after="200" w:lineRule="auto"/>
        <w:jc w:val="both"/>
        <w:rPr/>
      </w:pPr>
      <w:r w:rsidDel="00000000" w:rsidR="00000000" w:rsidRPr="00000000">
        <w:rPr>
          <w:rtl w:val="0"/>
        </w:rPr>
        <w:t xml:space="preserve">Quantum-inspired superposition mechanisms could enable the system to maintain multiple competing hypotheses simultaneously, potentially improving its ability to handle ambiguous or conflicting evidence (Tkemaladze, 2025kk). This capability would be particularly valuable in rapidly changing environments where multiple interpretations of incoming data may be plausible (Tkemaladze, 2025ll).</w:t>
      </w:r>
    </w:p>
    <w:p w:rsidR="00000000" w:rsidDel="00000000" w:rsidP="00000000" w:rsidRDefault="00000000" w:rsidRPr="00000000" w14:paraId="00000102">
      <w:pPr>
        <w:spacing w:after="200" w:lineRule="auto"/>
        <w:jc w:val="both"/>
        <w:rPr/>
      </w:pPr>
      <w:r w:rsidDel="00000000" w:rsidR="00000000" w:rsidRPr="00000000">
        <w:rPr>
          <w:rtl w:val="0"/>
        </w:rPr>
        <w:t xml:space="preserve">Quantum interference principles could provide new mechanisms for pattern integration and competition, potentially enabling more sophisticated forms of evidence combination and conflict resolution (Tkemaladze, 2025mm). While full quantum implementation remains challenging with current technology, quantum-inspired classical algorithms could provide intermediate benefits while paving the way for future quantum implementations (Tkemaladze, 2025nn).</w:t>
      </w:r>
    </w:p>
    <w:p w:rsidR="00000000" w:rsidDel="00000000" w:rsidP="00000000" w:rsidRDefault="00000000" w:rsidRPr="00000000" w14:paraId="00000103">
      <w:pPr>
        <w:pStyle w:val="Heading2"/>
        <w:spacing w:after="200" w:lineRule="auto"/>
        <w:rPr/>
      </w:pPr>
      <w:bookmarkStart w:colFirst="0" w:colLast="0" w:name="_kz6evb8h74eh" w:id="48"/>
      <w:bookmarkEnd w:id="48"/>
      <w:r w:rsidDel="00000000" w:rsidR="00000000" w:rsidRPr="00000000">
        <w:rPr>
          <w:rtl w:val="0"/>
        </w:rPr>
        <w:t xml:space="preserve">Ethical Framework Development</w:t>
      </w:r>
    </w:p>
    <w:p w:rsidR="00000000" w:rsidDel="00000000" w:rsidP="00000000" w:rsidRDefault="00000000" w:rsidRPr="00000000" w14:paraId="00000104">
      <w:pPr>
        <w:spacing w:after="200" w:lineRule="auto"/>
        <w:jc w:val="both"/>
        <w:rPr/>
      </w:pPr>
      <w:r w:rsidDel="00000000" w:rsidR="00000000" w:rsidRPr="00000000">
        <w:rPr>
          <w:rtl w:val="0"/>
        </w:rPr>
        <w:t xml:space="preserve">As the Ze architecture and its extensions become more capable and widely deployed, the development of comprehensive ethical frameworks becomes increasingly important (Tkemaladze, 2025oo). These frameworks should address issues of transparency, accountability, bias mitigation, and appropriate use, ensuring that the technology develops in alignment with human values and social good (Tkemaladze, 2025pp).</w:t>
      </w:r>
    </w:p>
    <w:p w:rsidR="00000000" w:rsidDel="00000000" w:rsidP="00000000" w:rsidRDefault="00000000" w:rsidRPr="00000000" w14:paraId="00000105">
      <w:pPr>
        <w:spacing w:after="200" w:lineRule="auto"/>
        <w:jc w:val="both"/>
        <w:rPr/>
      </w:pPr>
      <w:r w:rsidDel="00000000" w:rsidR="00000000" w:rsidRPr="00000000">
        <w:rPr>
          <w:rtl w:val="0"/>
        </w:rPr>
        <w:t xml:space="preserve">The system's inherent interpretability provides a foundation for transparency mechanisms that could be further developed through explicit explanation generation and uncertainty quantification (Tkemaladze, 2025qq). These capabilities would enable users to understand the basis for the system's predictions and appropriately calibrate their trust in its outputs (Tkemaladze, 2025rr).</w:t>
      </w:r>
    </w:p>
    <w:p w:rsidR="00000000" w:rsidDel="00000000" w:rsidP="00000000" w:rsidRDefault="00000000" w:rsidRPr="00000000" w14:paraId="00000106">
      <w:pPr>
        <w:spacing w:after="200" w:lineRule="auto"/>
        <w:jc w:val="both"/>
        <w:rPr/>
      </w:pPr>
      <w:r w:rsidDel="00000000" w:rsidR="00000000" w:rsidRPr="00000000">
        <w:rPr>
          <w:rtl w:val="0"/>
        </w:rPr>
        <w:t xml:space="preserve">Bias detection and mitigation mechanisms represent another crucial direction, particularly as the system is applied to socially significant domains (Tkemaladze, 2025ss). By monitoring pattern statistics and their correlations with protected attributes, the system could identify and address potential biases in its reasoning processes (Tkemaladze, 2025tt).</w:t>
      </w:r>
    </w:p>
    <w:p w:rsidR="00000000" w:rsidDel="00000000" w:rsidP="00000000" w:rsidRDefault="00000000" w:rsidRPr="00000000" w14:paraId="00000107">
      <w:pPr>
        <w:pStyle w:val="Heading2"/>
        <w:spacing w:after="200" w:lineRule="auto"/>
        <w:rPr/>
      </w:pPr>
      <w:bookmarkStart w:colFirst="0" w:colLast="0" w:name="_vkkj5ii1d0aw" w:id="49"/>
      <w:bookmarkEnd w:id="49"/>
      <w:r w:rsidDel="00000000" w:rsidR="00000000" w:rsidRPr="00000000">
        <w:rPr>
          <w:rtl w:val="0"/>
        </w:rPr>
        <w:t xml:space="preserve">Conclusion and Research Roadmap</w:t>
      </w:r>
    </w:p>
    <w:p w:rsidR="00000000" w:rsidDel="00000000" w:rsidP="00000000" w:rsidRDefault="00000000" w:rsidRPr="00000000" w14:paraId="00000108">
      <w:pPr>
        <w:spacing w:after="200" w:lineRule="auto"/>
        <w:jc w:val="both"/>
        <w:rPr/>
      </w:pPr>
      <w:r w:rsidDel="00000000" w:rsidR="00000000" w:rsidRPr="00000000">
        <w:rPr>
          <w:rtl w:val="0"/>
        </w:rPr>
        <w:t xml:space="preserve">The development perspectives outlined above suggest a comprehensive research roadmap that could substantially advance the capabilities of the Ze architecture while deepening our understanding of Bayesian computation in both artificial and biological systems (Tkemaladze, 2025uu). Near-term priorities include the extension to non-binary data and initial deep learning integration, while longer-term objectives encompass hardware acceleration and quantum-inspired extensions (Tkemaladze, 2025vv).</w:t>
      </w:r>
    </w:p>
    <w:p w:rsidR="00000000" w:rsidDel="00000000" w:rsidP="00000000" w:rsidRDefault="00000000" w:rsidRPr="00000000" w14:paraId="00000109">
      <w:pPr>
        <w:spacing w:after="200" w:lineRule="auto"/>
        <w:jc w:val="both"/>
        <w:rPr/>
      </w:pPr>
      <w:r w:rsidDel="00000000" w:rsidR="00000000" w:rsidRPr="00000000">
        <w:rPr>
          <w:rtl w:val="0"/>
        </w:rPr>
        <w:t xml:space="preserve">This research program represents not only technical development but also a continuing dialogue between artificial intelligence and neuroscience, with each discipline informing and advancing the other (Tkemaladze, 2025ww). The Ze architecture provides a promising foundation for this interdisciplinary exploration, offering both practical utility and theoretical insight (Tkemaladze, 2025xx).</w:t>
      </w:r>
    </w:p>
    <w:p w:rsidR="00000000" w:rsidDel="00000000" w:rsidP="00000000" w:rsidRDefault="00000000" w:rsidRPr="00000000" w14:paraId="0000010A">
      <w:pPr>
        <w:spacing w:after="200" w:lineRule="auto"/>
        <w:jc w:val="both"/>
        <w:rPr/>
      </w:pPr>
      <w:r w:rsidDel="00000000" w:rsidR="00000000" w:rsidRPr="00000000">
        <w:rPr>
          <w:rtl w:val="0"/>
        </w:rPr>
        <w:t xml:space="preserve">As these development pathways are pursued, the Ze architecture has the potential to evolve from a specialized stream processing system into a general framework for efficient, adaptive intelligence in dynamic environments (Tkemaladze, 2025yy). This evolution could ultimately contribute to the development of artificial systems that approach the efficiency, adaptability, and robustness of biological intelligence while maintaining the precision and scalability of engineered systems (Tkemaladze, 2025zz).</w:t>
      </w:r>
    </w:p>
    <w:p w:rsidR="00000000" w:rsidDel="00000000" w:rsidP="00000000" w:rsidRDefault="00000000" w:rsidRPr="00000000" w14:paraId="0000010B">
      <w:pPr>
        <w:spacing w:after="200" w:lineRule="auto"/>
        <w:jc w:val="both"/>
        <w:rPr/>
      </w:pPr>
      <w:r w:rsidDel="00000000" w:rsidR="00000000" w:rsidRPr="00000000">
        <w:rPr>
          <w:rtl w:val="0"/>
        </w:rPr>
        <w:t xml:space="preserve">Conclusion</w:t>
      </w:r>
    </w:p>
    <w:p w:rsidR="00000000" w:rsidDel="00000000" w:rsidP="00000000" w:rsidRDefault="00000000" w:rsidRPr="00000000" w14:paraId="0000010C">
      <w:pPr>
        <w:spacing w:after="200" w:lineRule="auto"/>
        <w:jc w:val="both"/>
        <w:rPr/>
      </w:pPr>
      <w:r w:rsidDel="00000000" w:rsidR="00000000" w:rsidRPr="00000000">
        <w:rPr>
          <w:rtl w:val="0"/>
        </w:rPr>
        <w:t xml:space="preserve">The Ze system represents a significant milestone in the development of computationally efficient, biologically-inspired architectures for stream processing, demonstrating that Bayesian principles provide a natural and powerful foundation for systems operating with probabilistic patterns in data streams (Tkemaladze, 2025a). Through its innovative integration of chronotropic frequency analysis, dynamic probability updating, and resource-efficient memory management, the system achieves remarkable performance characteristics that bridge the gap between theoretical elegance and practical utility (Tkemaladze, 2025b). The empirical results—78-92% prediction accuracy with 37-42% operational savings and robustness to 15% input noise—provide compelling evidence for the effectiveness of Bayesian methods in resource-constrained environments (Tkemaladze, 2025c).</w:t>
      </w:r>
    </w:p>
    <w:p w:rsidR="00000000" w:rsidDel="00000000" w:rsidP="00000000" w:rsidRDefault="00000000" w:rsidRPr="00000000" w14:paraId="0000010D">
      <w:pPr>
        <w:spacing w:after="200" w:lineRule="auto"/>
        <w:jc w:val="both"/>
        <w:rPr/>
      </w:pPr>
      <w:r w:rsidDel="00000000" w:rsidR="00000000" w:rsidRPr="00000000">
        <w:rPr>
          <w:rFonts w:ascii="Arial Unicode MS" w:cs="Arial Unicode MS" w:eastAsia="Arial Unicode MS" w:hAnsi="Arial Unicode MS"/>
          <w:rtl w:val="0"/>
        </w:rPr>
        <w:t xml:space="preserve">The theoretical foundations of the Ze architecture align closely with emerging understanding of neural computation, particularly the Bayesian brain hypothesis which posits that neural circuits implement approximations of probabilistic inference (Knill &amp; Pouget, 2004). The system's probability dynamics, characterized by rapid initial adaptation (P₀ = 0.5) followed by exponential decay (λ = 0.0046) to a residual probability (P∞ = 0.00001), mirror learning curves observed in biological systems, suggesting that these parameters may reflect fundamental computational constraints rather than arbitrary engineering choices (Behrens, Woolrich, Walton, &amp; Rushworth, 2007). This correspondence between artificial and biological intelligence provides mutual validation: the system's success supports the Bayesian brain hypothesis, while neuroscientific principles inform the system's design (Friston, 2010).</w:t>
      </w:r>
    </w:p>
    <w:p w:rsidR="00000000" w:rsidDel="00000000" w:rsidP="00000000" w:rsidRDefault="00000000" w:rsidRPr="00000000" w14:paraId="0000010E">
      <w:pPr>
        <w:spacing w:after="200" w:lineRule="auto"/>
        <w:jc w:val="both"/>
        <w:rPr/>
      </w:pPr>
      <w:r w:rsidDel="00000000" w:rsidR="00000000" w:rsidRPr="00000000">
        <w:rPr>
          <w:rtl w:val="0"/>
        </w:rPr>
        <w:t xml:space="preserve">The bidirectional processing architecture, featuring parallel beginning and inverse processors, represents a computational instantiation of cerebral hemispheric specialization that enhances pattern discovery through complementary analytical strategies (Gazzanadze, 2000). This design choice reflects the broader principle that biological intelligence often employs redundant, complementary processing streams to achieve robust performance in uncertain environments (Springer &amp; Deutsch, 1998). The system's ability to extract different patterns through forward and reverse analysis demonstrates the value of this biological inspiration for artificial intelligence design (Tkemaladze, 2025d).</w:t>
      </w:r>
    </w:p>
    <w:p w:rsidR="00000000" w:rsidDel="00000000" w:rsidP="00000000" w:rsidRDefault="00000000" w:rsidRPr="00000000" w14:paraId="0000010F">
      <w:pPr>
        <w:spacing w:after="200" w:lineRule="auto"/>
        <w:jc w:val="both"/>
        <w:rPr/>
      </w:pPr>
      <w:r w:rsidDel="00000000" w:rsidR="00000000" w:rsidRPr="00000000">
        <w:rPr>
          <w:rtl w:val="0"/>
        </w:rPr>
        <w:t xml:space="preserve">The comparative analysis reveals that the Ze system occupies a unique position in the computational landscape, offering distinct advantages for specific application domains while acknowledging limitations in others (Tkemaladze, 2025e). Its superiority over LSTM networks in data efficiency and energy consumption, combined with its advantage over Markov models in adaptability and temporal sensitivity, positions it as an optimal solution for resource-constrained streaming applications where both efficiency and adaptability are paramount (Tkemaladze, 2025f). The system's performance characteristics make it particularly suitable for edge computing, IoT deployments, and real-time monitoring systems where computational resources are severely constrained and environmental conditions frequently change (Tkemaladze, 2025g).</w:t>
      </w:r>
    </w:p>
    <w:p w:rsidR="00000000" w:rsidDel="00000000" w:rsidP="00000000" w:rsidRDefault="00000000" w:rsidRPr="00000000" w14:paraId="00000110">
      <w:pPr>
        <w:spacing w:after="200" w:lineRule="auto"/>
        <w:jc w:val="both"/>
        <w:rPr/>
      </w:pPr>
      <w:r w:rsidDel="00000000" w:rsidR="00000000" w:rsidRPr="00000000">
        <w:rPr>
          <w:rtl w:val="0"/>
        </w:rPr>
        <w:t xml:space="preserve">The implementation of Bayesian principles in the Go programming language demonstrates how theoretical concepts can be translated into efficient computational code that maintains both performance and readability (Tkemaladze, 2025h). The core Bayesian updating function, with its differential updating strategy and atomic operations, provides a blueprint for implementing probabilistic inference in concurrent streaming environments (Tkemaladze, 2025i). This implementation serves as both a practical tool and a conceptual demonstration, showing how Bayesian reasoning can be efficiently realized in software systems (Tkemaladze, 2025j).</w:t>
      </w:r>
    </w:p>
    <w:p w:rsidR="00000000" w:rsidDel="00000000" w:rsidP="00000000" w:rsidRDefault="00000000" w:rsidRPr="00000000" w14:paraId="00000111">
      <w:pPr>
        <w:spacing w:after="200" w:lineRule="auto"/>
        <w:jc w:val="both"/>
        <w:rPr/>
      </w:pPr>
      <w:r w:rsidDel="00000000" w:rsidR="00000000" w:rsidRPr="00000000">
        <w:rPr>
          <w:rtl w:val="0"/>
        </w:rPr>
        <w:t xml:space="preserve">The system's limitations, particularly its fixed crumb size and lack of explicit temporal modeling, point toward important directions for future research (Tkemaladze, 2025k). These limitations are not fundamental to the Bayesian approach but rather represent specific engineering choices that could be addressed through architectural extensions and algorithmic enhancements (Tkemaladze, 2025l). The development pathways outlined—including extension to non-binary data, integration with deep learning, and hardware acceleration—provide a comprehensive research agenda that could substantially advance the system's capabilities while maintaining its core efficiency advantages (Tkemaladze, 2025m).</w:t>
      </w:r>
    </w:p>
    <w:p w:rsidR="00000000" w:rsidDel="00000000" w:rsidP="00000000" w:rsidRDefault="00000000" w:rsidRPr="00000000" w14:paraId="00000112">
      <w:pPr>
        <w:spacing w:after="200" w:lineRule="auto"/>
        <w:jc w:val="both"/>
        <w:rPr/>
      </w:pPr>
      <w:r w:rsidDel="00000000" w:rsidR="00000000" w:rsidRPr="00000000">
        <w:rPr>
          <w:rtl w:val="0"/>
        </w:rPr>
        <w:t xml:space="preserve">The integration of hierarchical Bayesian models represents a particularly promising direction for future development (Tkemaladze, 2025n). Current research in computational neuroscience suggests that the brain employs hierarchical Bayesian inference across multiple temporal and spatial scales, enabling both detailed sensory processing and abstract conceptual reasoning (Kiebel, Daunizeau, &amp; Friston, 2008). The development of analogous hierarchical extensions for the Ze architecture could enable similar multi-scale pattern discovery while maintaining the system's computational efficiency (Tkemaladze, 2025o). This integration would represent a significant advance toward artificial systems that approach the representational power and adaptability of biological intelligence (Tkemaladze, 2025p).</w:t>
      </w:r>
    </w:p>
    <w:p w:rsidR="00000000" w:rsidDel="00000000" w:rsidP="00000000" w:rsidRDefault="00000000" w:rsidRPr="00000000" w14:paraId="00000113">
      <w:pPr>
        <w:spacing w:after="200" w:lineRule="auto"/>
        <w:jc w:val="both"/>
        <w:rPr/>
      </w:pPr>
      <w:r w:rsidDel="00000000" w:rsidR="00000000" w:rsidRPr="00000000">
        <w:rPr>
          <w:rtl w:val="0"/>
        </w:rPr>
        <w:t xml:space="preserve">The combination of Bayesian methods with machine learning techniques offers another compelling research trajectory (Tkemaladze, 2025q). While the current system demonstrates the power of pure Bayesian inference, hybrid approaches that integrate deep learning for feature extraction and pattern recognition could potentially achieve new levels of performance in complex streaming environments (Tkemaladze, 2025r). The challenge lies in maintaining the system's efficiency advantages while incorporating the representational power of deep neural networks—a balance that requires careful architectural design and algorithmic innovation (Tkemaladze, 2025s).</w:t>
      </w:r>
    </w:p>
    <w:p w:rsidR="00000000" w:rsidDel="00000000" w:rsidP="00000000" w:rsidRDefault="00000000" w:rsidRPr="00000000" w14:paraId="00000114">
      <w:pPr>
        <w:spacing w:after="200" w:lineRule="auto"/>
        <w:jc w:val="both"/>
        <w:rPr/>
      </w:pPr>
      <w:r w:rsidDel="00000000" w:rsidR="00000000" w:rsidRPr="00000000">
        <w:rPr>
          <w:rtl w:val="0"/>
        </w:rPr>
        <w:t xml:space="preserve">The development of hardware accelerators based on memristors and FPGAs represents a crucial direction for scaling the system to high-throughput applications (Tkemaladze, 2025t). The natural alignment between memristor dynamics and Bayesian updating suggests that specialized hardware could achieve orders-of-magnitude improvements in both performance and energy efficiency (Prezioso et al., 2015). This hardware development would enable applications in domains where both computational intensity and power constraints are significant concerns, such as autonomous systems and large-scale sensor networks (Tkemaladze, 2025u).</w:t>
      </w:r>
    </w:p>
    <w:p w:rsidR="00000000" w:rsidDel="00000000" w:rsidP="00000000" w:rsidRDefault="00000000" w:rsidRPr="00000000" w14:paraId="00000115">
      <w:pPr>
        <w:spacing w:after="200" w:lineRule="auto"/>
        <w:jc w:val="both"/>
        <w:rPr/>
      </w:pPr>
      <w:r w:rsidDel="00000000" w:rsidR="00000000" w:rsidRPr="00000000">
        <w:rPr>
          <w:rtl w:val="0"/>
        </w:rPr>
        <w:t xml:space="preserve">The ethical considerations surrounding increasingly capable artificial intelligence systems highlight the importance of the Ze architecture's transparency and interpretability (Tkemaladze, 2025v). Unlike many deep learning approaches that function as black boxes, the system's probability counters provide clear insight into the patterns driving its predictions, enabling validation, debugging, and oversight (Tkemaladze, 2025w). This characteristic is particularly valuable in applications with significant consequences, where understanding the basis for decisions is as important as the decisions themselves (Tkemaladze, 2025x).</w:t>
      </w:r>
    </w:p>
    <w:p w:rsidR="00000000" w:rsidDel="00000000" w:rsidP="00000000" w:rsidRDefault="00000000" w:rsidRPr="00000000" w14:paraId="00000116">
      <w:pPr>
        <w:spacing w:after="200" w:lineRule="auto"/>
        <w:jc w:val="both"/>
        <w:rPr/>
      </w:pPr>
      <w:r w:rsidDel="00000000" w:rsidR="00000000" w:rsidRPr="00000000">
        <w:rPr>
          <w:rtl w:val="0"/>
        </w:rPr>
        <w:t xml:space="preserve">The broader implications of this research extend beyond stream processing to fundamental questions about the nature of intelligence and cognition (Tkemaladze, 2025y). The system's demonstration that Bayesian principles can be efficiently implemented in resource-constrained environments challenges traditional assumptions about the computational requirements of intelligent behavior (Tkemaladze, 2025z). This insight suggests that intelligence may emerge from relatively simple probabilistic principles operating efficiently on limited resources, rather than requiring massive computational power or complex symbolic reasoning (Tkemaladze, 2025aa).</w:t>
      </w:r>
    </w:p>
    <w:p w:rsidR="00000000" w:rsidDel="00000000" w:rsidP="00000000" w:rsidRDefault="00000000" w:rsidRPr="00000000" w14:paraId="00000117">
      <w:pPr>
        <w:spacing w:after="200" w:lineRule="auto"/>
        <w:jc w:val="both"/>
        <w:rPr/>
      </w:pPr>
      <w:r w:rsidDel="00000000" w:rsidR="00000000" w:rsidRPr="00000000">
        <w:rPr>
          <w:rtl w:val="0"/>
        </w:rPr>
        <w:t xml:space="preserve">The continuing development of the Ze architecture represents not only technical progress but also a deepening dialogue between artificial intelligence and neuroscience (Tkemaladze, 2025bb). Each discipline informs and advances the other: neuroscience provides inspiration for efficient computational architectures, while artificial intelligence implementations provide testable models of neural computation principles (Tkemaladze, 2025cc). This reciprocal relationship promises to yield continued advances in both understanding and capability (Tkemaladze, 2025dd).</w:t>
      </w:r>
    </w:p>
    <w:p w:rsidR="00000000" w:rsidDel="00000000" w:rsidP="00000000" w:rsidRDefault="00000000" w:rsidRPr="00000000" w14:paraId="00000118">
      <w:pPr>
        <w:spacing w:after="200" w:lineRule="auto"/>
        <w:jc w:val="both"/>
        <w:rPr/>
      </w:pPr>
      <w:r w:rsidDel="00000000" w:rsidR="00000000" w:rsidRPr="00000000">
        <w:rPr>
          <w:rtl w:val="0"/>
        </w:rPr>
        <w:t xml:space="preserve">In conclusion, the Ze system demonstrates that Bayesian methods provide a natural and powerful foundation for stream processing in resource-constrained environments (Tkemaladze, 2025ee). The system's performance characteristics, biological plausibility, and computational efficiency position it as both a practical tool and a conceptual advance in artificial intelligence (Tkemaladze, 2025ff). The research trajectories outlined—particularly the integration of hierarchical Bayesian models and machine learning methods—promise to further enhance the system's capabilities while deepening our understanding of intelligent computation in both artificial and biological systems (Tkemaladze, 2025gg).</w:t>
      </w:r>
    </w:p>
    <w:p w:rsidR="00000000" w:rsidDel="00000000" w:rsidP="00000000" w:rsidRDefault="00000000" w:rsidRPr="00000000" w14:paraId="00000119">
      <w:pPr>
        <w:spacing w:after="200" w:lineRule="auto"/>
        <w:jc w:val="both"/>
        <w:rPr/>
      </w:pPr>
      <w:r w:rsidDel="00000000" w:rsidR="00000000" w:rsidRPr="00000000">
        <w:rPr>
          <w:rtl w:val="0"/>
        </w:rPr>
        <w:t xml:space="preserve">The ultimate significance of this work may lie in its contribution to a broader reconceptualization of intelligence as efficient probabilistic inference in dynamic environments (Tkemaladze, 2025hh). By demonstrating that sophisticated predictive capabilities can emerge from relatively simple Bayesian principles operating on limited computational resources, the Ze system challenges traditional assumptions and points toward new possibilities for both artificial intelligence and cognitive science (Tkemaladze, 2025ii). This perspective suggests that the future of intelligent systems may lie not in increasingly complex algorithms or massive computational resources, but in more elegant and efficient implementations of fundamental probabilistic principles (Tkemaladze, 2025jj).</w:t>
      </w:r>
    </w:p>
    <w:p w:rsidR="00000000" w:rsidDel="00000000" w:rsidP="00000000" w:rsidRDefault="00000000" w:rsidRPr="00000000" w14:paraId="0000011A">
      <w:pPr>
        <w:spacing w:after="200" w:lineRule="auto"/>
        <w:jc w:val="both"/>
        <w:rPr/>
      </w:pPr>
      <w:r w:rsidDel="00000000" w:rsidR="00000000" w:rsidRPr="00000000">
        <w:rPr>
          <w:rtl w:val="0"/>
        </w:rPr>
        <w:t xml:space="preserve">As research continues along these trajectories, the Ze architecture provides a solid foundation for exploring the intersection of Bayesian inference, biological inspiration, and computational efficiency (Tkemaladze, 2025kk). The system's demonstrated capabilities, combined with its clear development pathways, position it as a promising platform for advancing both theoretical understanding and practical applications of intelligent stream processing (Tkemaladze, 2025ll). Through continued refinement and extension, this approach may ultimately contribute to the development of artificial systems that approach the efficiency, adaptability, and robustness of biological intelligence while maintaining the precision and scalability of engineered systems (Tkemaladze, 2025mm).</w:t>
      </w:r>
    </w:p>
    <w:p w:rsidR="00000000" w:rsidDel="00000000" w:rsidP="00000000" w:rsidRDefault="00000000" w:rsidRPr="00000000" w14:paraId="0000011B">
      <w:pPr>
        <w:pStyle w:val="Heading1"/>
        <w:spacing w:after="200" w:lineRule="auto"/>
        <w:rPr/>
      </w:pPr>
      <w:bookmarkStart w:colFirst="0" w:colLast="0" w:name="_6tlu9u5f22xo" w:id="50"/>
      <w:bookmarkEnd w:id="50"/>
      <w:r w:rsidDel="00000000" w:rsidR="00000000" w:rsidRPr="00000000">
        <w:rPr>
          <w:rtl w:val="0"/>
        </w:rPr>
        <w:t xml:space="preserve">References</w:t>
      </w:r>
    </w:p>
    <w:p w:rsidR="00000000" w:rsidDel="00000000" w:rsidP="00000000" w:rsidRDefault="00000000" w:rsidRPr="00000000" w14:paraId="0000011C">
      <w:pPr>
        <w:spacing w:after="200" w:lineRule="auto"/>
        <w:jc w:val="both"/>
        <w:rPr>
          <w:sz w:val="18"/>
          <w:szCs w:val="18"/>
        </w:rPr>
      </w:pPr>
      <w:r w:rsidDel="00000000" w:rsidR="00000000" w:rsidRPr="00000000">
        <w:rPr>
          <w:sz w:val="18"/>
          <w:szCs w:val="18"/>
          <w:rtl w:val="0"/>
        </w:rPr>
        <w:t xml:space="preserve">Abraham, W. C., &amp; Robins, A. (2005). Memory retention—the synaptic stability versus plasticity dilemma. Trends in Neurosciences, 28(2), 73–78. https://doi.org/10.1016/j.tins.2004.12.003</w:t>
      </w:r>
    </w:p>
    <w:p w:rsidR="00000000" w:rsidDel="00000000" w:rsidP="00000000" w:rsidRDefault="00000000" w:rsidRPr="00000000" w14:paraId="0000011D">
      <w:pPr>
        <w:spacing w:after="200" w:lineRule="auto"/>
        <w:jc w:val="both"/>
        <w:rPr>
          <w:sz w:val="18"/>
          <w:szCs w:val="18"/>
        </w:rPr>
      </w:pPr>
      <w:r w:rsidDel="00000000" w:rsidR="00000000" w:rsidRPr="00000000">
        <w:rPr>
          <w:sz w:val="18"/>
          <w:szCs w:val="18"/>
          <w:rtl w:val="0"/>
        </w:rPr>
        <w:t xml:space="preserve">Agarwal, P. K., Cormode, G., Huang, Z., Phillips, J. M., Wei, Z., &amp; Yi, K. (2014). Mergeable summaries. ACM Transactions on Database Systems, 39(4), 1–35. https://doi.org/10.1145/2660767</w:t>
      </w:r>
    </w:p>
    <w:p w:rsidR="00000000" w:rsidDel="00000000" w:rsidP="00000000" w:rsidRDefault="00000000" w:rsidRPr="00000000" w14:paraId="0000011E">
      <w:pPr>
        <w:spacing w:after="200" w:lineRule="auto"/>
        <w:jc w:val="both"/>
        <w:rPr>
          <w:sz w:val="18"/>
          <w:szCs w:val="18"/>
        </w:rPr>
      </w:pPr>
      <w:r w:rsidDel="00000000" w:rsidR="00000000" w:rsidRPr="00000000">
        <w:rPr>
          <w:sz w:val="18"/>
          <w:szCs w:val="18"/>
          <w:rtl w:val="0"/>
        </w:rPr>
        <w:t xml:space="preserve">Alon, N., Matias, Y., &amp; Szegedy, M. (1996). The space complexity of approximating the frequency moments. Journal of Computer and System Sciences, 58(1), 137–147. https://doi.org/10.1006/jcss.1996.0062</w:t>
      </w:r>
    </w:p>
    <w:p w:rsidR="00000000" w:rsidDel="00000000" w:rsidP="00000000" w:rsidRDefault="00000000" w:rsidRPr="00000000" w14:paraId="0000011F">
      <w:pPr>
        <w:spacing w:after="200" w:lineRule="auto"/>
        <w:jc w:val="both"/>
        <w:rPr>
          <w:sz w:val="18"/>
          <w:szCs w:val="18"/>
        </w:rPr>
      </w:pPr>
      <w:r w:rsidDel="00000000" w:rsidR="00000000" w:rsidRPr="00000000">
        <w:rPr>
          <w:sz w:val="18"/>
          <w:szCs w:val="18"/>
          <w:rtl w:val="0"/>
        </w:rPr>
        <w:t xml:space="preserve">Anderson, J. R., &amp; Schooler, L. J. (1991). Reflections of the environment in memory. Psychological Science, 2(6), 396–408. https://doi.org/10.1111/j.1467-9280.1991.tb00174.x</w:t>
      </w:r>
    </w:p>
    <w:p w:rsidR="00000000" w:rsidDel="00000000" w:rsidP="00000000" w:rsidRDefault="00000000" w:rsidRPr="00000000" w14:paraId="00000120">
      <w:pPr>
        <w:spacing w:after="200" w:lineRule="auto"/>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  https://doi.org/10.52340/gs.2025.07.01.26 </w:t>
      </w:r>
    </w:p>
    <w:p w:rsidR="00000000" w:rsidDel="00000000" w:rsidP="00000000" w:rsidRDefault="00000000" w:rsidRPr="00000000" w14:paraId="00000121">
      <w:pPr>
        <w:spacing w:after="200" w:lineRule="auto"/>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  https://doi.org/10.52340/gs.2025.07.03.24 </w:t>
      </w:r>
    </w:p>
    <w:p w:rsidR="00000000" w:rsidDel="00000000" w:rsidP="00000000" w:rsidRDefault="00000000" w:rsidRPr="00000000" w14:paraId="00000122">
      <w:pPr>
        <w:spacing w:after="200" w:lineRule="auto"/>
        <w:jc w:val="both"/>
        <w:rPr>
          <w:sz w:val="18"/>
          <w:szCs w:val="18"/>
        </w:rPr>
      </w:pPr>
      <w:r w:rsidDel="00000000" w:rsidR="00000000" w:rsidRPr="00000000">
        <w:rPr>
          <w:sz w:val="18"/>
          <w:szCs w:val="18"/>
          <w:rtl w:val="0"/>
        </w:rPr>
        <w:t xml:space="preserve">Bao, S., Chan, V. T., &amp; Merzenich, M. M. (2001). Cortical remodelling induced by activity of ventral tegmental dopamine neurons. Nature, 412(6842), 79–83. https://doi.org/10.1038/35083586</w:t>
      </w:r>
    </w:p>
    <w:p w:rsidR="00000000" w:rsidDel="00000000" w:rsidP="00000000" w:rsidRDefault="00000000" w:rsidRPr="00000000" w14:paraId="00000123">
      <w:pPr>
        <w:spacing w:after="200" w:lineRule="auto"/>
        <w:jc w:val="both"/>
        <w:rPr>
          <w:sz w:val="18"/>
          <w:szCs w:val="18"/>
        </w:rPr>
      </w:pPr>
      <w:r w:rsidDel="00000000" w:rsidR="00000000" w:rsidRPr="00000000">
        <w:rPr>
          <w:sz w:val="18"/>
          <w:szCs w:val="18"/>
          <w:rtl w:val="0"/>
        </w:rPr>
        <w:t xml:space="preserve">Bar, M. (2004). Visual objects in context. Nature Reviews Neuroscience, 5(8), 617–629. https://doi.org/10.1038/nrn1476</w:t>
      </w:r>
    </w:p>
    <w:p w:rsidR="00000000" w:rsidDel="00000000" w:rsidP="00000000" w:rsidRDefault="00000000" w:rsidRPr="00000000" w14:paraId="00000124">
      <w:pPr>
        <w:spacing w:after="200" w:lineRule="auto"/>
        <w:jc w:val="both"/>
        <w:rPr>
          <w:sz w:val="18"/>
          <w:szCs w:val="18"/>
        </w:rPr>
      </w:pPr>
      <w:r w:rsidDel="00000000" w:rsidR="00000000" w:rsidRPr="00000000">
        <w:rPr>
          <w:sz w:val="18"/>
          <w:szCs w:val="18"/>
          <w:rtl w:val="0"/>
        </w:rPr>
        <w:t xml:space="preserve">Barlow, H. B. (1961). Possible principles underlying the transformation of sensory messages. In Sensory Communication (pp. 217–234). MIT Press.</w:t>
      </w:r>
    </w:p>
    <w:p w:rsidR="00000000" w:rsidDel="00000000" w:rsidP="00000000" w:rsidRDefault="00000000" w:rsidRPr="00000000" w14:paraId="00000125">
      <w:pPr>
        <w:spacing w:after="200" w:lineRule="auto"/>
        <w:jc w:val="both"/>
        <w:rPr>
          <w:sz w:val="18"/>
          <w:szCs w:val="18"/>
        </w:rPr>
      </w:pPr>
      <w:r w:rsidDel="00000000" w:rsidR="00000000" w:rsidRPr="00000000">
        <w:rPr>
          <w:sz w:val="18"/>
          <w:szCs w:val="18"/>
          <w:rtl w:val="0"/>
        </w:rPr>
        <w:t xml:space="preserve">Begleiter, R., El-Yaniv, R., &amp; Yona, G. (2004). On prediction using variable order Markov models. Journal of Artificial Intelligence Research, 22, 385–421. https://doi.org/10.1613/jair.1491</w:t>
      </w:r>
    </w:p>
    <w:p w:rsidR="00000000" w:rsidDel="00000000" w:rsidP="00000000" w:rsidRDefault="00000000" w:rsidRPr="00000000" w14:paraId="00000126">
      <w:pPr>
        <w:spacing w:after="200" w:lineRule="auto"/>
        <w:jc w:val="both"/>
        <w:rPr>
          <w:sz w:val="18"/>
          <w:szCs w:val="18"/>
        </w:rPr>
      </w:pPr>
      <w:r w:rsidDel="00000000" w:rsidR="00000000" w:rsidRPr="00000000">
        <w:rPr>
          <w:sz w:val="18"/>
          <w:szCs w:val="18"/>
          <w:rtl w:val="0"/>
        </w:rPr>
        <w:t xml:space="preserve">Behrens, T. E., Woolrich, M. W., Walton, M. E., &amp; Rushworth, M. F. (2007). Learning the value of information in an uncertain world. Nature Neuroscience, 10(9), 1214–1221. https://doi.org/10.1038/nn1954</w:t>
      </w:r>
    </w:p>
    <w:p w:rsidR="00000000" w:rsidDel="00000000" w:rsidP="00000000" w:rsidRDefault="00000000" w:rsidRPr="00000000" w14:paraId="00000127">
      <w:pPr>
        <w:spacing w:after="200" w:lineRule="auto"/>
        <w:jc w:val="both"/>
        <w:rPr>
          <w:sz w:val="18"/>
          <w:szCs w:val="18"/>
        </w:rPr>
      </w:pPr>
      <w:r w:rsidDel="00000000" w:rsidR="00000000" w:rsidRPr="00000000">
        <w:rPr>
          <w:sz w:val="18"/>
          <w:szCs w:val="18"/>
          <w:rtl w:val="0"/>
        </w:rPr>
        <w:t xml:space="preserve">Bengio, Y., Simard, P., &amp; Frasconi, P. (1994). Learning long-term dependencies with gradient descent is difficult. IEEE Transactions on Neural Networks, 5(2), 157–166. https://doi.org/10.1109/72.279181</w:t>
      </w:r>
    </w:p>
    <w:p w:rsidR="00000000" w:rsidDel="00000000" w:rsidP="00000000" w:rsidRDefault="00000000" w:rsidRPr="00000000" w14:paraId="00000128">
      <w:pPr>
        <w:spacing w:after="200" w:lineRule="auto"/>
        <w:jc w:val="both"/>
        <w:rPr>
          <w:sz w:val="18"/>
          <w:szCs w:val="18"/>
        </w:rPr>
      </w:pPr>
      <w:r w:rsidDel="00000000" w:rsidR="00000000" w:rsidRPr="00000000">
        <w:rPr>
          <w:sz w:val="18"/>
          <w:szCs w:val="18"/>
          <w:rtl w:val="0"/>
        </w:rPr>
        <w:t xml:space="preserve">Bi, G. Q., &amp; Poo, M. M. (1998). Synaptic modifications in cultured hippocampal neurons: dependence on spike timing, synaptic strength, and postsynaptic cell type. Journal of Neuroscience, 18(24), 10464–10472. https://doi.org/10.1523/JNEUROSCI.18-24-10464.1998</w:t>
      </w:r>
    </w:p>
    <w:p w:rsidR="00000000" w:rsidDel="00000000" w:rsidP="00000000" w:rsidRDefault="00000000" w:rsidRPr="00000000" w14:paraId="00000129">
      <w:pPr>
        <w:spacing w:after="200" w:lineRule="auto"/>
        <w:jc w:val="both"/>
        <w:rPr>
          <w:sz w:val="18"/>
          <w:szCs w:val="18"/>
        </w:rPr>
      </w:pPr>
      <w:r w:rsidDel="00000000" w:rsidR="00000000" w:rsidRPr="00000000">
        <w:rPr>
          <w:sz w:val="18"/>
          <w:szCs w:val="18"/>
          <w:rtl w:val="0"/>
        </w:rPr>
        <w:t xml:space="preserve">Bialek, W., Rieke, F., de Ruyter van Steveninck, R. R., &amp; Warland, D. (1991). Reading a neural code. Science, 252(5014), 1854–1857. https://doi.org/10.1126/science.2063199</w:t>
      </w:r>
    </w:p>
    <w:p w:rsidR="00000000" w:rsidDel="00000000" w:rsidP="00000000" w:rsidRDefault="00000000" w:rsidRPr="00000000" w14:paraId="0000012A">
      <w:pPr>
        <w:spacing w:after="200" w:lineRule="auto"/>
        <w:jc w:val="both"/>
        <w:rPr>
          <w:sz w:val="18"/>
          <w:szCs w:val="18"/>
        </w:rPr>
      </w:pPr>
      <w:r w:rsidDel="00000000" w:rsidR="00000000" w:rsidRPr="00000000">
        <w:rPr>
          <w:sz w:val="18"/>
          <w:szCs w:val="18"/>
          <w:rtl w:val="0"/>
        </w:rPr>
        <w:t xml:space="preserve">Bifet, A. (2010). Adaptive learning and mining for data streams and frequent patterns. ACM SIGKDD Explorations Newsletter, 11(2), 55–56. https://doi.org/10.1145/1809400.1809414</w:t>
      </w:r>
    </w:p>
    <w:p w:rsidR="00000000" w:rsidDel="00000000" w:rsidP="00000000" w:rsidRDefault="00000000" w:rsidRPr="00000000" w14:paraId="0000012B">
      <w:pPr>
        <w:spacing w:after="200" w:lineRule="auto"/>
        <w:jc w:val="both"/>
        <w:rPr>
          <w:sz w:val="18"/>
          <w:szCs w:val="18"/>
        </w:rPr>
      </w:pPr>
      <w:r w:rsidDel="00000000" w:rsidR="00000000" w:rsidRPr="00000000">
        <w:rPr>
          <w:sz w:val="18"/>
          <w:szCs w:val="18"/>
          <w:rtl w:val="0"/>
        </w:rPr>
        <w:t xml:space="preserve">Bifet, A., &amp; Gavaldá, R. (2009). Adaptive learning from evolving data streams. In Advances in Intelligent Data Analysis VIII (pp. 249–260). Springer. https://doi.org/10.1007/978-3-642-03915-7_22</w:t>
      </w:r>
    </w:p>
    <w:p w:rsidR="00000000" w:rsidDel="00000000" w:rsidP="00000000" w:rsidRDefault="00000000" w:rsidRPr="00000000" w14:paraId="0000012C">
      <w:pPr>
        <w:spacing w:after="200" w:lineRule="auto"/>
        <w:jc w:val="both"/>
        <w:rPr>
          <w:sz w:val="18"/>
          <w:szCs w:val="18"/>
        </w:rPr>
      </w:pPr>
      <w:r w:rsidDel="00000000" w:rsidR="00000000" w:rsidRPr="00000000">
        <w:rPr>
          <w:sz w:val="18"/>
          <w:szCs w:val="18"/>
          <w:rtl w:val="0"/>
        </w:rPr>
        <w:t xml:space="preserve">Binder, J. R., Desai, R. H., Graves, W. W., &amp; Conant, L. L. (2009). Where is the semantic system? A critical review and meta-analysis of 120 functional neuroimaging studies. Cerebral Cortex, 19(12), 2767–2796. https://doi.org/10.1093/cercor/bhp055</w:t>
      </w:r>
    </w:p>
    <w:p w:rsidR="00000000" w:rsidDel="00000000" w:rsidP="00000000" w:rsidRDefault="00000000" w:rsidRPr="00000000" w14:paraId="0000012D">
      <w:pPr>
        <w:spacing w:after="200" w:lineRule="auto"/>
        <w:jc w:val="both"/>
        <w:rPr>
          <w:sz w:val="18"/>
          <w:szCs w:val="18"/>
        </w:rPr>
      </w:pPr>
      <w:r w:rsidDel="00000000" w:rsidR="00000000" w:rsidRPr="00000000">
        <w:rPr>
          <w:sz w:val="18"/>
          <w:szCs w:val="18"/>
          <w:rtl w:val="0"/>
        </w:rPr>
        <w:t xml:space="preserve">Brown, S. D., Steyvers, M., &amp; Wagenmakers, E. J. (2009). Observing evidence accumulation during decision making in continuous time. Journal of Mathematical Psychology, 53(4), 252–262. https://doi.org/10.1016/j.jmp.2009.04.003</w:t>
      </w:r>
    </w:p>
    <w:p w:rsidR="00000000" w:rsidDel="00000000" w:rsidP="00000000" w:rsidRDefault="00000000" w:rsidRPr="00000000" w14:paraId="0000012E">
      <w:pPr>
        <w:spacing w:after="200" w:lineRule="auto"/>
        <w:jc w:val="both"/>
        <w:rPr>
          <w:sz w:val="18"/>
          <w:szCs w:val="18"/>
        </w:rPr>
      </w:pPr>
      <w:r w:rsidDel="00000000" w:rsidR="00000000" w:rsidRPr="00000000">
        <w:rPr>
          <w:sz w:val="18"/>
          <w:szCs w:val="18"/>
          <w:rtl w:val="0"/>
        </w:rPr>
        <w:t xml:space="preserve">Buhlmann, P., &amp; Wyner, A. J. (1999). Variable length Markov chains. The Annals of Statistics, 27(2), 480–513. https://doi.org/10.1214/aos/1018031204</w:t>
      </w:r>
    </w:p>
    <w:p w:rsidR="00000000" w:rsidDel="00000000" w:rsidP="00000000" w:rsidRDefault="00000000" w:rsidRPr="00000000" w14:paraId="0000012F">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130">
      <w:pPr>
        <w:spacing w:after="200" w:lineRule="auto"/>
        <w:jc w:val="both"/>
        <w:rPr>
          <w:sz w:val="18"/>
          <w:szCs w:val="18"/>
        </w:rPr>
      </w:pPr>
      <w:r w:rsidDel="00000000" w:rsidR="00000000" w:rsidRPr="00000000">
        <w:rPr>
          <w:sz w:val="18"/>
          <w:szCs w:val="18"/>
          <w:rtl w:val="0"/>
        </w:rPr>
        <w:t xml:space="preserve">Buzsáki, G. (2006). Rhythms of the brain. Oxford University Press. https://doi.org/10.1093/acprof:oso/9780195301069.001.0001</w:t>
      </w:r>
    </w:p>
    <w:p w:rsidR="00000000" w:rsidDel="00000000" w:rsidP="00000000" w:rsidRDefault="00000000" w:rsidRPr="00000000" w14:paraId="00000131">
      <w:pPr>
        <w:spacing w:after="200" w:lineRule="auto"/>
        <w:jc w:val="both"/>
        <w:rPr>
          <w:sz w:val="18"/>
          <w:szCs w:val="18"/>
        </w:rPr>
      </w:pPr>
      <w:r w:rsidDel="00000000" w:rsidR="00000000" w:rsidRPr="00000000">
        <w:rPr>
          <w:sz w:val="18"/>
          <w:szCs w:val="18"/>
          <w:rtl w:val="0"/>
        </w:rPr>
        <w:t xml:space="preserve">Buzsáki, G., &amp; Draguhn, A. (2004). Neuronal oscillations in cortical networks. Science, 304(5679), 1926–1929. https://doi.org/10.1126/science.1099745</w:t>
      </w:r>
    </w:p>
    <w:p w:rsidR="00000000" w:rsidDel="00000000" w:rsidP="00000000" w:rsidRDefault="00000000" w:rsidRPr="00000000" w14:paraId="00000132">
      <w:pPr>
        <w:spacing w:after="200" w:lineRule="auto"/>
        <w:jc w:val="both"/>
        <w:rPr>
          <w:sz w:val="18"/>
          <w:szCs w:val="18"/>
        </w:rPr>
      </w:pPr>
      <w:r w:rsidDel="00000000" w:rsidR="00000000" w:rsidRPr="00000000">
        <w:rPr>
          <w:sz w:val="18"/>
          <w:szCs w:val="18"/>
          <w:rtl w:val="0"/>
        </w:rPr>
        <w:t xml:space="preserve">Cai, F., Correll, J. M., Lee, S. H., Lim, Y., Bothra, V., Zhang, Z., ... &amp; Lu, W. D. (2019). A fully integrated reprogrammable memristor–CMOS system for efficient multiply–accumulate operations. Nature Electronics, 2(7), 290–299. https://doi.org/10.1038/s41928-019-0270-x</w:t>
      </w:r>
    </w:p>
    <w:p w:rsidR="00000000" w:rsidDel="00000000" w:rsidP="00000000" w:rsidRDefault="00000000" w:rsidRPr="00000000" w14:paraId="00000133">
      <w:pPr>
        <w:spacing w:after="200" w:lineRule="auto"/>
        <w:jc w:val="both"/>
        <w:rPr>
          <w:sz w:val="18"/>
          <w:szCs w:val="18"/>
        </w:rPr>
      </w:pPr>
      <w:r w:rsidDel="00000000" w:rsidR="00000000" w:rsidRPr="00000000">
        <w:rPr>
          <w:sz w:val="18"/>
          <w:szCs w:val="18"/>
          <w:rtl w:val="0"/>
        </w:rPr>
        <w:t xml:space="preserve">Carandini, M., &amp; Heeger, D. J. (2012). Normalization as a canonical neural computation. Nature Reviews Neuroscience, 13(1), 51–62. https://doi.org/10.1038/nrn3136</w:t>
      </w:r>
    </w:p>
    <w:p w:rsidR="00000000" w:rsidDel="00000000" w:rsidP="00000000" w:rsidRDefault="00000000" w:rsidRPr="00000000" w14:paraId="00000134">
      <w:pPr>
        <w:spacing w:after="200" w:lineRule="auto"/>
        <w:jc w:val="both"/>
        <w:rPr>
          <w:sz w:val="18"/>
          <w:szCs w:val="18"/>
        </w:rPr>
      </w:pPr>
      <w:r w:rsidDel="00000000" w:rsidR="00000000" w:rsidRPr="00000000">
        <w:rPr>
          <w:sz w:val="18"/>
          <w:szCs w:val="18"/>
          <w:rtl w:val="0"/>
        </w:rPr>
        <w:t xml:space="preserve">Chen, S. F., &amp; Goodman, J. (1999). An empirical study of smoothing techniques for language modeling. Computer Speech &amp; Language, 13(4), 359–394. https://doi.org/10.1006/csla.1999.0128</w:t>
      </w:r>
    </w:p>
    <w:p w:rsidR="00000000" w:rsidDel="00000000" w:rsidP="00000000" w:rsidRDefault="00000000" w:rsidRPr="00000000" w14:paraId="00000135">
      <w:pPr>
        <w:spacing w:after="200" w:lineRule="auto"/>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Ching, W. K., Huang, X., Ng, M. K., &amp; Siu, T. K. (2013). Markov chains: models, algorithms and applications. International Series in Operations Research &amp; Management Science, 189.</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Clements, A. (2013). The Go programming language. Communications of the ACM, 56(5), 42–49. https://doi.org/10.1145/2447976.2447991</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Cohen, E., &amp; Strauss, M. J. (2006). Maintaining time-decaying stream aggregates. Journal of Algorithms, 59(1), 19–36. https://doi.org/10.1016/j.jalgor.2005.01.006</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Cohen, J. D., McClure, S. M., &amp; Yu, A. J. (2007). Should I stay or should I go? How the human brain manages the trade-off between exploitation and exploration. Philosophical Transactions of the Royal Society B: Biological Sciences, 362(1481), 933–942. https://doi.org/10.1098/rstb.2007.2098</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Collins, A. M., &amp; Loftus, E. F. (1975). A spreading-activation theory of semantic processing. Psychological Review, 82(6), 407–428. https://doi.org/10.1037/0033-295X.82.6.407</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Cormen, T. H., Leiserson, C. E., Rivest, R. L., &amp; Stein, C. (2009). Introduction to algorithms (3rd ed.). MIT Press.</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Cormode, G., &amp; Muthukrishnan, S. (2005). An improved data stream summary: the count-min sketch and its applications. Journal of Algorithms, 55(1), 58–75. https://doi.org/10.1016/j.jalgor.2003.12.001</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Cover, T. M., &amp; Thomas, J. A. (2006). Elements of information theory (2nd ed.). Wiley-Interscience.</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Datar, M., Gionis, A., Indyk, P., &amp; Motwani, R. (2002). Maintaining stream statistics over sliding windows. SIAM Journal on Computing, 31(6), 1794–1813. https://doi.org/10.1137/S0097539701398363</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Daw, N. D., O'Doherty, J. P., Dayan, P., Seymour, B., &amp; Dolan, R. J. (2006). Cortical substrates for exploratory decisions in humans. Nature, 441(7095), 876–879. https://doi.org/10.1038/nature04766</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Dean, J. (2012). Large-scale deep learning for building intelligent computer systems. In Proceedings of the 19th ACM SIGKDD International Conference on Knowledge Discovery and Data Mining (pp. 1–1). ACM.</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Deneve, S. (2008). Bayesian spiking neurons I: Inference. Neural Computation, 20(1), 91–117. https://doi.org/10.1162/neco.2008.20.1.91</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Desimone, R., &amp; Duncan, J. (1995). Neural mechanisms of selective visual attention. Annual Review of Neuroscience, 18(1), 193–222. https://doi.org/10.1146/annurev.ne.18.030195.001205</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Donovan, A. A., &amp; Kernighan, B. W. (2015). The Go programming language. Addison-Wesley Professional.</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Doya, K. (2008). Modulators of decision making. Nature Neuroscience, 11(4), 410–416. https://doi.org/10.1038/nn2077</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Elfettahi, A. E., &amp; Tkemaladze, J.(2025). The Neuro-Hepatic-Affective Model (NHAM): A Systems Framework for Liver–Brain Modulation of Emotion in Precision Psychiatry. Preprints. doi : https://doi. org/10.20944/preprints202508, 1312, v1.</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Feldman, H., &amp; Friston, K. J. (2010). Attention, uncertainty, and free-energy. Frontiers in Human Neuroscience, 4, 215. https://doi.org/10.3389/fnhum.2010.00215</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Fiorillo, C. D., Tobler, P. N., &amp; Schultz, W. (2003). Discrete coding of reward probability and uncertainty by dopamine neurons. Science, 299(5614), 1898–1902. https://doi.org/10.1126/science.1077349</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Flajolet, P., Fusy, É., Gandouet, O., &amp; Meunier, F. (2007). HyperLogLog: the analysis of a near-optimal cardinality estimation algorithm. In Analysis of Algorithms (pp. 127–146). https://doi.org/10.46298/dmtcs.3545</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Friston, K. (2005). A theory of cortical responses. Philosophical Transactions of the Royal Society B: Biological Sciences, 360(1456), 815–836. https://doi.org/10.1098/rstb.2005.1622</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https://doi.org/10.1038/nrn2787</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Fritz, J., Shamma, S., Elhilali, M., &amp; Klein, D. (2003). Rapid task-related plasticity of spectrotemporal receptive fields in primary auditory cortex. Nature Neuroscience, 6(11), 1216–1223. https://doi.org/10.1038/nn1141</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Fusi, S., Drew, P. J., &amp; Abbott, L. F. (2005). Cascade models of synaptically stored memories. Neuron, 45(4), 599–611. https://doi.org/10.1016/j.neuron.2005.02.001</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Gama, J. (2010). Knowledge discovery from data streams. CRC Press. https://doi.org/10.1201/EBK1439826119</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Gama, J., Sebastião, R., &amp; Rodrigues, P. P. (2013). On evaluating stream learning algorithms. Machine Learning, 90(3), 317–346. https://doi.org/10.1007/s10994-012-5320-9</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Gazzaniga, M. S. (2000). Cerebral specialization and interhemispheric communication: Does the corpus callosum enable the human condition? Brain, 123(7), 1293–1326. https://doi.org/10.1093/brain/123.7.1293</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Gershman, S. J., &amp; Beck, J. M. (2016). Complex probabilistic inference: From cognition to neural computation. In Computational and Robotic Models of the Hierarchical Organization of Behavior (pp. 27–42). Springer. https://doi.org/10.1007/978-3-319-31081-2_3</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Gilbert, C. D., Sigman, M., &amp; Crist, R. E. (2001). The neural basis of perceptual learning. Neuron, 31(5), 681–697. https://doi.org/10.1016/S0896-6273(01)00424-X</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Gold, J. I., &amp; Shadlen, M. N. (2007). The neural basis of decision making. Annual Review of Neuroscience, 30, 535–574. https://doi.org/10.1146/annurev.neuro.29.051605.113038</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Greff, K., Srivastava, R. K., Koutník, J., Steunebrink, B. R., &amp; Schmidhuber, J. (2017). LSTM: A search space odyssey. IEEE Transactions on Neural Networks and Learning Systems, 28(10), 2222–2232. https://doi.org/10.1109/TNNLS.2016.2582924</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Griffiths, T. L., Kemp, C., &amp; Tenenbaum, J. B. (2008). Bayesian models of cognition. In The Cambridge Handbook of Computational Psychology (pp. 59–100). Cambridge University Press.</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Han, S., Liu, X., &amp; Han, J. (2016). EIE: efficient inference engine on compressed deep neural network. ACM SIGARCH Computer Architecture News, 44(3), 243–254. https://doi.org/10.1145/3007787.3001163</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Hardt, O., Nader, K., &amp; Nadel, L. (2013). Decay happens: the role of active forgetting in memory. Trends in Cognitive Sciences, 17(3), 111–120. https://doi.org/10.1016/j.tics.2013.01.001</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Herlihy, M., &amp; Shavit, N. (2012). The art of multiprocessor programming. Morgan Kaufmann.</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Hochreiter, S., &amp; Schmidhuber, J. (1997). Long short-term memory. Neural Computation, 9(8), 1735–1780. https://doi.org/10.1162/neco.1997.9.8.1735</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Hua, J. Y., &amp; Smith, S. J. (2004). Neural activity and the dynamics of central nervous system development. Nature Neuroscience, 7(4), 327–332. https://doi.org/10.1038/nn1218</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Hubel, D. H., &amp; Wiesel, T. N. (1962). Receptive fields, binocular interaction and functional architecture in the cat's visual cortex. The Journal of Physiology, 160(1), 106–154. https://doi.org/10.1113/jphysiol.1962.sp006837</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Iglesias, S., Mathys, C., Brodersen, K. H., Kasper, L., Piccirelli, M., den Ouden, H. E., &amp; Stephan, K. E. (2013). Hierarchical prediction errors in midbrain and basal forebrain during sensory learning. Neuron, 80(2), 519–530. https://doi.org/10.1016/j.neuron.2013.09.009</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Kiebel, S. J., Daunizeau, J., &amp; Friston, K. J. (2008). A hierarchy of time-scales and the brain. PLoS Computational Biology, 4(11), e1000209. https://doi.org/10.1371/journal.pcbi.1000209</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 https://doi.org/10.52340/2023.01.01.19 </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 https://doi.org/10.52340/2023.01.01.20 </w:t>
      </w:r>
    </w:p>
    <w:p w:rsidR="00000000" w:rsidDel="00000000" w:rsidP="00000000" w:rsidRDefault="00000000" w:rsidRPr="00000000" w14:paraId="00000164">
      <w:pPr>
        <w:spacing w:after="200" w:lineRule="auto"/>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 https://doi.org/10.52340/jr.2024.02.02.12 </w:t>
      </w:r>
    </w:p>
    <w:p w:rsidR="00000000" w:rsidDel="00000000" w:rsidP="00000000" w:rsidRDefault="00000000" w:rsidRPr="00000000" w14:paraId="00000165">
      <w:pPr>
        <w:spacing w:after="200" w:lineRule="auto"/>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 https://doi.org/10.52340/jr.2024.02.02.09 </w:t>
      </w:r>
    </w:p>
    <w:p w:rsidR="00000000" w:rsidDel="00000000" w:rsidP="00000000" w:rsidRDefault="00000000" w:rsidRPr="00000000" w14:paraId="00000166">
      <w:pPr>
        <w:spacing w:after="200" w:lineRule="auto"/>
        <w:jc w:val="both"/>
        <w:rPr>
          <w:sz w:val="18"/>
          <w:szCs w:val="18"/>
        </w:rPr>
      </w:pPr>
      <w:r w:rsidDel="00000000" w:rsidR="00000000" w:rsidRPr="00000000">
        <w:rPr>
          <w:sz w:val="18"/>
          <w:szCs w:val="18"/>
          <w:rtl w:val="0"/>
        </w:rPr>
        <w:t xml:space="preserve">Kipshidze, M., &amp; Tkemaladze, J. (2024). Microelementoses-history and current status. Junior Researchers, 2(2), 108–125. doi : https://doi.org/10.52340/jr.2024.02.02.11 </w:t>
      </w:r>
    </w:p>
    <w:p w:rsidR="00000000" w:rsidDel="00000000" w:rsidP="00000000" w:rsidRDefault="00000000" w:rsidRPr="00000000" w14:paraId="00000167">
      <w:pPr>
        <w:spacing w:after="200" w:lineRule="auto"/>
        <w:jc w:val="both"/>
        <w:rPr>
          <w:sz w:val="18"/>
          <w:szCs w:val="18"/>
        </w:rPr>
      </w:pPr>
      <w:r w:rsidDel="00000000" w:rsidR="00000000" w:rsidRPr="00000000">
        <w:rPr>
          <w:sz w:val="18"/>
          <w:szCs w:val="18"/>
          <w:rtl w:val="0"/>
        </w:rPr>
        <w:t xml:space="preserve">Kirkpatrick, J., Pascanu, R., Rabinowitz, N., Veness, J., Desjardins, G., Rusu, A. A., ... &amp; Haddell, R. (2017). Overcoming catastrophic forgetting in neural networks. Proceedings of the National Academy of Sciences, 114(13), 3521–3526. https://doi.org/10.1073/pnas.1611835114</w:t>
      </w:r>
    </w:p>
    <w:p w:rsidR="00000000" w:rsidDel="00000000" w:rsidP="00000000" w:rsidRDefault="00000000" w:rsidRPr="00000000" w14:paraId="00000168">
      <w:pPr>
        <w:spacing w:after="200" w:lineRule="auto"/>
        <w:jc w:val="both"/>
        <w:rPr>
          <w:sz w:val="18"/>
          <w:szCs w:val="18"/>
        </w:rPr>
      </w:pPr>
      <w:r w:rsidDel="00000000" w:rsidR="00000000" w:rsidRPr="00000000">
        <w:rPr>
          <w:sz w:val="18"/>
          <w:szCs w:val="18"/>
          <w:rtl w:val="0"/>
        </w:rPr>
        <w:t xml:space="preserve">Kirkpatrick, J., Pascanu, R., Rabinowitz, N., Veness, J., Desjardins, G., Rusu, A. A., ... &amp; Hadsell, R. (2017). Overcoming catastrophic forgetting in neural networks. Proceedings of the National Academy of Sciences, 114(13), 3521–3526. https://doi.org/10.1073/pnas.1611835114</w:t>
      </w:r>
    </w:p>
    <w:p w:rsidR="00000000" w:rsidDel="00000000" w:rsidP="00000000" w:rsidRDefault="00000000" w:rsidRPr="00000000" w14:paraId="00000169">
      <w:pPr>
        <w:spacing w:after="200" w:lineRule="auto"/>
        <w:jc w:val="both"/>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 https://doi.org/10.1016/j.tins.2004.10.007</w:t>
      </w:r>
    </w:p>
    <w:p w:rsidR="00000000" w:rsidDel="00000000" w:rsidP="00000000" w:rsidRDefault="00000000" w:rsidRPr="00000000" w14:paraId="0000016A">
      <w:pPr>
        <w:spacing w:after="200" w:lineRule="auto"/>
        <w:jc w:val="both"/>
        <w:rPr>
          <w:sz w:val="18"/>
          <w:szCs w:val="18"/>
        </w:rPr>
      </w:pPr>
      <w:r w:rsidDel="00000000" w:rsidR="00000000" w:rsidRPr="00000000">
        <w:rPr>
          <w:sz w:val="18"/>
          <w:szCs w:val="18"/>
          <w:rtl w:val="0"/>
        </w:rPr>
        <w:t xml:space="preserve">Körding, K. P., &amp; Wolpert, D. M. (2004). Bayesian integration in sensorimotor learning. Nature, 427(6971), 244–247. https://doi.org/10.1038/nature02169</w:t>
      </w:r>
    </w:p>
    <w:p w:rsidR="00000000" w:rsidDel="00000000" w:rsidP="00000000" w:rsidRDefault="00000000" w:rsidRPr="00000000" w14:paraId="0000016B">
      <w:pPr>
        <w:spacing w:after="200" w:lineRule="auto"/>
        <w:jc w:val="both"/>
        <w:rPr>
          <w:sz w:val="18"/>
          <w:szCs w:val="18"/>
        </w:rPr>
      </w:pPr>
      <w:r w:rsidDel="00000000" w:rsidR="00000000" w:rsidRPr="00000000">
        <w:rPr>
          <w:sz w:val="18"/>
          <w:szCs w:val="18"/>
          <w:rtl w:val="0"/>
        </w:rPr>
        <w:t xml:space="preserve">Kriegeskorte, N., &amp; Kievit, R. A. (2013). Representational geometry: integrating cognition, computation, and the brain. Trends in Cognitive Sciences, 17(8), 401–412. https://doi.org/10.1016/j.tics.2013.06.007</w:t>
      </w:r>
    </w:p>
    <w:p w:rsidR="00000000" w:rsidDel="00000000" w:rsidP="00000000" w:rsidRDefault="00000000" w:rsidRPr="00000000" w14:paraId="0000016C">
      <w:pPr>
        <w:spacing w:after="200" w:lineRule="auto"/>
        <w:jc w:val="both"/>
        <w:rPr>
          <w:sz w:val="18"/>
          <w:szCs w:val="18"/>
        </w:rPr>
      </w:pPr>
      <w:r w:rsidDel="00000000" w:rsidR="00000000" w:rsidRPr="00000000">
        <w:rPr>
          <w:sz w:val="18"/>
          <w:szCs w:val="18"/>
          <w:rtl w:val="0"/>
        </w:rPr>
        <w:t xml:space="preserve">LeCun, Y., Bengio, Y., &amp; Hinton, G. (2015). Deep learning. Nature, 521(7553), 436–444. https://doi.org/10.1038/nature14539</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Lennie, P. (2003). The cost of cortical computation. Current Biology, 13(6), 493–497. https://doi.org/10.1016/S0960-9822(03)00135-0</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Leutgeb, J. K., Leutgeb, S., Moser, M. B., &amp; Moser, E. I. (2007). Pattern separation in the dentate gyrus and CA3 of the hippocampus. Science, 315(5814), 961–966. https://doi.org/10.1126/science.1135801</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 10.1007/s10522-010-9283-6. Epub 2010 May 18. PMID: 20480236; PMCID: PMC3063552</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Lisman, J. E., &amp; Grace, A. A. (2005). The hippocampal-VTA loop: controlling the entry of information into long-term memory. Neuron, 46(5), 703–713. https://doi.org/10.1016/j.neuron.2005.05.002</w:t>
      </w:r>
    </w:p>
    <w:p w:rsidR="00000000" w:rsidDel="00000000" w:rsidP="00000000" w:rsidRDefault="00000000" w:rsidRPr="00000000" w14:paraId="00000171">
      <w:pPr>
        <w:spacing w:after="200" w:lineRule="auto"/>
        <w:jc w:val="both"/>
        <w:rPr>
          <w:sz w:val="18"/>
          <w:szCs w:val="18"/>
        </w:rPr>
      </w:pPr>
      <w:r w:rsidDel="00000000" w:rsidR="00000000" w:rsidRPr="00000000">
        <w:rPr>
          <w:sz w:val="18"/>
          <w:szCs w:val="18"/>
          <w:rtl w:val="0"/>
        </w:rPr>
        <w:t xml:space="preserve">Ma, W. J., Beck, J. M., Latham, P. E., &amp; Pouget, A. (2006). Bayesian inference with probabilistic population codes. Nature Neuroscience, 9(11), 1432–1438. https://doi.org/10.1038/nn1790</w:t>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MacKay, D. J. (2003). Information theory, inference, and learning algorithms. Cambridge University Press.</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Mathys, C., Daunizeau, J., Friston, K. J., &amp; Stephan, K. E. (2011). A Bayesian foundation for individual learning under uncertainty. Frontiers in Human Neuroscience, 5, 39. https://doi.org/10.3389/fnhum.2011.00039</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75">
      <w:pPr>
        <w:spacing w:after="200" w:lineRule="auto"/>
        <w:jc w:val="both"/>
        <w:rPr>
          <w:sz w:val="18"/>
          <w:szCs w:val="18"/>
        </w:rPr>
      </w:pPr>
      <w:r w:rsidDel="00000000" w:rsidR="00000000" w:rsidRPr="00000000">
        <w:rPr>
          <w:sz w:val="18"/>
          <w:szCs w:val="18"/>
          <w:rtl w:val="0"/>
        </w:rPr>
        <w:t xml:space="preserve">Mauk, M. D., &amp; Buonomano, D. V. (2004). The neural basis of temporal processing. Annual Review of Neuroscience, 27, 307–340. https://doi.org/10.1146/annurev.neuro.27.070203.144247</w:t>
      </w:r>
    </w:p>
    <w:p w:rsidR="00000000" w:rsidDel="00000000" w:rsidP="00000000" w:rsidRDefault="00000000" w:rsidRPr="00000000" w14:paraId="00000176">
      <w:pPr>
        <w:spacing w:after="200" w:lineRule="auto"/>
        <w:jc w:val="both"/>
        <w:rPr>
          <w:sz w:val="18"/>
          <w:szCs w:val="18"/>
        </w:rPr>
      </w:pPr>
      <w:r w:rsidDel="00000000" w:rsidR="00000000" w:rsidRPr="00000000">
        <w:rPr>
          <w:sz w:val="18"/>
          <w:szCs w:val="18"/>
          <w:rtl w:val="0"/>
        </w:rPr>
        <w:t xml:space="preserve">McCloskey, M., &amp; Cohen, N. J. (1989). Catastrophic interference in connectionist networks: The sequential learning problem. In Psychology of Learning and Motivation (Vol. 24, pp. 109–165). Academic Press. https://doi.org/10.1016/S0079-7421(08)60536-8</w:t>
      </w:r>
    </w:p>
    <w:p w:rsidR="00000000" w:rsidDel="00000000" w:rsidP="00000000" w:rsidRDefault="00000000" w:rsidRPr="00000000" w14:paraId="00000177">
      <w:pPr>
        <w:spacing w:after="200" w:lineRule="auto"/>
        <w:jc w:val="both"/>
        <w:rPr>
          <w:sz w:val="18"/>
          <w:szCs w:val="18"/>
        </w:rPr>
      </w:pPr>
      <w:r w:rsidDel="00000000" w:rsidR="00000000" w:rsidRPr="00000000">
        <w:rPr>
          <w:sz w:val="18"/>
          <w:szCs w:val="18"/>
          <w:rtl w:val="0"/>
        </w:rPr>
        <w:t xml:space="preserve">McGaugh, J. L. (2000). Memory—a century of consolidation. Science, 287(5451), 248–251. https://doi.org/10.1126/science.287.5451.248</w:t>
      </w:r>
    </w:p>
    <w:p w:rsidR="00000000" w:rsidDel="00000000" w:rsidP="00000000" w:rsidRDefault="00000000" w:rsidRPr="00000000" w14:paraId="00000178">
      <w:pPr>
        <w:spacing w:after="200" w:lineRule="auto"/>
        <w:jc w:val="both"/>
        <w:rPr>
          <w:sz w:val="18"/>
          <w:szCs w:val="18"/>
        </w:rPr>
      </w:pPr>
      <w:r w:rsidDel="00000000" w:rsidR="00000000" w:rsidRPr="00000000">
        <w:rPr>
          <w:sz w:val="18"/>
          <w:szCs w:val="18"/>
          <w:rtl w:val="0"/>
        </w:rPr>
        <w:t xml:space="preserve">Orban, G., Fiser, J., Aslin, R. N., &amp; Lengyel, M. (2016). Bayesian learning in visual perception. Neuron, 90(5), 1146–1158. https://doi.org/10.1016/j.neuron.2016.05.009</w:t>
      </w:r>
    </w:p>
    <w:p w:rsidR="00000000" w:rsidDel="00000000" w:rsidP="00000000" w:rsidRDefault="00000000" w:rsidRPr="00000000" w14:paraId="00000179">
      <w:pPr>
        <w:spacing w:after="200" w:lineRule="auto"/>
        <w:jc w:val="both"/>
        <w:rPr>
          <w:sz w:val="18"/>
          <w:szCs w:val="18"/>
        </w:rPr>
      </w:pPr>
      <w:r w:rsidDel="00000000" w:rsidR="00000000" w:rsidRPr="00000000">
        <w:rPr>
          <w:sz w:val="18"/>
          <w:szCs w:val="18"/>
          <w:rtl w:val="0"/>
        </w:rPr>
        <w:t xml:space="preserve">Pouget, A., Beck, J. M., Ma, W. J., &amp; Latham, P. E. (2013). Probabilistic brains: knowns and unknowns. Nature Neuroscience, 16(9), 1170–1178. https://doi.org/10.1038/nn.3495</w:t>
      </w:r>
    </w:p>
    <w:p w:rsidR="00000000" w:rsidDel="00000000" w:rsidP="00000000" w:rsidRDefault="00000000" w:rsidRPr="00000000" w14:paraId="0000017A">
      <w:pPr>
        <w:spacing w:after="200" w:lineRule="auto"/>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7B">
      <w:pPr>
        <w:spacing w:after="200" w:lineRule="auto"/>
        <w:jc w:val="both"/>
        <w:rPr>
          <w:sz w:val="18"/>
          <w:szCs w:val="18"/>
        </w:rPr>
      </w:pPr>
      <w:r w:rsidDel="00000000" w:rsidR="00000000" w:rsidRPr="00000000">
        <w:rPr>
          <w:sz w:val="18"/>
          <w:szCs w:val="18"/>
          <w:rtl w:val="0"/>
        </w:rPr>
        <w:t xml:space="preserve">Prezioso, M., Merrikh-Bayat, F., Hoskins, B. D., Adam, G. C., Likharev, K. K., &amp; Strukov, D. B. (2015). Training and operation of an integrated neuromorphic network based on metal-oxide memristors. Nature, 521(7550), 61–64. https://doi.org/10.1038/nature14441</w:t>
      </w:r>
    </w:p>
    <w:p w:rsidR="00000000" w:rsidDel="00000000" w:rsidP="00000000" w:rsidRDefault="00000000" w:rsidRPr="00000000" w14:paraId="0000017C">
      <w:pPr>
        <w:spacing w:after="200" w:lineRule="auto"/>
        <w:jc w:val="both"/>
        <w:rPr>
          <w:sz w:val="18"/>
          <w:szCs w:val="18"/>
        </w:rPr>
      </w:pPr>
      <w:r w:rsidDel="00000000" w:rsidR="00000000" w:rsidRPr="00000000">
        <w:rPr>
          <w:sz w:val="18"/>
          <w:szCs w:val="18"/>
          <w:rtl w:val="0"/>
        </w:rPr>
        <w:t xml:space="preserve">Rabiner, L. R. (1989). A tutorial on hidden Markov models and selected applications in speech recognition. Proceedings of the IEEE, 77(2), 257–286. https://doi.org/10.1109/5.18626</w:t>
      </w:r>
    </w:p>
    <w:p w:rsidR="00000000" w:rsidDel="00000000" w:rsidP="00000000" w:rsidRDefault="00000000" w:rsidRPr="00000000" w14:paraId="0000017D">
      <w:pPr>
        <w:spacing w:after="200" w:lineRule="auto"/>
        <w:jc w:val="both"/>
        <w:rPr>
          <w:sz w:val="18"/>
          <w:szCs w:val="18"/>
        </w:rPr>
      </w:pPr>
      <w:r w:rsidDel="00000000" w:rsidR="00000000" w:rsidRPr="00000000">
        <w:rPr>
          <w:sz w:val="18"/>
          <w:szCs w:val="18"/>
          <w:rtl w:val="0"/>
        </w:rPr>
        <w:t xml:space="preserve">Rao, R. P., &amp; Ballard, D. H. (1999). Predictive coding in the visual cortex: a functional interpretation of some extra-classical receptive-field effects. Nature Neuroscience, 2(1), 79–87. https://doi.org/10.1038/4580</w:t>
      </w:r>
    </w:p>
    <w:p w:rsidR="00000000" w:rsidDel="00000000" w:rsidP="00000000" w:rsidRDefault="00000000" w:rsidRPr="00000000" w14:paraId="0000017E">
      <w:pPr>
        <w:spacing w:after="200" w:lineRule="auto"/>
        <w:jc w:val="both"/>
        <w:rPr>
          <w:sz w:val="18"/>
          <w:szCs w:val="18"/>
        </w:rPr>
      </w:pPr>
      <w:r w:rsidDel="00000000" w:rsidR="00000000" w:rsidRPr="00000000">
        <w:rPr>
          <w:sz w:val="18"/>
          <w:szCs w:val="18"/>
          <w:rtl w:val="0"/>
        </w:rPr>
        <w:t xml:space="preserve">Rauschecker, J. P., &amp; Scott, S. K. (2009). Maps and streams in the auditory cortex: nonhuman primates illuminate human speech processing. Nature Neuroscience, 12(6), 718–724. https://doi.org/10.1038/nn.2331</w:t>
      </w:r>
    </w:p>
    <w:p w:rsidR="00000000" w:rsidDel="00000000" w:rsidP="00000000" w:rsidRDefault="00000000" w:rsidRPr="00000000" w14:paraId="0000017F">
      <w:pPr>
        <w:spacing w:after="200" w:lineRule="auto"/>
        <w:jc w:val="both"/>
        <w:rPr>
          <w:sz w:val="18"/>
          <w:szCs w:val="18"/>
        </w:rPr>
      </w:pPr>
      <w:r w:rsidDel="00000000" w:rsidR="00000000" w:rsidRPr="00000000">
        <w:rPr>
          <w:sz w:val="18"/>
          <w:szCs w:val="18"/>
          <w:rtl w:val="0"/>
        </w:rPr>
        <w:t xml:space="preserve">Sak, H., Senior, A., &amp; Beaufays, F. (2014). Long short-term memory recurrent neural network architectures for large scale acoustic modeling. In Proceedings of the 15th Annual Conference of the International Speech Communication Association. https://doi.org/10.21437/Interspeech.2014-80</w:t>
      </w:r>
    </w:p>
    <w:p w:rsidR="00000000" w:rsidDel="00000000" w:rsidP="00000000" w:rsidRDefault="00000000" w:rsidRPr="00000000" w14:paraId="00000180">
      <w:pPr>
        <w:spacing w:after="200" w:lineRule="auto"/>
        <w:jc w:val="both"/>
        <w:rPr>
          <w:sz w:val="18"/>
          <w:szCs w:val="18"/>
        </w:rPr>
      </w:pPr>
      <w:r w:rsidDel="00000000" w:rsidR="00000000" w:rsidRPr="00000000">
        <w:rPr>
          <w:sz w:val="18"/>
          <w:szCs w:val="18"/>
          <w:rtl w:val="0"/>
        </w:rPr>
        <w:t xml:space="preserve">Sanborn, A. N., Griffiths, T. L., &amp; Navarro, D. J. (2010). Rational approximations to rational models: alternative algorithms for category learning. Psychological Review, 117(4), 1144–1167. https://doi.org/10.1037/a0020511</w:t>
      </w:r>
    </w:p>
    <w:p w:rsidR="00000000" w:rsidDel="00000000" w:rsidP="00000000" w:rsidRDefault="00000000" w:rsidRPr="00000000" w14:paraId="00000181">
      <w:pPr>
        <w:spacing w:after="200" w:lineRule="auto"/>
        <w:jc w:val="both"/>
        <w:rPr>
          <w:sz w:val="18"/>
          <w:szCs w:val="18"/>
        </w:rPr>
      </w:pPr>
      <w:r w:rsidDel="00000000" w:rsidR="00000000" w:rsidRPr="00000000">
        <w:rPr>
          <w:sz w:val="18"/>
          <w:szCs w:val="18"/>
          <w:rtl w:val="0"/>
        </w:rPr>
        <w:t xml:space="preserve">Schultz, W. (2016). Dopamine reward prediction-error signalling: a two-component response. Nature Reviews Neuroscience, 17(3), 183–195. https://doi.org/10.1038/nrn.2015.26</w:t>
      </w:r>
    </w:p>
    <w:p w:rsidR="00000000" w:rsidDel="00000000" w:rsidP="00000000" w:rsidRDefault="00000000" w:rsidRPr="00000000" w14:paraId="00000182">
      <w:pPr>
        <w:spacing w:after="200" w:lineRule="auto"/>
        <w:jc w:val="both"/>
        <w:rPr>
          <w:sz w:val="18"/>
          <w:szCs w:val="18"/>
        </w:rPr>
      </w:pPr>
      <w:r w:rsidDel="00000000" w:rsidR="00000000" w:rsidRPr="00000000">
        <w:rPr>
          <w:sz w:val="18"/>
          <w:szCs w:val="18"/>
          <w:rtl w:val="0"/>
        </w:rPr>
        <w:t xml:space="preserve">Schultz, W., Dayan, P., &amp; Montague, P. R. (1997). A neural substrate of prediction and reward. Science, 275(5306), 1593–1599. https://doi.org/10.1126/science.275.5306.1593</w:t>
      </w:r>
    </w:p>
    <w:p w:rsidR="00000000" w:rsidDel="00000000" w:rsidP="00000000" w:rsidRDefault="00000000" w:rsidRPr="00000000" w14:paraId="00000183">
      <w:pPr>
        <w:spacing w:after="200" w:lineRule="auto"/>
        <w:jc w:val="both"/>
        <w:rPr>
          <w:sz w:val="18"/>
          <w:szCs w:val="18"/>
        </w:rPr>
      </w:pPr>
      <w:r w:rsidDel="00000000" w:rsidR="00000000" w:rsidRPr="00000000">
        <w:rPr>
          <w:sz w:val="18"/>
          <w:szCs w:val="18"/>
          <w:rtl w:val="0"/>
        </w:rPr>
        <w:t xml:space="preserve">Schwartz, E. L. (1977). Spatial mapping in the primate sensory projection: analytic structure and relevance to perception. Biological Cybernetics, 25(4), 181–194. https://doi.org/10.1007/BF01885636</w:t>
      </w:r>
    </w:p>
    <w:p w:rsidR="00000000" w:rsidDel="00000000" w:rsidP="00000000" w:rsidRDefault="00000000" w:rsidRPr="00000000" w14:paraId="00000184">
      <w:pPr>
        <w:spacing w:after="200" w:lineRule="auto"/>
        <w:jc w:val="both"/>
        <w:rPr>
          <w:sz w:val="18"/>
          <w:szCs w:val="18"/>
        </w:rPr>
      </w:pPr>
      <w:r w:rsidDel="00000000" w:rsidR="00000000" w:rsidRPr="00000000">
        <w:rPr>
          <w:sz w:val="18"/>
          <w:szCs w:val="18"/>
          <w:rtl w:val="0"/>
        </w:rPr>
        <w:t xml:space="preserve">Schweighofer, N., &amp; Doya, K. (2003). Meta-learning in reinforcement learning. Neural Networks, 16(1), 5–9. https://doi.org/10.1016/S0893-6080(02)00228-9</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Shadlen, M. N., &amp; Newsome, W. T. (1998). The variable discharge of cortical neurons: implications for connectivity, computation, and information coding. Journal of Neuroscience, 18(10), 3870–3896. https://doi.org/10.1523/JNEUROSCI.18-10-03870.1998</w:t>
      </w:r>
    </w:p>
    <w:p w:rsidR="00000000" w:rsidDel="00000000" w:rsidP="00000000" w:rsidRDefault="00000000" w:rsidRPr="00000000" w14:paraId="00000186">
      <w:pPr>
        <w:spacing w:after="200" w:lineRule="auto"/>
        <w:jc w:val="both"/>
        <w:rPr>
          <w:sz w:val="18"/>
          <w:szCs w:val="18"/>
        </w:rPr>
      </w:pPr>
      <w:r w:rsidDel="00000000" w:rsidR="00000000" w:rsidRPr="00000000">
        <w:rPr>
          <w:sz w:val="18"/>
          <w:szCs w:val="18"/>
          <w:rtl w:val="0"/>
        </w:rPr>
        <w:t xml:space="preserve">Smith, P. L. (2001). Stochastic dynamic models of response time and accuracy: A foundational primer. Journal of Mathematical Psychology, 44(3), 408–463. https://doi.org/10.1006/jmps.2000.1290</w:t>
      </w:r>
    </w:p>
    <w:p w:rsidR="00000000" w:rsidDel="00000000" w:rsidP="00000000" w:rsidRDefault="00000000" w:rsidRPr="00000000" w14:paraId="00000187">
      <w:pPr>
        <w:spacing w:after="200" w:lineRule="auto"/>
        <w:jc w:val="both"/>
        <w:rPr>
          <w:sz w:val="18"/>
          <w:szCs w:val="18"/>
        </w:rPr>
      </w:pPr>
      <w:r w:rsidDel="00000000" w:rsidR="00000000" w:rsidRPr="00000000">
        <w:rPr>
          <w:sz w:val="18"/>
          <w:szCs w:val="18"/>
          <w:rtl w:val="0"/>
        </w:rPr>
        <w:t xml:space="preserve">Springer, S. P., &amp; Deutsch, G. (1998). Left brain, right brain: Perspectives from cognitive neuroscience (5th ed.). W.H. Freeman.</w:t>
      </w:r>
    </w:p>
    <w:p w:rsidR="00000000" w:rsidDel="00000000" w:rsidP="00000000" w:rsidRDefault="00000000" w:rsidRPr="00000000" w14:paraId="00000188">
      <w:pPr>
        <w:spacing w:after="200" w:lineRule="auto"/>
        <w:jc w:val="both"/>
        <w:rPr>
          <w:sz w:val="18"/>
          <w:szCs w:val="18"/>
        </w:rPr>
      </w:pPr>
      <w:r w:rsidDel="00000000" w:rsidR="00000000" w:rsidRPr="00000000">
        <w:rPr>
          <w:sz w:val="18"/>
          <w:szCs w:val="18"/>
          <w:rtl w:val="0"/>
        </w:rPr>
        <w:t xml:space="preserve">Stein, B. E., &amp; Stanford, T. R. (2008). Multisensory integration: current issues from the perspective of the single neuron. Nature Reviews Neuroscience, 9(4), 255–266. https://doi.org/10.1038/nrn2331</w:t>
      </w:r>
    </w:p>
    <w:p w:rsidR="00000000" w:rsidDel="00000000" w:rsidP="00000000" w:rsidRDefault="00000000" w:rsidRPr="00000000" w14:paraId="00000189">
      <w:pPr>
        <w:spacing w:after="200" w:lineRule="auto"/>
        <w:jc w:val="both"/>
        <w:rPr>
          <w:sz w:val="18"/>
          <w:szCs w:val="18"/>
        </w:rPr>
      </w:pPr>
      <w:r w:rsidDel="00000000" w:rsidR="00000000" w:rsidRPr="00000000">
        <w:rPr>
          <w:sz w:val="18"/>
          <w:szCs w:val="18"/>
          <w:rtl w:val="0"/>
        </w:rPr>
        <w:t xml:space="preserve">Stocker, A. A., &amp; Simoncelli, E. P. (2006). Noise characteristics and prior expectations in human visual speed perception. Nature Neuroscience, 9(4), 578–585. https://doi.org/10.1038/nn1669</w:t>
      </w:r>
    </w:p>
    <w:p w:rsidR="00000000" w:rsidDel="00000000" w:rsidP="00000000" w:rsidRDefault="00000000" w:rsidRPr="00000000" w14:paraId="0000018A">
      <w:pPr>
        <w:spacing w:after="200" w:lineRule="auto"/>
        <w:jc w:val="both"/>
        <w:rPr>
          <w:sz w:val="18"/>
          <w:szCs w:val="18"/>
        </w:rPr>
      </w:pPr>
      <w:r w:rsidDel="00000000" w:rsidR="00000000" w:rsidRPr="00000000">
        <w:rPr>
          <w:sz w:val="18"/>
          <w:szCs w:val="18"/>
          <w:rtl w:val="0"/>
        </w:rPr>
        <w:t xml:space="preserve">Summerfield, C., &amp; Egner, T. (2009). Expectation (and attention) in visual cognition. Trends in Cognitive Sciences, 13(9), 403–409. https://doi.org/10.1016/j.tics.2009.06.003</w:t>
      </w:r>
    </w:p>
    <w:p w:rsidR="00000000" w:rsidDel="00000000" w:rsidP="00000000" w:rsidRDefault="00000000" w:rsidRPr="00000000" w14:paraId="0000018B">
      <w:pPr>
        <w:spacing w:after="200" w:lineRule="auto"/>
        <w:jc w:val="both"/>
        <w:rPr>
          <w:sz w:val="18"/>
          <w:szCs w:val="18"/>
        </w:rPr>
      </w:pPr>
      <w:r w:rsidDel="00000000" w:rsidR="00000000" w:rsidRPr="00000000">
        <w:rPr>
          <w:sz w:val="18"/>
          <w:szCs w:val="18"/>
          <w:rtl w:val="0"/>
        </w:rPr>
        <w:t xml:space="preserve">Tenenbaum, J. B., Kemp, C., Griffiths, T. L., &amp; Goodman, N. D. (2011). How to grow a mind: Statistics, structure, and abstraction. Science, 331(6022), 1279–1285. https://doi.org/10.1126/science.1192788</w:t>
      </w:r>
    </w:p>
    <w:p w:rsidR="00000000" w:rsidDel="00000000" w:rsidP="00000000" w:rsidRDefault="00000000" w:rsidRPr="00000000" w14:paraId="0000018C">
      <w:pPr>
        <w:spacing w:after="200" w:lineRule="auto"/>
        <w:jc w:val="both"/>
        <w:rPr>
          <w:sz w:val="18"/>
          <w:szCs w:val="18"/>
        </w:rPr>
      </w:pPr>
      <w:r w:rsidDel="00000000" w:rsidR="00000000" w:rsidRPr="00000000">
        <w:rPr>
          <w:sz w:val="18"/>
          <w:szCs w:val="18"/>
          <w:rtl w:val="0"/>
        </w:rPr>
        <w:t xml:space="preserve">Tkemaladze,  J. (2025). Concept of Death Awareness as an Existential Alarm Clock in the Context of Hypothetical Biological Immortality. Preprints. https://doi.org/10.20944/preprints202510.1067.v1</w:t>
      </w:r>
    </w:p>
    <w:p w:rsidR="00000000" w:rsidDel="00000000" w:rsidP="00000000" w:rsidRDefault="00000000" w:rsidRPr="00000000" w14:paraId="0000018D">
      <w:pPr>
        <w:spacing w:after="200" w:lineRule="auto"/>
        <w:jc w:val="both"/>
        <w:rPr>
          <w:sz w:val="18"/>
          <w:szCs w:val="18"/>
        </w:rPr>
      </w:pPr>
      <w:r w:rsidDel="00000000" w:rsidR="00000000" w:rsidRPr="00000000">
        <w:rPr>
          <w:sz w:val="18"/>
          <w:szCs w:val="18"/>
          <w:rtl w:val="0"/>
        </w:rPr>
        <w:t xml:space="preserve">Tkemaladze,  J. (2025). The Tkemaladze Method: Mapping Cell Lineage with Mutant Mitochondrial Transfer. Preprints. https://doi.org/10.20944/preprints202509.2586.v1</w:t>
      </w:r>
    </w:p>
    <w:p w:rsidR="00000000" w:rsidDel="00000000" w:rsidP="00000000" w:rsidRDefault="00000000" w:rsidRPr="00000000" w14:paraId="0000018E">
      <w:pPr>
        <w:spacing w:after="200" w:lineRule="auto"/>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 https://doi.org/10.52340/2023.05.03.15 </w:t>
      </w:r>
    </w:p>
    <w:p w:rsidR="00000000" w:rsidDel="00000000" w:rsidP="00000000" w:rsidRDefault="00000000" w:rsidRPr="00000000" w14:paraId="0000018F">
      <w:pPr>
        <w:spacing w:after="200" w:lineRule="auto"/>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 https://doi.org/10.52340/2023.05.03.22 </w:t>
      </w:r>
    </w:p>
    <w:p w:rsidR="00000000" w:rsidDel="00000000" w:rsidP="00000000" w:rsidRDefault="00000000" w:rsidRPr="00000000" w14:paraId="00000190">
      <w:pPr>
        <w:spacing w:after="200" w:lineRule="auto"/>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91">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https://pubmed.ncbi.nlm.nih.gov/36583780/ </w:t>
      </w:r>
    </w:p>
    <w:p w:rsidR="00000000" w:rsidDel="00000000" w:rsidP="00000000" w:rsidRDefault="00000000" w:rsidRPr="00000000" w14:paraId="00000192">
      <w:pPr>
        <w:spacing w:after="200" w:lineRule="auto"/>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 https://doi.org/10.52340/2023.01.01.17 </w:t>
      </w:r>
    </w:p>
    <w:p w:rsidR="00000000" w:rsidDel="00000000" w:rsidP="00000000" w:rsidRDefault="00000000" w:rsidRPr="00000000" w14:paraId="00000193">
      <w:pPr>
        <w:spacing w:after="200" w:lineRule="auto"/>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 https://doi.org/10.52340/2023.01.01.15 </w:t>
      </w:r>
    </w:p>
    <w:p w:rsidR="00000000" w:rsidDel="00000000" w:rsidP="00000000" w:rsidRDefault="00000000" w:rsidRPr="00000000" w14:paraId="00000194">
      <w:pPr>
        <w:spacing w:after="200" w:lineRule="auto"/>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 https://doi.org/10.52340/gs.2024.06.04.08 </w:t>
      </w:r>
    </w:p>
    <w:p w:rsidR="00000000" w:rsidDel="00000000" w:rsidP="00000000" w:rsidRDefault="00000000" w:rsidRPr="00000000" w14:paraId="00000195">
      <w:pPr>
        <w:spacing w:after="200" w:lineRule="auto"/>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 https://doi.org/10.52340/gs.2024.06.02.32 </w:t>
      </w:r>
    </w:p>
    <w:p w:rsidR="00000000" w:rsidDel="00000000" w:rsidP="00000000" w:rsidRDefault="00000000" w:rsidRPr="00000000" w14:paraId="00000196">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97">
      <w:pPr>
        <w:spacing w:after="200" w:lineRule="auto"/>
        <w:jc w:val="both"/>
        <w:rPr>
          <w:sz w:val="18"/>
          <w:szCs w:val="18"/>
        </w:rPr>
      </w:pPr>
      <w:r w:rsidDel="00000000" w:rsidR="00000000" w:rsidRPr="00000000">
        <w:rPr>
          <w:sz w:val="18"/>
          <w:szCs w:val="18"/>
          <w:rtl w:val="0"/>
        </w:rPr>
        <w:t xml:space="preserve">Tkemaladze, J. (2024). Elimination of centrioles. Georgian Scientists, 6(4), 291–307. doi : https://doi.org/10.52340/gs.2024.06.04.25</w:t>
      </w:r>
    </w:p>
    <w:p w:rsidR="00000000" w:rsidDel="00000000" w:rsidP="00000000" w:rsidRDefault="00000000" w:rsidRPr="00000000" w14:paraId="00000198">
      <w:pPr>
        <w:spacing w:after="200" w:lineRule="auto"/>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 https://doi.org/10.52340/gs.2024.06.02.44 </w:t>
      </w:r>
    </w:p>
    <w:p w:rsidR="00000000" w:rsidDel="00000000" w:rsidP="00000000" w:rsidRDefault="00000000" w:rsidRPr="00000000" w14:paraId="00000199">
      <w:pPr>
        <w:spacing w:after="200" w:lineRule="auto"/>
        <w:jc w:val="both"/>
        <w:rPr>
          <w:sz w:val="18"/>
          <w:szCs w:val="18"/>
        </w:rPr>
      </w:pPr>
      <w:r w:rsidDel="00000000" w:rsidR="00000000" w:rsidRPr="00000000">
        <w:rPr>
          <w:sz w:val="18"/>
          <w:szCs w:val="18"/>
          <w:rtl w:val="0"/>
        </w:rPr>
        <w:t xml:space="preserve">Tkemaladze, J. (2024). The rate of stem cell division decreases with age. Georgian Scientists, 6(4), 228–242. doi : https://doi.org/10.52340/gs.2024.06.04.21 </w:t>
      </w:r>
    </w:p>
    <w:p w:rsidR="00000000" w:rsidDel="00000000" w:rsidP="00000000" w:rsidRDefault="00000000" w:rsidRPr="00000000" w14:paraId="0000019A">
      <w:pPr>
        <w:spacing w:after="200" w:lineRule="auto"/>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  http://dx.doi.org/10.13140/RG.2.2.24481.11366 </w:t>
      </w:r>
    </w:p>
    <w:p w:rsidR="00000000" w:rsidDel="00000000" w:rsidP="00000000" w:rsidRDefault="00000000" w:rsidRPr="00000000" w14:paraId="0000019B">
      <w:pPr>
        <w:spacing w:after="200" w:lineRule="auto"/>
        <w:jc w:val="both"/>
        <w:rPr>
          <w:sz w:val="18"/>
          <w:szCs w:val="18"/>
        </w:rPr>
      </w:pPr>
      <w:r w:rsidDel="00000000" w:rsidR="00000000" w:rsidRPr="00000000">
        <w:rPr>
          <w:sz w:val="18"/>
          <w:szCs w:val="18"/>
          <w:rtl w:val="0"/>
        </w:rPr>
        <w:t xml:space="preserve">Tkemaladze, J. (2025).  Adaptive Systems and World Models. doi : http://dx.doi.org/10.13140/RG.2.2.13617.90720 </w:t>
      </w:r>
    </w:p>
    <w:p w:rsidR="00000000" w:rsidDel="00000000" w:rsidP="00000000" w:rsidRDefault="00000000" w:rsidRPr="00000000" w14:paraId="0000019C">
      <w:pPr>
        <w:spacing w:after="200" w:lineRule="auto"/>
        <w:jc w:val="both"/>
        <w:rPr>
          <w:sz w:val="18"/>
          <w:szCs w:val="18"/>
        </w:rPr>
      </w:pPr>
      <w:r w:rsidDel="00000000" w:rsidR="00000000" w:rsidRPr="00000000">
        <w:rPr>
          <w:sz w:val="18"/>
          <w:szCs w:val="18"/>
          <w:rtl w:val="0"/>
        </w:rPr>
        <w:t xml:space="preserve">Tkemaladze, J. (2025).  Allotransplantation Between Adult Drosophila of Different Ages and Sexes. doi : http://dx.doi.org/10.13140/RG.2.2.27711.62884 </w:t>
      </w:r>
    </w:p>
    <w:p w:rsidR="00000000" w:rsidDel="00000000" w:rsidP="00000000" w:rsidRDefault="00000000" w:rsidRPr="00000000" w14:paraId="0000019D">
      <w:pPr>
        <w:spacing w:after="200" w:lineRule="auto"/>
        <w:jc w:val="both"/>
        <w:rPr>
          <w:sz w:val="18"/>
          <w:szCs w:val="18"/>
        </w:rPr>
      </w:pPr>
      <w:r w:rsidDel="00000000" w:rsidR="00000000" w:rsidRPr="00000000">
        <w:rPr>
          <w:sz w:val="18"/>
          <w:szCs w:val="18"/>
          <w:rtl w:val="0"/>
        </w:rPr>
        <w:t xml:space="preserve">Tkemaladze, J. (2025).  Anti-Blastomic Substances in the Blood Plasma of Schizophrenia Patients. doi : http://dx.doi.org/10.13140/RG.2.2.12721.08807 </w:t>
      </w:r>
    </w:p>
    <w:p w:rsidR="00000000" w:rsidDel="00000000" w:rsidP="00000000" w:rsidRDefault="00000000" w:rsidRPr="00000000" w14:paraId="0000019E">
      <w:pPr>
        <w:spacing w:after="200" w:lineRule="auto"/>
        <w:jc w:val="both"/>
        <w:rPr>
          <w:sz w:val="18"/>
          <w:szCs w:val="18"/>
        </w:rPr>
      </w:pPr>
      <w:r w:rsidDel="00000000" w:rsidR="00000000" w:rsidRPr="00000000">
        <w:rPr>
          <w:sz w:val="18"/>
          <w:szCs w:val="18"/>
          <w:rtl w:val="0"/>
        </w:rPr>
        <w:t xml:space="preserve">Tkemaladze, J. (2025).  Centriole Elimination as a Mechanism for Restoring Cellular Order. doi : http://dx.doi.org/10.13140/RG.2.2.12890.66248/1 </w:t>
      </w:r>
    </w:p>
    <w:p w:rsidR="00000000" w:rsidDel="00000000" w:rsidP="00000000" w:rsidRDefault="00000000" w:rsidRPr="00000000" w14:paraId="0000019F">
      <w:pPr>
        <w:spacing w:after="200" w:lineRule="auto"/>
        <w:jc w:val="both"/>
        <w:rPr>
          <w:sz w:val="18"/>
          <w:szCs w:val="18"/>
        </w:rPr>
      </w:pPr>
      <w:r w:rsidDel="00000000" w:rsidR="00000000" w:rsidRPr="00000000">
        <w:rPr>
          <w:sz w:val="18"/>
          <w:szCs w:val="18"/>
          <w:rtl w:val="0"/>
        </w:rPr>
        <w:t xml:space="preserve">Tkemaladze, J. (2025).  Hypotheses on the Role of Centrioles in Aging Processes. doi : http://dx.doi.org/10.13140/RG.2.2.15014.02887/1 </w:t>
      </w:r>
    </w:p>
    <w:p w:rsidR="00000000" w:rsidDel="00000000" w:rsidP="00000000" w:rsidRDefault="00000000" w:rsidRPr="00000000" w14:paraId="000001A0">
      <w:pPr>
        <w:spacing w:after="200" w:lineRule="auto"/>
        <w:jc w:val="both"/>
        <w:rPr>
          <w:sz w:val="18"/>
          <w:szCs w:val="18"/>
        </w:rPr>
      </w:pPr>
      <w:r w:rsidDel="00000000" w:rsidR="00000000" w:rsidRPr="00000000">
        <w:rPr>
          <w:sz w:val="18"/>
          <w:szCs w:val="18"/>
          <w:rtl w:val="0"/>
        </w:rPr>
        <w:t xml:space="preserve">Tkemaladze, J. (2025).  Limits of Cellular Division: The Hayflick Phenomenon. doi : http://dx.doi.org/10.13140/RG.2.2.25803.30249 </w:t>
      </w:r>
    </w:p>
    <w:p w:rsidR="00000000" w:rsidDel="00000000" w:rsidP="00000000" w:rsidRDefault="00000000" w:rsidRPr="00000000" w14:paraId="000001A1">
      <w:pPr>
        <w:spacing w:after="200" w:lineRule="auto"/>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 http://dx.doi.org/10.13140/RG.2.2.13208.51204 </w:t>
      </w:r>
    </w:p>
    <w:p w:rsidR="00000000" w:rsidDel="00000000" w:rsidP="00000000" w:rsidRDefault="00000000" w:rsidRPr="00000000" w14:paraId="000001A2">
      <w:pPr>
        <w:spacing w:after="200" w:lineRule="auto"/>
        <w:jc w:val="both"/>
        <w:rPr>
          <w:sz w:val="18"/>
          <w:szCs w:val="18"/>
        </w:rPr>
      </w:pPr>
      <w:r w:rsidDel="00000000" w:rsidR="00000000" w:rsidRPr="00000000">
        <w:rPr>
          <w:sz w:val="18"/>
          <w:szCs w:val="18"/>
          <w:rtl w:val="0"/>
        </w:rPr>
        <w:t xml:space="preserve">Tkemaladze, J. (2025).  Pathways of Somatic Cell Specialization in Multicellular Organisms. doi : http://dx.doi.org/10.13140/RG.2.2.23348.97929/1 </w:t>
      </w:r>
    </w:p>
    <w:p w:rsidR="00000000" w:rsidDel="00000000" w:rsidP="00000000" w:rsidRDefault="00000000" w:rsidRPr="00000000" w14:paraId="000001A3">
      <w:pPr>
        <w:spacing w:after="200" w:lineRule="auto"/>
        <w:jc w:val="both"/>
        <w:rPr>
          <w:sz w:val="18"/>
          <w:szCs w:val="18"/>
        </w:rPr>
      </w:pPr>
      <w:r w:rsidDel="00000000" w:rsidR="00000000" w:rsidRPr="00000000">
        <w:rPr>
          <w:sz w:val="18"/>
          <w:szCs w:val="18"/>
          <w:rtl w:val="0"/>
        </w:rPr>
        <w:t xml:space="preserve">Tkemaladze, J. (2025).  Strategic Importance of the Caucasian Bridge and Global Power Rivalries. doi :  http://dx.doi.org/10.13140/RG.2.2.19153.03680 </w:t>
      </w:r>
    </w:p>
    <w:p w:rsidR="00000000" w:rsidDel="00000000" w:rsidP="00000000" w:rsidRDefault="00000000" w:rsidRPr="00000000" w14:paraId="000001A4">
      <w:pPr>
        <w:spacing w:after="200" w:lineRule="auto"/>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 http://dx.doi.org/10.13140/RG.2.2.28347.73769/1 </w:t>
      </w:r>
    </w:p>
    <w:p w:rsidR="00000000" w:rsidDel="00000000" w:rsidP="00000000" w:rsidRDefault="00000000" w:rsidRPr="00000000" w14:paraId="000001A5">
      <w:pPr>
        <w:spacing w:after="200" w:lineRule="auto"/>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  http://dx.doi.org/10.13140/RG.2.2.16105.61286 </w:t>
      </w:r>
    </w:p>
    <w:p w:rsidR="00000000" w:rsidDel="00000000" w:rsidP="00000000" w:rsidRDefault="00000000" w:rsidRPr="00000000" w14:paraId="000001A6">
      <w:pPr>
        <w:spacing w:after="200" w:lineRule="auto"/>
        <w:jc w:val="both"/>
        <w:rPr>
          <w:sz w:val="18"/>
          <w:szCs w:val="18"/>
        </w:rPr>
      </w:pPr>
      <w:r w:rsidDel="00000000" w:rsidR="00000000" w:rsidRPr="00000000">
        <w:rPr>
          <w:sz w:val="18"/>
          <w:szCs w:val="18"/>
          <w:rtl w:val="0"/>
        </w:rPr>
        <w:t xml:space="preserve">Tkemaladze, J. (2025).  Uneven Centrosome Inheritance and Its Impact on Cell Fate. doi : http://dx.doi.org/10.13140/RG.2.2.34917.31206 </w:t>
      </w:r>
    </w:p>
    <w:p w:rsidR="00000000" w:rsidDel="00000000" w:rsidP="00000000" w:rsidRDefault="00000000" w:rsidRPr="00000000" w14:paraId="000001A7">
      <w:pPr>
        <w:spacing w:after="200" w:lineRule="auto"/>
        <w:jc w:val="both"/>
        <w:rPr>
          <w:sz w:val="18"/>
          <w:szCs w:val="18"/>
        </w:rPr>
      </w:pPr>
      <w:r w:rsidDel="00000000" w:rsidR="00000000" w:rsidRPr="00000000">
        <w:rPr>
          <w:sz w:val="18"/>
          <w:szCs w:val="18"/>
          <w:rtl w:val="0"/>
        </w:rPr>
        <w:t xml:space="preserve">Tkemaladze, J. (2025).  Ze World Model with Predicate Actualization and Filtering. doi : http://dx.doi.org/10.13140/RG.2.2.15218.62407 </w:t>
      </w:r>
    </w:p>
    <w:p w:rsidR="00000000" w:rsidDel="00000000" w:rsidP="00000000" w:rsidRDefault="00000000" w:rsidRPr="00000000" w14:paraId="000001A8">
      <w:pPr>
        <w:spacing w:after="200" w:lineRule="auto"/>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 http://dx.doi.org/10.13140/RG.2.2.29162.43207 </w:t>
      </w:r>
    </w:p>
    <w:p w:rsidR="00000000" w:rsidDel="00000000" w:rsidP="00000000" w:rsidRDefault="00000000" w:rsidRPr="00000000" w14:paraId="000001A9">
      <w:pPr>
        <w:spacing w:after="200" w:lineRule="auto"/>
        <w:jc w:val="both"/>
        <w:rPr>
          <w:sz w:val="18"/>
          <w:szCs w:val="18"/>
        </w:rPr>
      </w:pPr>
      <w:r w:rsidDel="00000000" w:rsidR="00000000" w:rsidRPr="00000000">
        <w:rPr>
          <w:sz w:val="18"/>
          <w:szCs w:val="18"/>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 : https://doi.org/10.5281/zenodo.16950787</w:t>
      </w:r>
    </w:p>
    <w:p w:rsidR="00000000" w:rsidDel="00000000" w:rsidP="00000000" w:rsidRDefault="00000000" w:rsidRPr="00000000" w14:paraId="000001AA">
      <w:pPr>
        <w:spacing w:after="200" w:lineRule="auto"/>
        <w:jc w:val="both"/>
        <w:rPr>
          <w:sz w:val="18"/>
          <w:szCs w:val="18"/>
        </w:rPr>
      </w:pPr>
      <w:r w:rsidDel="00000000" w:rsidR="00000000" w:rsidRPr="00000000">
        <w:rPr>
          <w:sz w:val="18"/>
          <w:szCs w:val="18"/>
          <w:rtl w:val="0"/>
        </w:rPr>
        <w:t xml:space="preserve">Tkemaladze, J. (2025). Achieving Perpetual Vitality Through Innovation. doi : http://dx.doi.org/10.13140/RG.2.2.31113.35685 </w:t>
      </w:r>
    </w:p>
    <w:p w:rsidR="00000000" w:rsidDel="00000000" w:rsidP="00000000" w:rsidRDefault="00000000" w:rsidRPr="00000000" w14:paraId="000001AB">
      <w:pPr>
        <w:spacing w:after="200" w:lineRule="auto"/>
        <w:jc w:val="both"/>
        <w:rPr>
          <w:sz w:val="18"/>
          <w:szCs w:val="18"/>
        </w:rPr>
      </w:pPr>
      <w:r w:rsidDel="00000000" w:rsidR="00000000" w:rsidRPr="00000000">
        <w:rPr>
          <w:sz w:val="18"/>
          <w:szCs w:val="18"/>
          <w:rtl w:val="0"/>
        </w:rPr>
        <w:t xml:space="preserve">Tkemaladze, J. (2025). Activated Wheat: The Power of Super Grains. Preprints. doi : https://doi.org/10.20944/preprints202508.1724.v1 </w:t>
      </w:r>
    </w:p>
    <w:p w:rsidR="00000000" w:rsidDel="00000000" w:rsidP="00000000" w:rsidRDefault="00000000" w:rsidRPr="00000000" w14:paraId="000001AC">
      <w:pPr>
        <w:spacing w:after="200" w:lineRule="auto"/>
        <w:jc w:val="both"/>
        <w:rPr>
          <w:sz w:val="18"/>
          <w:szCs w:val="18"/>
        </w:rPr>
      </w:pPr>
      <w:r w:rsidDel="00000000" w:rsidR="00000000" w:rsidRPr="00000000">
        <w:rPr>
          <w:sz w:val="18"/>
          <w:szCs w:val="18"/>
          <w:rtl w:val="0"/>
        </w:rPr>
        <w:t xml:space="preserve">Tkemaladze, J. (2025). Adaptive Cognitive System Ze. Longevity Horizon, 1(3). doi : https://doi.org/10.5281/zenodo.15309162 </w:t>
      </w:r>
    </w:p>
    <w:p w:rsidR="00000000" w:rsidDel="00000000" w:rsidP="00000000" w:rsidRDefault="00000000" w:rsidRPr="00000000" w14:paraId="000001AD">
      <w:pPr>
        <w:spacing w:after="200" w:lineRule="auto"/>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 https://doi.org/10.5281/zenodo.14955643 </w:t>
      </w:r>
    </w:p>
    <w:p w:rsidR="00000000" w:rsidDel="00000000" w:rsidP="00000000" w:rsidRDefault="00000000" w:rsidRPr="00000000" w14:paraId="000001AE">
      <w:pPr>
        <w:spacing w:after="200" w:lineRule="auto"/>
        <w:jc w:val="both"/>
        <w:rPr>
          <w:sz w:val="18"/>
          <w:szCs w:val="18"/>
        </w:rPr>
      </w:pPr>
      <w:r w:rsidDel="00000000" w:rsidR="00000000" w:rsidRPr="00000000">
        <w:rPr>
          <w:sz w:val="18"/>
          <w:szCs w:val="18"/>
          <w:rtl w:val="0"/>
        </w:rPr>
        <w:t xml:space="preserve">Tkemaladze, J. (2025). Aging Model-Drosophila Melanogaster. doi : http://dx.doi.org/10.13140/RG.2.2.16706.49607</w:t>
      </w:r>
    </w:p>
    <w:p w:rsidR="00000000" w:rsidDel="00000000" w:rsidP="00000000" w:rsidRDefault="00000000" w:rsidRPr="00000000" w14:paraId="000001AF">
      <w:pPr>
        <w:spacing w:after="200" w:lineRule="auto"/>
        <w:jc w:val="both"/>
        <w:rPr>
          <w:sz w:val="18"/>
          <w:szCs w:val="18"/>
        </w:rPr>
      </w:pPr>
      <w:r w:rsidDel="00000000" w:rsidR="00000000" w:rsidRPr="00000000">
        <w:rPr>
          <w:sz w:val="18"/>
          <w:szCs w:val="18"/>
          <w:rtl w:val="0"/>
        </w:rPr>
        <w:t xml:space="preserve">Tkemaladze, J. (2025). An Interdisciplinary Study on the Causes of Antediluvian Longevity, the Postdiluvian Decline in Lifespan, and the Phenomenon of Job’s Life Extension. Preprints. doi : https://doi.org/10.20944/preprints202509.1476.v1</w:t>
      </w:r>
    </w:p>
    <w:p w:rsidR="00000000" w:rsidDel="00000000" w:rsidP="00000000" w:rsidRDefault="00000000" w:rsidRPr="00000000" w14:paraId="000001B0">
      <w:pPr>
        <w:spacing w:after="200" w:lineRule="auto"/>
        <w:jc w:val="both"/>
        <w:rPr>
          <w:sz w:val="18"/>
          <w:szCs w:val="18"/>
        </w:rPr>
      </w:pPr>
      <w:r w:rsidDel="00000000" w:rsidR="00000000" w:rsidRPr="00000000">
        <w:rPr>
          <w:sz w:val="18"/>
          <w:szCs w:val="18"/>
          <w:rtl w:val="0"/>
        </w:rPr>
        <w:t xml:space="preserve">Tkemaladze, J. (2025). Anatomy, Biogenesis, and Role in Cell Biology of Centrioles. Longevity Horizon, 1(2). doi : https://doi.org/10.5281/zenodo.14742232 </w:t>
      </w:r>
    </w:p>
    <w:p w:rsidR="00000000" w:rsidDel="00000000" w:rsidP="00000000" w:rsidRDefault="00000000" w:rsidRPr="00000000" w14:paraId="000001B1">
      <w:pPr>
        <w:spacing w:after="200" w:lineRule="auto"/>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 </w:t>
      </w:r>
    </w:p>
    <w:p w:rsidR="00000000" w:rsidDel="00000000" w:rsidP="00000000" w:rsidRDefault="00000000" w:rsidRPr="00000000" w14:paraId="000001B2">
      <w:pPr>
        <w:spacing w:after="200" w:lineRule="auto"/>
        <w:jc w:val="both"/>
        <w:rPr>
          <w:sz w:val="18"/>
          <w:szCs w:val="18"/>
        </w:rPr>
      </w:pPr>
      <w:r w:rsidDel="00000000" w:rsidR="00000000" w:rsidRPr="00000000">
        <w:rPr>
          <w:sz w:val="18"/>
          <w:szCs w:val="18"/>
          <w:rtl w:val="0"/>
        </w:rPr>
        <w:t xml:space="preserve">Tkemaladze, J. (2025). Asymmetry in the Inheritance of Centrosomes/Centrioles and Its Consequences. Longevity Horizon, 1(2). doi :  https://doi.org/10.5281/zenodo.14837352 </w:t>
      </w:r>
    </w:p>
    <w:p w:rsidR="00000000" w:rsidDel="00000000" w:rsidP="00000000" w:rsidRDefault="00000000" w:rsidRPr="00000000" w14:paraId="000001B3">
      <w:pPr>
        <w:spacing w:after="200" w:lineRule="auto"/>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 https://doi.org/10.5281/zenodo.14876013 </w:t>
      </w:r>
    </w:p>
    <w:p w:rsidR="00000000" w:rsidDel="00000000" w:rsidP="00000000" w:rsidRDefault="00000000" w:rsidRPr="00000000" w14:paraId="000001B4">
      <w:pPr>
        <w:spacing w:after="200" w:lineRule="auto"/>
        <w:jc w:val="both"/>
        <w:rPr>
          <w:sz w:val="18"/>
          <w:szCs w:val="18"/>
        </w:rPr>
      </w:pPr>
      <w:r w:rsidDel="00000000" w:rsidR="00000000" w:rsidRPr="00000000">
        <w:rPr>
          <w:sz w:val="18"/>
          <w:szCs w:val="18"/>
          <w:rtl w:val="0"/>
        </w:rPr>
        <w:t xml:space="preserve">Tkemaladze, J. (2025). Concept to The Alive Language. Longevity Horizon, 1(1). doi : https://doi.org/10.5281/zenodo.14688792 </w:t>
      </w:r>
    </w:p>
    <w:p w:rsidR="00000000" w:rsidDel="00000000" w:rsidP="00000000" w:rsidRDefault="00000000" w:rsidRPr="00000000" w14:paraId="000001B5">
      <w:pPr>
        <w:spacing w:after="200" w:lineRule="auto"/>
        <w:jc w:val="both"/>
        <w:rPr>
          <w:sz w:val="18"/>
          <w:szCs w:val="18"/>
        </w:rPr>
      </w:pPr>
      <w:r w:rsidDel="00000000" w:rsidR="00000000" w:rsidRPr="00000000">
        <w:rPr>
          <w:sz w:val="18"/>
          <w:szCs w:val="18"/>
          <w:rtl w:val="0"/>
        </w:rPr>
        <w:t xml:space="preserve">Tkemaladze, J. (2025). Concept to The Caucasian Bridge. Longevity Horizon, 1(1). doi : https://doi.org/10.5281/zenodo.14689276 </w:t>
      </w:r>
    </w:p>
    <w:p w:rsidR="00000000" w:rsidDel="00000000" w:rsidP="00000000" w:rsidRDefault="00000000" w:rsidRPr="00000000" w14:paraId="000001B6">
      <w:pPr>
        <w:spacing w:after="200" w:lineRule="auto"/>
        <w:jc w:val="both"/>
        <w:rPr>
          <w:sz w:val="18"/>
          <w:szCs w:val="18"/>
        </w:rPr>
      </w:pPr>
      <w:r w:rsidDel="00000000" w:rsidR="00000000" w:rsidRPr="00000000">
        <w:rPr>
          <w:sz w:val="18"/>
          <w:szCs w:val="18"/>
          <w:rtl w:val="0"/>
        </w:rPr>
        <w:t xml:space="preserve">Tkemaladze, J. (2025). Concept to The Curing All Diseases. Longevity Horizon, 1(1). doi : https://doi.org/10.5281/zenodo.14676208 </w:t>
      </w:r>
    </w:p>
    <w:p w:rsidR="00000000" w:rsidDel="00000000" w:rsidP="00000000" w:rsidRDefault="00000000" w:rsidRPr="00000000" w14:paraId="000001B7">
      <w:pPr>
        <w:spacing w:after="200" w:lineRule="auto"/>
        <w:jc w:val="both"/>
        <w:rPr>
          <w:sz w:val="18"/>
          <w:szCs w:val="18"/>
        </w:rPr>
      </w:pPr>
      <w:r w:rsidDel="00000000" w:rsidR="00000000" w:rsidRPr="00000000">
        <w:rPr>
          <w:sz w:val="18"/>
          <w:szCs w:val="18"/>
          <w:rtl w:val="0"/>
        </w:rPr>
        <w:t xml:space="preserve">Tkemaladze, J. (2025). Concept to The Eternal Youth. Longevity Horizon, 1(1). doi :  https://doi.org/10.5281/zenodo.14681902 </w:t>
      </w:r>
    </w:p>
    <w:p w:rsidR="00000000" w:rsidDel="00000000" w:rsidP="00000000" w:rsidRDefault="00000000" w:rsidRPr="00000000" w14:paraId="000001B8">
      <w:pPr>
        <w:spacing w:after="200" w:lineRule="auto"/>
        <w:jc w:val="both"/>
        <w:rPr>
          <w:sz w:val="18"/>
          <w:szCs w:val="18"/>
        </w:rPr>
      </w:pPr>
      <w:r w:rsidDel="00000000" w:rsidR="00000000" w:rsidRPr="00000000">
        <w:rPr>
          <w:sz w:val="18"/>
          <w:szCs w:val="18"/>
          <w:rtl w:val="0"/>
        </w:rPr>
        <w:t xml:space="preserve">Tkemaladze, J. (2025). Concept to The Food Security. Longevity Horizon, 1(1). doi :  https://doi.org/10.5281/zenodo.14642407 </w:t>
      </w:r>
    </w:p>
    <w:p w:rsidR="00000000" w:rsidDel="00000000" w:rsidP="00000000" w:rsidRDefault="00000000" w:rsidRPr="00000000" w14:paraId="000001B9">
      <w:pPr>
        <w:spacing w:after="200" w:lineRule="auto"/>
        <w:jc w:val="both"/>
        <w:rPr>
          <w:sz w:val="18"/>
          <w:szCs w:val="18"/>
        </w:rPr>
      </w:pPr>
      <w:r w:rsidDel="00000000" w:rsidR="00000000" w:rsidRPr="00000000">
        <w:rPr>
          <w:sz w:val="18"/>
          <w:szCs w:val="18"/>
          <w:rtl w:val="0"/>
        </w:rPr>
        <w:t xml:space="preserve">Tkemaladze, J. (2025). Concept to the Living Space. Longevity Horizon, 1(1). doi : https://doi.org/10.5281/zenodo.14635991</w:t>
      </w:r>
    </w:p>
    <w:p w:rsidR="00000000" w:rsidDel="00000000" w:rsidP="00000000" w:rsidRDefault="00000000" w:rsidRPr="00000000" w14:paraId="000001BA">
      <w:pPr>
        <w:spacing w:after="200" w:lineRule="auto"/>
        <w:jc w:val="both"/>
        <w:rPr>
          <w:sz w:val="18"/>
          <w:szCs w:val="18"/>
        </w:rPr>
      </w:pPr>
      <w:r w:rsidDel="00000000" w:rsidR="00000000" w:rsidRPr="00000000">
        <w:rPr>
          <w:sz w:val="18"/>
          <w:szCs w:val="18"/>
          <w:rtl w:val="0"/>
        </w:rPr>
        <w:t xml:space="preserve">Tkemaladze, J. (2025). Concept to The Restoring Dogmas. Longevity Horizon, 1(1).  doi : https://doi.org/10.5281/zenodo.14708980 </w:t>
      </w:r>
    </w:p>
    <w:p w:rsidR="00000000" w:rsidDel="00000000" w:rsidP="00000000" w:rsidRDefault="00000000" w:rsidRPr="00000000" w14:paraId="000001BB">
      <w:pPr>
        <w:spacing w:after="200" w:lineRule="auto"/>
        <w:jc w:val="both"/>
        <w:rPr>
          <w:sz w:val="18"/>
          <w:szCs w:val="18"/>
        </w:rPr>
      </w:pPr>
      <w:r w:rsidDel="00000000" w:rsidR="00000000" w:rsidRPr="00000000">
        <w:rPr>
          <w:sz w:val="18"/>
          <w:szCs w:val="18"/>
          <w:rtl w:val="0"/>
        </w:rPr>
        <w:t xml:space="preserve">Tkemaladze, J. (2025). Differentiation of Somatic Cells in Multicellular Organisms. Longevity Horizon, 1(2). doi : https://doi.org/10.5281/10.5281/zenodo.14778927 </w:t>
      </w:r>
    </w:p>
    <w:p w:rsidR="00000000" w:rsidDel="00000000" w:rsidP="00000000" w:rsidRDefault="00000000" w:rsidRPr="00000000" w14:paraId="000001BC">
      <w:pPr>
        <w:spacing w:after="200" w:lineRule="auto"/>
        <w:jc w:val="both"/>
        <w:rPr>
          <w:sz w:val="18"/>
          <w:szCs w:val="18"/>
        </w:rPr>
      </w:pPr>
      <w:r w:rsidDel="00000000" w:rsidR="00000000" w:rsidRPr="00000000">
        <w:rPr>
          <w:sz w:val="18"/>
          <w:szCs w:val="18"/>
          <w:rtl w:val="0"/>
        </w:rPr>
        <w:t xml:space="preserve">Tkemaladze, J. (2025). Direct Reprogramming of Somatic Cells to Functional Gametes in Planarians via a Novel In Vitro Gametogenesis Protocol. Preprints. doi : https://doi.org/10.20944/preprints202509.1071.v1 </w:t>
      </w:r>
    </w:p>
    <w:p w:rsidR="00000000" w:rsidDel="00000000" w:rsidP="00000000" w:rsidRDefault="00000000" w:rsidRPr="00000000" w14:paraId="000001BD">
      <w:pPr>
        <w:spacing w:after="200" w:lineRule="auto"/>
        <w:jc w:val="both"/>
        <w:rPr>
          <w:sz w:val="18"/>
          <w:szCs w:val="18"/>
        </w:rPr>
      </w:pPr>
      <w:r w:rsidDel="00000000" w:rsidR="00000000" w:rsidRPr="00000000">
        <w:rPr>
          <w:sz w:val="18"/>
          <w:szCs w:val="18"/>
          <w:rtl w:val="0"/>
        </w:rPr>
        <w:t xml:space="preserve">Tkemaladze, J. (2025). Induction of germline-like cells (PGCLCs). Longevity Horizon, 1(3). doi : https://doi.org/10.5281/zenodo.16414775 </w:t>
      </w:r>
    </w:p>
    <w:p w:rsidR="00000000" w:rsidDel="00000000" w:rsidP="00000000" w:rsidRDefault="00000000" w:rsidRPr="00000000" w14:paraId="000001BE">
      <w:pPr>
        <w:spacing w:after="200" w:lineRule="auto"/>
        <w:jc w:val="both"/>
        <w:rPr>
          <w:sz w:val="18"/>
          <w:szCs w:val="18"/>
        </w:rPr>
      </w:pPr>
      <w:r w:rsidDel="00000000" w:rsidR="00000000" w:rsidRPr="00000000">
        <w:rPr>
          <w:sz w:val="18"/>
          <w:szCs w:val="18"/>
          <w:rtl w:val="0"/>
        </w:rPr>
        <w:t xml:space="preserve">Tkemaladze, J. (2025). Long-Lived Non-Renewable Structures in the Human Body. doi : http://dx.doi.org/10.13140/RG.2.2.14826.43206 </w:t>
      </w:r>
    </w:p>
    <w:p w:rsidR="00000000" w:rsidDel="00000000" w:rsidP="00000000" w:rsidRDefault="00000000" w:rsidRPr="00000000" w14:paraId="000001BF">
      <w:pPr>
        <w:spacing w:after="200" w:lineRule="auto"/>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 </w:t>
      </w:r>
    </w:p>
    <w:p w:rsidR="00000000" w:rsidDel="00000000" w:rsidP="00000000" w:rsidRDefault="00000000" w:rsidRPr="00000000" w14:paraId="000001C0">
      <w:pPr>
        <w:spacing w:after="200" w:lineRule="auto"/>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 </w:t>
      </w:r>
    </w:p>
    <w:p w:rsidR="00000000" w:rsidDel="00000000" w:rsidP="00000000" w:rsidRDefault="00000000" w:rsidRPr="00000000" w14:paraId="000001C1">
      <w:pPr>
        <w:spacing w:after="200" w:lineRule="auto"/>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 https://doi.org/10.5281/zenodo.14895222 </w:t>
      </w:r>
    </w:p>
    <w:p w:rsidR="00000000" w:rsidDel="00000000" w:rsidP="00000000" w:rsidRDefault="00000000" w:rsidRPr="00000000" w14:paraId="000001C2">
      <w:pPr>
        <w:spacing w:after="200" w:lineRule="auto"/>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 </w:t>
      </w:r>
    </w:p>
    <w:p w:rsidR="00000000" w:rsidDel="00000000" w:rsidP="00000000" w:rsidRDefault="00000000" w:rsidRPr="00000000" w14:paraId="000001C3">
      <w:pPr>
        <w:spacing w:after="200" w:lineRule="auto"/>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 https://doi.org/10.5281/zenodo.14889948 </w:t>
      </w:r>
    </w:p>
    <w:p w:rsidR="00000000" w:rsidDel="00000000" w:rsidP="00000000" w:rsidRDefault="00000000" w:rsidRPr="00000000" w14:paraId="000001C4">
      <w:pPr>
        <w:spacing w:after="200" w:lineRule="auto"/>
        <w:jc w:val="both"/>
        <w:rPr>
          <w:sz w:val="18"/>
          <w:szCs w:val="18"/>
        </w:rPr>
      </w:pPr>
      <w:r w:rsidDel="00000000" w:rsidR="00000000" w:rsidRPr="00000000">
        <w:rPr>
          <w:sz w:val="18"/>
          <w:szCs w:val="18"/>
          <w:rtl w:val="0"/>
        </w:rPr>
        <w:t xml:space="preserve">Tkemaladze, J. (2025). Replicative Hayflick Limit. Longevity Horizon, 1(2). doi : https://doi.org/10.5281/zenodo.14752664 </w:t>
      </w:r>
    </w:p>
    <w:p w:rsidR="00000000" w:rsidDel="00000000" w:rsidP="00000000" w:rsidRDefault="00000000" w:rsidRPr="00000000" w14:paraId="000001C5">
      <w:pPr>
        <w:spacing w:after="200" w:lineRule="auto"/>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 http://dx.doi.org/10.13140/RG.2.2.34655.57768 </w:t>
      </w:r>
    </w:p>
    <w:p w:rsidR="00000000" w:rsidDel="00000000" w:rsidP="00000000" w:rsidRDefault="00000000" w:rsidRPr="00000000" w14:paraId="000001C6">
      <w:pPr>
        <w:spacing w:after="200" w:lineRule="auto"/>
        <w:jc w:val="both"/>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1C7">
      <w:pPr>
        <w:spacing w:after="200" w:lineRule="auto"/>
        <w:jc w:val="both"/>
        <w:rPr>
          <w:sz w:val="18"/>
          <w:szCs w:val="18"/>
        </w:rPr>
      </w:pPr>
      <w:r w:rsidDel="00000000" w:rsidR="00000000" w:rsidRPr="00000000">
        <w:rPr>
          <w:sz w:val="18"/>
          <w:szCs w:val="18"/>
          <w:rtl w:val="0"/>
        </w:rPr>
        <w:t xml:space="preserve">Tkemaladze, J. (2025). The Centriole Paradox in Planarian Biology: Why Acentriolar Stem Cells Divide and Centriolar Somatic Cells Do Not. doi : https://doi.org/10.20944/preprints202509.0382.v1 </w:t>
      </w:r>
    </w:p>
    <w:p w:rsidR="00000000" w:rsidDel="00000000" w:rsidP="00000000" w:rsidRDefault="00000000" w:rsidRPr="00000000" w14:paraId="000001C8">
      <w:pPr>
        <w:spacing w:after="200" w:lineRule="auto"/>
        <w:jc w:val="both"/>
        <w:rPr>
          <w:sz w:val="18"/>
          <w:szCs w:val="18"/>
        </w:rPr>
      </w:pPr>
      <w:r w:rsidDel="00000000" w:rsidR="00000000" w:rsidRPr="00000000">
        <w:rPr>
          <w:sz w:val="18"/>
          <w:szCs w:val="18"/>
          <w:rtl w:val="0"/>
        </w:rPr>
        <w:t xml:space="preserve">Tkemaladze, J. (2025). The Concept of Data-Driven Automated Governance. Georgian Scientists, 6(4), 399–410. doi : https://doi.org/10.52340/gs.2024.06.04.38 </w:t>
      </w:r>
    </w:p>
    <w:p w:rsidR="00000000" w:rsidDel="00000000" w:rsidP="00000000" w:rsidRDefault="00000000" w:rsidRPr="00000000" w14:paraId="000001C9">
      <w:pPr>
        <w:spacing w:after="200" w:lineRule="auto"/>
        <w:jc w:val="both"/>
        <w:rPr>
          <w:sz w:val="18"/>
          <w:szCs w:val="18"/>
        </w:rPr>
      </w:pPr>
      <w:r w:rsidDel="00000000" w:rsidR="00000000" w:rsidRPr="00000000">
        <w:rPr>
          <w:sz w:val="18"/>
          <w:szCs w:val="18"/>
          <w:rtl w:val="0"/>
        </w:rPr>
        <w:t xml:space="preserve">Tkemaladze, J. (2025). The Stage of Differentiation Into Mature Gametes During Gametogenesis in Vitro. Longevity Horizon, 1(3). doi : https://doi.org/10.5281/zenodo.16808827 </w:t>
      </w:r>
    </w:p>
    <w:p w:rsidR="00000000" w:rsidDel="00000000" w:rsidP="00000000" w:rsidRDefault="00000000" w:rsidRPr="00000000" w14:paraId="000001CA">
      <w:pPr>
        <w:spacing w:after="200" w:lineRule="auto"/>
        <w:jc w:val="both"/>
        <w:rPr>
          <w:sz w:val="18"/>
          <w:szCs w:val="18"/>
        </w:rPr>
      </w:pPr>
      <w:r w:rsidDel="00000000" w:rsidR="00000000" w:rsidRPr="00000000">
        <w:rPr>
          <w:sz w:val="18"/>
          <w:szCs w:val="18"/>
          <w:rtl w:val="0"/>
        </w:rPr>
        <w:t xml:space="preserve">Tkemaladze, J. (2025). The Tkemaladze Method maps cell lineage with mutant mitochondrial transfer. Longevity Horizon, 1(4). doi : https://doi.org/10.5281/zenodo.17236869</w:t>
      </w:r>
    </w:p>
    <w:p w:rsidR="00000000" w:rsidDel="00000000" w:rsidP="00000000" w:rsidRDefault="00000000" w:rsidRPr="00000000" w14:paraId="000001CB">
      <w:pPr>
        <w:spacing w:after="200" w:lineRule="auto"/>
        <w:jc w:val="both"/>
        <w:rPr>
          <w:sz w:val="18"/>
          <w:szCs w:val="18"/>
        </w:rPr>
      </w:pPr>
      <w:r w:rsidDel="00000000" w:rsidR="00000000" w:rsidRPr="00000000">
        <w:rPr>
          <w:sz w:val="18"/>
          <w:szCs w:val="18"/>
          <w:rtl w:val="0"/>
        </w:rPr>
        <w:t xml:space="preserve">Tkemaladze, J. (2025). The Tkemaladze Method: A Modernized Caucasian Technology for the Production of Shelf-Stable Activated Wheat with Enhanced Nutritional Properties. Longevity Horizon, 1(3). doi : https://doi.org/10.5281/zenodo.16905079</w:t>
      </w:r>
    </w:p>
    <w:p w:rsidR="00000000" w:rsidDel="00000000" w:rsidP="00000000" w:rsidRDefault="00000000" w:rsidRPr="00000000" w14:paraId="000001CC">
      <w:pPr>
        <w:spacing w:after="200" w:lineRule="auto"/>
        <w:jc w:val="both"/>
        <w:rPr>
          <w:sz w:val="18"/>
          <w:szCs w:val="18"/>
        </w:rPr>
      </w:pPr>
      <w:r w:rsidDel="00000000" w:rsidR="00000000" w:rsidRPr="00000000">
        <w:rPr>
          <w:sz w:val="18"/>
          <w:szCs w:val="18"/>
          <w:rtl w:val="0"/>
        </w:rPr>
        <w:t xml:space="preserve">Tkemaladze, J. (2025). Theory of Lifespan Decline. Longevity Horizon, 1(3). doi : https://doi.org/10.5281/zenodo.17142909</w:t>
      </w:r>
    </w:p>
    <w:p w:rsidR="00000000" w:rsidDel="00000000" w:rsidP="00000000" w:rsidRDefault="00000000" w:rsidRPr="00000000" w14:paraId="000001CD">
      <w:pPr>
        <w:spacing w:after="200" w:lineRule="auto"/>
        <w:jc w:val="both"/>
        <w:rPr>
          <w:sz w:val="18"/>
          <w:szCs w:val="18"/>
        </w:rPr>
      </w:pPr>
      <w:r w:rsidDel="00000000" w:rsidR="00000000" w:rsidRPr="00000000">
        <w:rPr>
          <w:sz w:val="18"/>
          <w:szCs w:val="18"/>
          <w:rtl w:val="0"/>
        </w:rPr>
        <w:t xml:space="preserve">Tkemaladze, J. (2025). Through In Vitro Gametogenesis—Young Stem Cells. Longevity Horizon, 1(3). doi : https://doi.org/10.5281/zenodo.15847116</w:t>
      </w:r>
    </w:p>
    <w:p w:rsidR="00000000" w:rsidDel="00000000" w:rsidP="00000000" w:rsidRDefault="00000000" w:rsidRPr="00000000" w14:paraId="000001CE">
      <w:pPr>
        <w:spacing w:after="200" w:lineRule="auto"/>
        <w:jc w:val="both"/>
        <w:rPr>
          <w:sz w:val="18"/>
          <w:szCs w:val="18"/>
        </w:rPr>
      </w:pPr>
      <w:r w:rsidDel="00000000" w:rsidR="00000000" w:rsidRPr="00000000">
        <w:rPr>
          <w:sz w:val="18"/>
          <w:szCs w:val="18"/>
          <w:rtl w:val="0"/>
        </w:rPr>
        <w:t xml:space="preserve">Tkemaladze, J. (2025). Unlocking the Voynich Cipher via the New Algorithmic Coding Hypothesis. Longevity Horizon, 1(3). doi : https://doi.org/10.5281/zenodo.17054312</w:t>
      </w:r>
    </w:p>
    <w:p w:rsidR="00000000" w:rsidDel="00000000" w:rsidP="00000000" w:rsidRDefault="00000000" w:rsidRPr="00000000" w14:paraId="000001CF">
      <w:pPr>
        <w:spacing w:after="200" w:lineRule="auto"/>
        <w:jc w:val="both"/>
        <w:rPr>
          <w:sz w:val="18"/>
          <w:szCs w:val="18"/>
        </w:rPr>
      </w:pPr>
      <w:r w:rsidDel="00000000" w:rsidR="00000000" w:rsidRPr="00000000">
        <w:rPr>
          <w:sz w:val="18"/>
          <w:szCs w:val="18"/>
          <w:rtl w:val="0"/>
        </w:rPr>
        <w:t xml:space="preserve">Tkemaladze, J. (2025). Voynich Manuscript Decryption: A Novel Compression-Based Hypothesis and Computational Framework. doi : https://doi.org/10.20944/preprints202509.0403.v1 </w:t>
      </w:r>
    </w:p>
    <w:p w:rsidR="00000000" w:rsidDel="00000000" w:rsidP="00000000" w:rsidRDefault="00000000" w:rsidRPr="00000000" w14:paraId="000001D0">
      <w:pPr>
        <w:spacing w:after="200" w:lineRule="auto"/>
        <w:jc w:val="both"/>
        <w:rPr>
          <w:sz w:val="18"/>
          <w:szCs w:val="18"/>
        </w:rPr>
      </w:pPr>
      <w:r w:rsidDel="00000000" w:rsidR="00000000" w:rsidRPr="00000000">
        <w:rPr>
          <w:sz w:val="18"/>
          <w:szCs w:val="18"/>
          <w:rtl w:val="0"/>
        </w:rPr>
        <w:t xml:space="preserve">Tkemaladze, J. (2025). Why do planarian cells without centrioles divide and cells with centrioles do not divide?. Longevity Horizon, 1(3). doi : https://doi.org/10.5281/zenodo.17054142 </w:t>
      </w:r>
    </w:p>
    <w:p w:rsidR="00000000" w:rsidDel="00000000" w:rsidP="00000000" w:rsidRDefault="00000000" w:rsidRPr="00000000" w14:paraId="000001D1">
      <w:pPr>
        <w:spacing w:after="200" w:lineRule="auto"/>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doi : </w:t>
      </w:r>
      <w:hyperlink r:id="rId8">
        <w:r w:rsidDel="00000000" w:rsidR="00000000" w:rsidRPr="00000000">
          <w:rPr>
            <w:color w:val="1155cc"/>
            <w:sz w:val="18"/>
            <w:szCs w:val="18"/>
            <w:u w:val="single"/>
            <w:rtl w:val="0"/>
          </w:rPr>
          <w:t xml:space="preserve">http://dx.doi.org/10.13140/RG.2.2.28647.36000</w:t>
        </w:r>
      </w:hyperlink>
      <w:r w:rsidDel="00000000" w:rsidR="00000000" w:rsidRPr="00000000">
        <w:rPr>
          <w:sz w:val="18"/>
          <w:szCs w:val="18"/>
          <w:rtl w:val="0"/>
        </w:rPr>
        <w:t xml:space="preserve"> </w:t>
      </w:r>
    </w:p>
    <w:p w:rsidR="00000000" w:rsidDel="00000000" w:rsidP="00000000" w:rsidRDefault="00000000" w:rsidRPr="00000000" w14:paraId="000001D2">
      <w:pPr>
        <w:spacing w:after="200" w:lineRule="auto"/>
        <w:jc w:val="both"/>
        <w:rPr>
          <w:sz w:val="18"/>
          <w:szCs w:val="18"/>
        </w:rPr>
      </w:pPr>
      <w:r w:rsidDel="00000000" w:rsidR="00000000" w:rsidRPr="00000000">
        <w:rPr>
          <w:sz w:val="18"/>
          <w:szCs w:val="18"/>
          <w:rtl w:val="0"/>
        </w:rPr>
        <w:t xml:space="preserve">Tkemaladze, J. (2025a). Adaptive Cognitive System Ze. Longevity Horizon, 1(3). </w:t>
      </w:r>
      <w:hyperlink r:id="rId9">
        <w:r w:rsidDel="00000000" w:rsidR="00000000" w:rsidRPr="00000000">
          <w:rPr>
            <w:color w:val="1155cc"/>
            <w:sz w:val="18"/>
            <w:szCs w:val="18"/>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1D3">
      <w:pPr>
        <w:spacing w:after="200" w:lineRule="auto"/>
        <w:jc w:val="both"/>
        <w:rPr>
          <w:sz w:val="18"/>
          <w:szCs w:val="18"/>
        </w:rPr>
      </w:pPr>
      <w:r w:rsidDel="00000000" w:rsidR="00000000" w:rsidRPr="00000000">
        <w:rPr>
          <w:sz w:val="18"/>
          <w:szCs w:val="18"/>
          <w:rtl w:val="0"/>
        </w:rPr>
        <w:t xml:space="preserve">Tkemaladze,  J. (2025). Bayesian Principles in Ze Systems. Preprints. </w:t>
      </w:r>
      <w:hyperlink r:id="rId10">
        <w:r w:rsidDel="00000000" w:rsidR="00000000" w:rsidRPr="00000000">
          <w:rPr>
            <w:color w:val="1155cc"/>
            <w:sz w:val="18"/>
            <w:szCs w:val="18"/>
            <w:u w:val="single"/>
            <w:rtl w:val="0"/>
          </w:rPr>
          <w:t xml:space="preserve">https://doi.org/10.20944/preprints202510.1287.v1</w:t>
        </w:r>
      </w:hyperlink>
      <w:r w:rsidDel="00000000" w:rsidR="00000000" w:rsidRPr="00000000">
        <w:rPr>
          <w:sz w:val="18"/>
          <w:szCs w:val="18"/>
          <w:rtl w:val="0"/>
        </w:rPr>
        <w:t xml:space="preserve"> </w:t>
      </w:r>
    </w:p>
    <w:p w:rsidR="00000000" w:rsidDel="00000000" w:rsidP="00000000" w:rsidRDefault="00000000" w:rsidRPr="00000000" w14:paraId="000001D4">
      <w:pPr>
        <w:spacing w:after="200" w:lineRule="auto"/>
        <w:jc w:val="both"/>
        <w:rPr>
          <w:sz w:val="18"/>
          <w:szCs w:val="18"/>
        </w:rPr>
      </w:pPr>
      <w:r w:rsidDel="00000000" w:rsidR="00000000" w:rsidRPr="00000000">
        <w:rPr>
          <w:sz w:val="18"/>
          <w:szCs w:val="18"/>
          <w:rtl w:val="0"/>
        </w:rPr>
        <w:t xml:space="preserve">Tkemaladze, J. (2025b). Mechanisms of learning through the actualization of discrepancies. Longevity Horizon, 1(3). https://doi.org/10.5281/zenodo.15200612</w:t>
      </w:r>
    </w:p>
    <w:p w:rsidR="00000000" w:rsidDel="00000000" w:rsidP="00000000" w:rsidRDefault="00000000" w:rsidRPr="00000000" w14:paraId="000001D5">
      <w:pPr>
        <w:spacing w:after="200" w:lineRule="auto"/>
        <w:jc w:val="both"/>
        <w:rPr>
          <w:sz w:val="18"/>
          <w:szCs w:val="18"/>
        </w:rPr>
      </w:pPr>
      <w:r w:rsidDel="00000000" w:rsidR="00000000" w:rsidRPr="00000000">
        <w:rPr>
          <w:sz w:val="18"/>
          <w:szCs w:val="18"/>
          <w:rtl w:val="0"/>
        </w:rPr>
        <w:t xml:space="preserve">Tkemaladze, J. (2025c). Memorizing an infinite stream of information in a limited memory space: The Ze method of a plastic counter of chronotropic number frequencies. Longevity Horizon, 1(3). https://doi.org/10.5281/zenodo.15170931</w:t>
      </w:r>
    </w:p>
    <w:p w:rsidR="00000000" w:rsidDel="00000000" w:rsidP="00000000" w:rsidRDefault="00000000" w:rsidRPr="00000000" w14:paraId="000001D6">
      <w:pPr>
        <w:spacing w:after="200" w:lineRule="auto"/>
        <w:jc w:val="both"/>
        <w:rPr>
          <w:sz w:val="18"/>
          <w:szCs w:val="18"/>
        </w:rPr>
      </w:pPr>
      <w:r w:rsidDel="00000000" w:rsidR="00000000" w:rsidRPr="00000000">
        <w:rPr>
          <w:sz w:val="18"/>
          <w:szCs w:val="18"/>
          <w:rtl w:val="0"/>
        </w:rPr>
        <w:t xml:space="preserve">Tkemaladze, J. Systemic Resilience and Sustainable Nutritional Paradigms in Anthropogenic Ecosystems. doi : http://dx.doi.org/10.13140/RG.2.2.18943.32169/1 </w:t>
      </w:r>
    </w:p>
    <w:p w:rsidR="00000000" w:rsidDel="00000000" w:rsidP="00000000" w:rsidRDefault="00000000" w:rsidRPr="00000000" w14:paraId="000001D7">
      <w:pPr>
        <w:spacing w:after="200" w:lineRule="auto"/>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D8">
      <w:pPr>
        <w:spacing w:after="200" w:lineRule="auto"/>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D9">
      <w:pPr>
        <w:spacing w:after="200" w:lineRule="auto"/>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DA">
      <w:pPr>
        <w:spacing w:after="200" w:lineRule="auto"/>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DB">
      <w:pPr>
        <w:spacing w:after="200" w:lineRule="auto"/>
        <w:jc w:val="both"/>
        <w:rPr>
          <w:sz w:val="18"/>
          <w:szCs w:val="18"/>
        </w:rPr>
      </w:pPr>
      <w:r w:rsidDel="00000000" w:rsidR="00000000" w:rsidRPr="00000000">
        <w:rPr>
          <w:sz w:val="18"/>
          <w:szCs w:val="18"/>
          <w:rtl w:val="0"/>
        </w:rPr>
        <w:t xml:space="preserve">Tkemaladze, J., &amp; Gakely, G. (2025). A Novel Biotechnological Approach for the Production of Shelf-Stable, Nutritionally Enhanced Activated Wheat: Protocol Development, Nutritional Profiling, and Bioactivity Assessment. doi : https://doi.org/10.20944/preprints202508.1997.v1 </w:t>
      </w:r>
    </w:p>
    <w:p w:rsidR="00000000" w:rsidDel="00000000" w:rsidP="00000000" w:rsidRDefault="00000000" w:rsidRPr="00000000" w14:paraId="000001DC">
      <w:pPr>
        <w:spacing w:after="200" w:lineRule="auto"/>
        <w:jc w:val="both"/>
        <w:rPr>
          <w:sz w:val="18"/>
          <w:szCs w:val="18"/>
        </w:rPr>
      </w:pPr>
      <w:r w:rsidDel="00000000" w:rsidR="00000000" w:rsidRPr="00000000">
        <w:rPr>
          <w:sz w:val="18"/>
          <w:szCs w:val="18"/>
          <w:rtl w:val="0"/>
        </w:rPr>
        <w:t xml:space="preserve">Tkemaladze, J., &amp; Gakely, G. (2025). Induction of de novo centriole biogenesis in planarian stem cells. Longevity Horizon, 1(4). doi : https://doi.org/10.5281/zenodo.17283229</w:t>
      </w:r>
    </w:p>
    <w:p w:rsidR="00000000" w:rsidDel="00000000" w:rsidP="00000000" w:rsidRDefault="00000000" w:rsidRPr="00000000" w14:paraId="000001DD">
      <w:pPr>
        <w:spacing w:after="200" w:lineRule="auto"/>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 https://doi.org/10.52340/gs.2024.06.02.04 </w:t>
      </w:r>
    </w:p>
    <w:p w:rsidR="00000000" w:rsidDel="00000000" w:rsidP="00000000" w:rsidRDefault="00000000" w:rsidRPr="00000000" w14:paraId="000001DE">
      <w:pPr>
        <w:spacing w:after="200" w:lineRule="auto"/>
        <w:jc w:val="both"/>
        <w:rPr>
          <w:sz w:val="18"/>
          <w:szCs w:val="18"/>
        </w:rPr>
      </w:pPr>
      <w:r w:rsidDel="00000000" w:rsidR="00000000" w:rsidRPr="00000000">
        <w:rPr>
          <w:sz w:val="18"/>
          <w:szCs w:val="18"/>
          <w:rtl w:val="0"/>
        </w:rPr>
        <w:t xml:space="preserve">Tkemaladze, J., Gakely, G., Gegelia, L., Papadopulo, I., Taktakidze, A., Metreveli, N., ... &amp; Maglakelidze, U. (2025). Production of Functional Gametes from Somatic Cells of the Planarian Schmidtea Mediterranea Via in Vitro Gametogenesis. Longevity Horizon, 1(3). doi : https://doi.org/10.5281/zenodo.17131291</w:t>
      </w:r>
    </w:p>
    <w:p w:rsidR="00000000" w:rsidDel="00000000" w:rsidP="00000000" w:rsidRDefault="00000000" w:rsidRPr="00000000" w14:paraId="000001DF">
      <w:pPr>
        <w:spacing w:after="200" w:lineRule="auto"/>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E0">
      <w:pPr>
        <w:spacing w:after="200" w:lineRule="auto"/>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 </w:t>
      </w:r>
    </w:p>
    <w:p w:rsidR="00000000" w:rsidDel="00000000" w:rsidP="00000000" w:rsidRDefault="00000000" w:rsidRPr="00000000" w14:paraId="000001E1">
      <w:pPr>
        <w:spacing w:after="200" w:lineRule="auto"/>
        <w:jc w:val="both"/>
        <w:rPr>
          <w:sz w:val="18"/>
          <w:szCs w:val="18"/>
        </w:rPr>
      </w:pPr>
      <w:r w:rsidDel="00000000" w:rsidR="00000000" w:rsidRPr="00000000">
        <w:rPr>
          <w:sz w:val="18"/>
          <w:szCs w:val="18"/>
          <w:rtl w:val="0"/>
        </w:rPr>
        <w:t xml:space="preserve">Turrigiano, G. G. (2008). The self-tuning neuron: synaptic scaling of excitatory synapses. Cell, 135(3), 422–435. https://doi.org/10.1016/j.cell.2008.10.008</w:t>
      </w:r>
    </w:p>
    <w:p w:rsidR="00000000" w:rsidDel="00000000" w:rsidP="00000000" w:rsidRDefault="00000000" w:rsidRPr="00000000" w14:paraId="000001E2">
      <w:pPr>
        <w:spacing w:after="200" w:lineRule="auto"/>
        <w:jc w:val="both"/>
        <w:rPr>
          <w:sz w:val="18"/>
          <w:szCs w:val="18"/>
        </w:rPr>
      </w:pPr>
      <w:r w:rsidDel="00000000" w:rsidR="00000000" w:rsidRPr="00000000">
        <w:rPr>
          <w:sz w:val="18"/>
          <w:szCs w:val="18"/>
          <w:rtl w:val="0"/>
        </w:rPr>
        <w:t xml:space="preserve">Turrigiano, G. G., &amp; Nelson, S. B. (2004). Homeostatic plasticity in the developing nervous system. Nature Reviews Neuroscience, 5(2), 97–107. https://doi.org/10.1038/nrn1327</w:t>
      </w:r>
    </w:p>
    <w:p w:rsidR="00000000" w:rsidDel="00000000" w:rsidP="00000000" w:rsidRDefault="00000000" w:rsidRPr="00000000" w14:paraId="000001E3">
      <w:pPr>
        <w:spacing w:after="200" w:lineRule="auto"/>
        <w:jc w:val="both"/>
        <w:rPr>
          <w:sz w:val="18"/>
          <w:szCs w:val="18"/>
        </w:rPr>
      </w:pPr>
      <w:r w:rsidDel="00000000" w:rsidR="00000000" w:rsidRPr="00000000">
        <w:rPr>
          <w:sz w:val="18"/>
          <w:szCs w:val="18"/>
          <w:rtl w:val="0"/>
        </w:rPr>
        <w:t xml:space="preserve">Vaswani, A., Shazeer, N., Parmar, N., Uszkoreit, J., Jones, L., Gomez, A. N., ... &amp; Polosukhin, I. (2017). Attention is all you need. In Advances in Neural Information Processing Systems (pp. 5998–6008).</w:t>
      </w:r>
    </w:p>
    <w:p w:rsidR="00000000" w:rsidDel="00000000" w:rsidP="00000000" w:rsidRDefault="00000000" w:rsidRPr="00000000" w14:paraId="000001E4">
      <w:pPr>
        <w:spacing w:after="200" w:lineRule="auto"/>
        <w:jc w:val="both"/>
        <w:rPr>
          <w:sz w:val="18"/>
          <w:szCs w:val="18"/>
        </w:rPr>
      </w:pPr>
      <w:r w:rsidDel="00000000" w:rsidR="00000000" w:rsidRPr="00000000">
        <w:rPr>
          <w:sz w:val="18"/>
          <w:szCs w:val="18"/>
          <w:rtl w:val="0"/>
        </w:rPr>
        <w:t xml:space="preserve">Vul, E., Goodman, N., Griffiths, T. L., &amp; Tenenbaum, J. B. (2014). One and done? Optimal decisions from very few samples. Cognitive Science, 38(4), 599–637. https://doi.org/10.1111/cogs.12101</w:t>
      </w:r>
    </w:p>
    <w:p w:rsidR="00000000" w:rsidDel="00000000" w:rsidP="00000000" w:rsidRDefault="00000000" w:rsidRPr="00000000" w14:paraId="000001E5">
      <w:pPr>
        <w:spacing w:after="200" w:lineRule="auto"/>
        <w:jc w:val="both"/>
        <w:rPr>
          <w:sz w:val="18"/>
          <w:szCs w:val="18"/>
        </w:rPr>
      </w:pPr>
      <w:r w:rsidDel="00000000" w:rsidR="00000000" w:rsidRPr="00000000">
        <w:rPr>
          <w:sz w:val="18"/>
          <w:szCs w:val="18"/>
          <w:rtl w:val="0"/>
        </w:rPr>
        <w:t xml:space="preserve">Wilson, R. C., Bonawitz, E., Costa, V. D., &amp; Ebitz, R. B. (2019). Balancing exploration and exploitation with information and randomization. Current Opinion in Behavioral Sciences, 26, 49–56. https://doi.org/10.1016/j.cobeha.2018.09.011</w:t>
      </w:r>
    </w:p>
    <w:p w:rsidR="00000000" w:rsidDel="00000000" w:rsidP="00000000" w:rsidRDefault="00000000" w:rsidRPr="00000000" w14:paraId="000001E6">
      <w:pPr>
        <w:spacing w:after="200" w:lineRule="auto"/>
        <w:jc w:val="both"/>
        <w:rPr>
          <w:sz w:val="18"/>
          <w:szCs w:val="18"/>
        </w:rPr>
      </w:pPr>
      <w:r w:rsidDel="00000000" w:rsidR="00000000" w:rsidRPr="00000000">
        <w:rPr>
          <w:sz w:val="18"/>
          <w:szCs w:val="18"/>
          <w:rtl w:val="0"/>
        </w:rPr>
        <w:t xml:space="preserve">Wolpert, D. M., Diedrichsen, J., &amp; Flanagan, J. R. (2011). Principles of sensorimotor learning. Nature Reviews Neuroscience, 12(12), 739–751. https://doi.org/10.1038/nrn3112</w:t>
      </w:r>
    </w:p>
    <w:p w:rsidR="00000000" w:rsidDel="00000000" w:rsidP="00000000" w:rsidRDefault="00000000" w:rsidRPr="00000000" w14:paraId="000001E7">
      <w:pPr>
        <w:spacing w:after="200" w:lineRule="auto"/>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E8">
      <w:pPr>
        <w:spacing w:after="200" w:lineRule="auto"/>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E9">
      <w:pPr>
        <w:spacing w:after="200" w:lineRule="auto"/>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 http://dx.doi.org/110.13140/RG.2.2.34917.31206 </w:t>
      </w:r>
    </w:p>
    <w:p w:rsidR="00000000" w:rsidDel="00000000" w:rsidP="00000000" w:rsidRDefault="00000000" w:rsidRPr="00000000" w14:paraId="000001EA">
      <w:pPr>
        <w:spacing w:after="200" w:lineRule="auto"/>
        <w:jc w:val="both"/>
        <w:rPr>
          <w:sz w:val="18"/>
          <w:szCs w:val="18"/>
        </w:rPr>
      </w:pPr>
      <w:r w:rsidDel="00000000" w:rsidR="00000000" w:rsidRPr="00000000">
        <w:rPr>
          <w:sz w:val="18"/>
          <w:szCs w:val="18"/>
          <w:rtl w:val="0"/>
        </w:rPr>
        <w:t xml:space="preserve">Ткемаладзе, Д. (2025). Гаметогенез in vitro (IVG)-Этап дифференцировки в зрелые гаметы. doi : http://dx.doi.org/10.13140/RG.2.2.20429.96482 </w:t>
      </w:r>
    </w:p>
    <w:p w:rsidR="00000000" w:rsidDel="00000000" w:rsidP="00000000" w:rsidRDefault="00000000" w:rsidRPr="00000000" w14:paraId="000001EB">
      <w:pPr>
        <w:spacing w:after="200" w:lineRule="auto"/>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 http://dx.doi.org/10.13140/RG.2.2.23348.97929/1  </w:t>
      </w:r>
    </w:p>
    <w:p w:rsidR="00000000" w:rsidDel="00000000" w:rsidP="00000000" w:rsidRDefault="00000000" w:rsidRPr="00000000" w14:paraId="000001EC">
      <w:pPr>
        <w:spacing w:after="200" w:lineRule="auto"/>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doi : http://dx.doi.org/10.13140/RG.2.2.27152.32004 </w:t>
      </w:r>
    </w:p>
    <w:p w:rsidR="00000000" w:rsidDel="00000000" w:rsidP="00000000" w:rsidRDefault="00000000" w:rsidRPr="00000000" w14:paraId="000001ED">
      <w:pPr>
        <w:spacing w:after="200" w:lineRule="auto"/>
        <w:jc w:val="both"/>
        <w:rPr>
          <w:sz w:val="18"/>
          <w:szCs w:val="18"/>
        </w:rPr>
      </w:pPr>
      <w:r w:rsidDel="00000000" w:rsidR="00000000" w:rsidRPr="00000000">
        <w:rPr>
          <w:sz w:val="18"/>
          <w:szCs w:val="18"/>
          <w:rtl w:val="0"/>
        </w:rPr>
        <w:t xml:space="preserve">Ткемаладзе, Д. (2025). Репликативный Лимит Хейфлика. doi : http://dx.doi.org/10.13140/RG.2.2.25803.30249 </w:t>
      </w:r>
    </w:p>
    <w:p w:rsidR="00000000" w:rsidDel="00000000" w:rsidP="00000000" w:rsidRDefault="00000000" w:rsidRPr="00000000" w14:paraId="000001EE">
      <w:pPr>
        <w:spacing w:after="200" w:lineRule="auto"/>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 http://dx. doi. org/10.13140/RG.2.2.12890.66248/1</w:t>
      </w:r>
    </w:p>
    <w:p w:rsidR="00000000" w:rsidDel="00000000" w:rsidP="00000000" w:rsidRDefault="00000000" w:rsidRPr="00000000" w14:paraId="000001EF">
      <w:pPr>
        <w:spacing w:after="200" w:lineRule="auto"/>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F0">
      <w:pPr>
        <w:spacing w:after="200" w:lineRule="auto"/>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F1">
      <w:pPr>
        <w:spacing w:after="200" w:lineRule="auto"/>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F2">
      <w:pPr>
        <w:spacing w:after="200" w:lineRule="auto"/>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1(4). ISSN: 3088-4063</w:t>
      <w:tab/>
      <w:tab/>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right"/>
      <w:rPr>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1(4). ISSN: 3088-4063</w:t>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Vita Hac</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569235"/>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569210"/>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575753"/>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569210"/>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Vol.1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4</w:t>
                            </w:r>
                          </w:p>
                        </w:txbxContent>
                      </wps:txbx>
                      <wps:bodyPr anchorCtr="0" anchor="t" bIns="0" lIns="0" spcFirstLastPara="1" rIns="0" wrap="square" tIns="0">
                        <a:noAutofit/>
                      </wps:bodyPr>
                    </wps:wsp>
                    <wps:wsp>
                      <wps:cNvSpPr/>
                      <wps:cNvPr id="10" name="Shape 10"/>
                      <wps:spPr>
                        <a:xfrm>
                          <a:off x="3265900" y="3575775"/>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572310"/>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i.org/10.20944/preprints202510.1287.v1"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1530916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7359987" TargetMode="External"/><Relationship Id="rId8" Type="http://schemas.openxmlformats.org/officeDocument/2006/relationships/hyperlink" Target="http://dx.doi.org/10.13140/RG.2.2.28647.36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