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Бесплатные журналы (без APC)                                               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Лучшие варианты для вашей статьи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Журнал: eLife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Импакт: ~7                                 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Примечания: Бесплатно если нет гранта; рецензия открытая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Журнал: PLOS Computational Biology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Импакт: ~4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Примечания: Есть waiver при отсутствии финансирования — надо запросить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Журнал: Journal of Theoretical Biology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Импакт: ~3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Примечания: Традиционный, бесплатный (подписочная модель)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Журнал: Mathematical Biosciences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Импакт: ~2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Примечания: Бесплатный, механистические модели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Журнал: Theoretical Biology and Medical Modelling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Импакт: ~2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Примечания: BioMed Central, иногда waiver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Препринт → потом журнал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Оптимальная стратегия без денег: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Сейчас: залить на bioRxiv (бесплатно, индексируется PubMed)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Потом: submit в подписочный журнал без APC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Конкретная рекомендация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Journal of Theoretical Biology (Elsevier)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Бесплатно для автора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Принимает математические/механистические модели биологических процессов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Ваша статья точно в профиле: кинетические уравнения, ODE, симуляция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Aging (Impact Journals)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~5 импакт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Бесплатно для авторов из стран с низким доходом — Грузия входит в список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Надо уточнить при подаче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Проверить waiver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При подаче в PLOS или eLife в форме submission есть поле: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"Do you have funds to pay APC?" → выбрать No → автоматически рассматривают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waiver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