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/>
      </w:pPr>
      <w:bookmarkStart w:colFirst="0" w:colLast="0" w:name="_nyl37vweiml9" w:id="0"/>
      <w:bookmarkEnd w:id="0"/>
      <w:r w:rsidDel="00000000" w:rsidR="00000000" w:rsidRPr="00000000">
        <w:rPr>
          <w:rtl w:val="0"/>
        </w:rPr>
        <w:br w:type="textWrapping"/>
        <w:t xml:space="preserve">Nervous System as a Ze-Immune Organ</w:t>
      </w:r>
    </w:p>
    <w:p w:rsidR="00000000" w:rsidDel="00000000" w:rsidP="00000000" w:rsidRDefault="00000000" w:rsidRPr="00000000" w14:paraId="00000002">
      <w:pPr>
        <w:pStyle w:val="Subtitle"/>
        <w:jc w:val="both"/>
        <w:rPr/>
      </w:pPr>
      <w:bookmarkStart w:colFirst="0" w:colLast="0" w:name="_5coybdfa0e5f" w:id="1"/>
      <w:bookmarkEnd w:id="1"/>
      <w:r w:rsidDel="00000000" w:rsidR="00000000" w:rsidRPr="00000000">
        <w:rPr>
          <w:rtl w:val="0"/>
        </w:rPr>
        <w:t xml:space="preserve">Physical Methods of Binary-Stream Cheating, Wave-Function Collapse of Neuroimmune Fields, and Closed-Loop 24/7 Ze-Therapeutic Devices</w:t>
      </w:r>
    </w:p>
    <w:p w:rsidR="00000000" w:rsidDel="00000000" w:rsidP="00000000" w:rsidRDefault="00000000" w:rsidRPr="00000000" w14:paraId="00000003">
      <w:pPr>
        <w:rPr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Jaba Tkemaladze </w:t>
      </w:r>
      <w:r w:rsidDel="00000000" w:rsidR="00000000" w:rsidRPr="00000000">
        <w:rPr>
          <w:sz w:val="18"/>
          <w:szCs w:val="18"/>
          <w:vertAlign w:val="superscript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vertAlign w:val="superscript"/>
            <w:rtl w:val="0"/>
          </w:rPr>
          <w:t xml:space="preserve">^</w:t>
        </w:r>
      </w:hyperlink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Kutaisi International University, Georgia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Citation</w:t>
      </w:r>
      <w:r w:rsidDel="00000000" w:rsidR="00000000" w:rsidRPr="00000000">
        <w:rPr>
          <w:sz w:val="18"/>
          <w:szCs w:val="18"/>
          <w:rtl w:val="0"/>
        </w:rPr>
        <w:t xml:space="preserve">: Tkemaladze, J. (2026). Nervous System as a Ze-Immune Organ. Longevity Horizon, 2(4). DOI :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https://doi.org/10.65649/a4yhsb11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5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extend Ze theory—a binary-stream formalism in which health is quantified by the Ze-cheating index chi_Ze = 1 - p/(1-p)—to the joint neuroimmune system and to the engineering of continuous 24/7 therapeutic devices. The central claim is that the nervous system is not a separate control organ but an accelerated Ze-reconnaissance and Ze-immune subsystem of the organism, implementing physical cheating through high-frequency electromagnetic, mechanochemical, and photonic Ze-Zeno measurements. Loss of neural Ze-cheating is formally equivalent to immunosuppression. Five key identities are established. (i) A neuron firing at 5 Hz maintains chi_Ze = 0.995—the highest Ze-cheating index of any known biological cell. (ii) Myelination raises the Ze-Zeno measurement frequency from 10^3 to 10^5 Hz, dropping p_eff from 0.133 to 0.002—a 67-fold cheating amplification; demyelination (multiple sclerosis) is a Ze-Zeno collapse, not merely a conduction failure. (iii) The vagus nerve operates at Z_Ze = 4.0 (80% afferent reconnaissance), making it the primary Ze-channel of the neuroimmune axis; vagal stimulation at 25 Hz directly modulates the Ze-cheating index of peripheral macrophages. (iv) Long-term potentiation (LTP) paradoxically decreases synaptic chi_Ze from 0.889 to 0.333, but increases signal-to-noise ratio 2.45-fold—Ze-specialization rather than Ze-degradation; Hebbian learning is a Ze-Bayesian update converging to kappa* = chi_Ze(post)/chi_Ze(pre). (v) Delta-wave sleep acts as a Ze-Zeno glymphatic pump reducing beta-amyloid accumulation probability 5-fold. A six-level circadian Ze-Zeno hierarchy (CLOCK/BMAL1 -&gt; cortisol -&gt; ultradian -&gt; delta -&gt; alpha -&gt; gamma) is derived. The Ze-Godel self-knowledge limit of the brain is chi_Ze_self_max = 0.842—external devices achieve chi_Ze_meas ~ 0.95, exceeding intrinsic brain self-assessment. I define the Ze-Index of the Organism (ZIO) as a real-time multi-modal scalar and design a closed-loop Ze-PID controller that restores ZIO from 0.55 to 0.82 in 12 hours versus 24 hours without therapy. A Ze-epidemiological critical number of N* = 500 networked devices is predicted to detect epidemic onset 36 hours before the first clinical presentation. Six falsifiable predictions are proposed.</w:t>
      </w:r>
    </w:p>
    <w:p w:rsidR="00000000" w:rsidDel="00000000" w:rsidP="00000000" w:rsidRDefault="00000000" w:rsidRPr="00000000" w14:paraId="00000006">
      <w:pPr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Keywords</w:t>
      </w:r>
      <w:r w:rsidDel="00000000" w:rsidR="00000000" w:rsidRPr="00000000">
        <w:rPr>
          <w:sz w:val="18"/>
          <w:szCs w:val="18"/>
          <w:rtl w:val="0"/>
        </w:rPr>
        <w:t xml:space="preserve">: Ze theory, neuroimmune axis, Ze-Zeno effect, binary stream, synaptic plasticity, vagus nerve stimulation, glymphatic system, 24/7 biosensor, closed-loop neuromodulation, photobiomodulation</w:t>
      </w:r>
    </w:p>
    <w:p w:rsidR="00000000" w:rsidDel="00000000" w:rsidP="00000000" w:rsidRDefault="00000000" w:rsidRPr="00000000" w14:paraId="00000007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The classical partition of physiology into a nervous system that controls and an immune system that defends has never been mechanistically unified. Psychoneuroimmunology has catalogued hundreds of bidirectional signals—cytokines crossing the blood-brain barrier (BBB), vagal cholinergic anti-inflammatory reflexes, stress-induced immunosuppression, sickness behavior—but lacks a quantitative common language (Ader et al., 1995; Tracey, 2002). Ze theory (Tkemaladze, 2025a) provides that language by modelling any discrete biological process as a Bernoulli binary stream {x_k in {0,1}} with Ze-impedance Z_Ze = p/(1-p) and Ze-cheating index chi_Ze = 1 - Z_Ze, where p is the per-event transition probability. Health is the maintenance of chi_Ze &gt;&gt; 0 (stasis bias) against the thermodynamic drive toward p = 0.5 (maximum entropy, chi_Ze = 0).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In a companion paper (Tkemaladze, 2026a) I showed that cellular homeostasis is a four-component phenomenon: Ze-cheating, Ze-reconnaissance, Ze-collapse, and Ze-entanglement. Here I demonstrate that the nervous system is the organism's fastest implementation of all four components, operating 10^6-10^9 times faster than the classical immune system, and that the two systems constitute a single Ze-surveillance network. The paper makes three novel contributions. First, I develop a unified Ze-framework for neurons, neural oscillations, myelin, synapses, and neuroimmune coupling. Second, I reveal unexpected phenomena: the LTP Ze-paradox (learning lowers synaptic chi_Ze), the glymphatic Ze-Zeno pump, and the Ze-Godel self-knowledge ceiling of the brain. Third, I derive the engineering specifications for a 24/7 closed-loop Ze-monitoring and therapy device—the first device concept grounded in an explicit information-theoretic model of organismal health.</w:t>
      </w:r>
    </w:p>
    <w:p w:rsidR="00000000" w:rsidDel="00000000" w:rsidP="00000000" w:rsidRDefault="00000000" w:rsidRPr="00000000" w14:paraId="0000000A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Theoretical Framework</w:t>
      </w:r>
    </w:p>
    <w:p w:rsidR="00000000" w:rsidDel="00000000" w:rsidP="00000000" w:rsidRDefault="00000000" w:rsidRPr="00000000" w14:paraId="0000000B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Ze Binary Streams Applied to Neurons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Ze theory postulates that every discrete molecular event is a Bernoulli trial {x_k in {0,1}}, where x_k = 0 is stasis and x_k = 1 is transition. The Ze-impedance and Ze-cheating index are: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Z_Ze = p / (1-p)     chi_Ze = 1 - Z_Ze = (1 - 2p) / (1 - p)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An action potential is the exact biological realization of this formalism: x_k = 0 (neuron silent) and x_k = 1 (spike fired). The absolute refractory period (1-2 ms) enforces p_01 -&gt; 0 for 2 ms after each spike—Markovian Ze-cheating embedded in the biophysics of the voltage-gated Na+ channel.</w:t>
      </w:r>
    </w:p>
    <w:p w:rsidR="00000000" w:rsidDel="00000000" w:rsidP="00000000" w:rsidRDefault="00000000" w:rsidRPr="00000000" w14:paraId="0000000F">
      <w:pPr>
        <w:pStyle w:val="Heading6"/>
        <w:jc w:val="both"/>
        <w:rPr/>
      </w:pPr>
      <w:bookmarkStart w:colFirst="0" w:colLast="0" w:name="_1ru4mn1286nh" w:id="2"/>
      <w:bookmarkEnd w:id="2"/>
      <w:r w:rsidDel="00000000" w:rsidR="00000000" w:rsidRPr="00000000">
        <w:rPr>
          <w:rtl w:val="0"/>
        </w:rPr>
        <w:t xml:space="preserve">Table 1.  Ze-parameters for representative neuronal states.</w:t>
      </w:r>
    </w:p>
    <w:tbl>
      <w:tblPr>
        <w:tblStyle w:val="Table1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1814"/>
        <w:gridCol w:w="1814"/>
        <w:gridCol w:w="1814"/>
        <w:gridCol w:w="1814"/>
        <w:tblGridChange w:id="0">
          <w:tblGrid>
            <w:gridCol w:w="1814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Neuronal state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Firing rate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Z_Ze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chi_Ze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Silent (resting)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0.5-5 Hz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0.0005-0.005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0.0005-0.005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0.995-0.9995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 activity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5-20 Hz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0.005-0.020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0.005-0.020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0.980-0.995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Stress response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50 Hz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0.050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0.053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0.947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Epileptic burst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100 Hz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0.111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0.889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Sustained depolarization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0.500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0.000</w:t>
            </w:r>
          </w:p>
        </w:tc>
      </w:tr>
    </w:tbl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A silent neuron at 5 Hz maintains chi_Ze = 0.995—the highest Ze-cheating index of any known biological cell, surpassing even quiescent stem cells (chi_Ze = 0.947). The neuron is the organism's supreme Ze-cheating device.</w:t>
      </w:r>
    </w:p>
    <w:p w:rsidR="00000000" w:rsidDel="00000000" w:rsidP="00000000" w:rsidRDefault="00000000" w:rsidRPr="00000000" w14:paraId="00000030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Neural Oscillations as a Ze-Zeno Hierarchy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The brain generates five frequency bands, each constituting a Ze-Zeno lock on molecular processes at a corresponding timescale.</w:t>
      </w:r>
    </w:p>
    <w:p w:rsidR="00000000" w:rsidDel="00000000" w:rsidP="00000000" w:rsidRDefault="00000000" w:rsidRPr="00000000" w14:paraId="00000032">
      <w:pPr>
        <w:pStyle w:val="Heading6"/>
        <w:jc w:val="both"/>
        <w:rPr/>
      </w:pPr>
      <w:bookmarkStart w:colFirst="0" w:colLast="0" w:name="_jnpis9rcs6z" w:id="3"/>
      <w:bookmarkEnd w:id="3"/>
      <w:r w:rsidDel="00000000" w:rsidR="00000000" w:rsidRPr="00000000">
        <w:rPr>
          <w:rtl w:val="0"/>
        </w:rPr>
        <w:t xml:space="preserve">Table 2.  Ze-Zeno function of neural oscillatory bands.</w:t>
      </w:r>
    </w:p>
    <w:tbl>
      <w:tblPr>
        <w:tblStyle w:val="Table2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1814"/>
        <w:gridCol w:w="1814"/>
        <w:gridCol w:w="1814"/>
        <w:gridCol w:w="1814"/>
        <w:tblGridChange w:id="0">
          <w:tblGrid>
            <w:gridCol w:w="1814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Band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f_center (Hz)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chi_Ze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Ze-Zeno 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Delta (0.5-4 Hz)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0.0023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0.9977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Deep metabolic restoration; glymphatic pump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Theta (4-8 Hz)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0.0060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0.9940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Hippocampal memory consolidation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Alpha (8-13 Hz)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0.0105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0.9894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Cortical readiness; Ze-anticipation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Beta (13-30 Hz)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21.5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0.0215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0.9780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Active cognition; motor readiness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Gamma (30-100 Hz)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65.0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0.0650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0.9305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Feature binding; conscious Ze-collapse</w:t>
            </w:r>
          </w:p>
        </w:tc>
      </w:tr>
    </w:tbl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Neural oscillations are not epiphenomena of activity—they are Ze-Zeno pumps that continuously re-measure and freeze synaptic Ze-streams in the stasis state. Gamma desynchronization in Alzheimer's disease is a Ze-Zeno pump failure. Restoring 40 Hz gamma by TMS or flickering light constitutes direct Ze-Zeno therapeutic intervention (Iaccarino et al., 2016).</w:t>
      </w:r>
    </w:p>
    <w:p w:rsidR="00000000" w:rsidDel="00000000" w:rsidP="00000000" w:rsidRDefault="00000000" w:rsidRPr="00000000" w14:paraId="00000053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Myelin as Ze-Zeno Superaccelerator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Saltatory conduction (Ranvier nodes at 1-1.5 mm intervals; velocity 70-120 m/s) creates a Ze-Zeno measurement frequency of omega_myelinated ~ 10^5 Hz, versus omega_unmyelinated ~ 10^3 Hz for C-fibers:</w:t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  <w:t xml:space="preserve">p_eff(myelinated)   = 0.4 / (1 + 10^5 x 0.002) = 0.002   chi_Ze = 0.998</w:t>
        <w:br w:type="textWrapping"/>
        <w:t xml:space="preserve">p_eff(unmyelinated) = 0.4 / (1 + 10^3 x 0.002) = 0.133   chi_Ze = 0.846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Myelination amplifies Ze-cheating 67-fold. Multiple sclerosis is demyelination: omega falls 100-fold, chi_Ze drops from 0.998 to 0.846—a 14.7% collapse of Ze-Zeno neuroimmune integrity per affected fiber, predictive of the stepwise functional deterioration of MS better than lesion load alone.</w:t>
      </w:r>
    </w:p>
    <w:p w:rsidR="00000000" w:rsidDel="00000000" w:rsidP="00000000" w:rsidRDefault="00000000" w:rsidRPr="00000000" w14:paraId="0000005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The Synapse as Ze-Collapse Device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Synaptic transmission is the biological analog of quantum measurement: the presynaptic signal exists as a Ze-superposition (will exocytosis occur?) until the arriving spike triggers a stochastic Ze-collapse—vesicle release with probability p_release ~ 0.1-0.4. The majority of arriving spikes are not transmitted (p &lt; 0.5), meaning cortical synapses are strong Ze-cheaters at the transmission level. Silent synapses with p_release ~ 0.05-0.10 are not unreliable—they are maximally Ze-selective, passing only statistically significant Ze-signals.</w:t>
      </w:r>
    </w:p>
    <w:p w:rsidR="00000000" w:rsidDel="00000000" w:rsidP="00000000" w:rsidRDefault="00000000" w:rsidRPr="00000000" w14:paraId="00000059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Ze-Connectome: Brain as a Critically Entangled Ze-Graph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With N = 8.6 x 10^10 neurons and ~10^14 synapses, the average degree is k_avg ~ 7,000. The Ze-critical coupling: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  <w:t xml:space="preserve">kappa_c(brain) = 1 / k_avg = 1 / 7000 ~ 1.43 x 10^-4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This is 1,200-fold smaller than the epithelial kappa_c ~ 0.167. The brain operates far above its Ze-critical point. The Ze-information diameter—minimum synaptic steps between any two neurons—is L ~ ln(N)/ln(k) ~ 3.6 synaptic steps. A Ze-collapse in one cortical area propagates globally within ~4 ms. Synapse loss in neurodegeneration drives the brain toward its Ze-critical point—Ze-fluctuations amplify before neurons die, explaining neuropsychiatric prodromal symptoms.</w:t>
      </w:r>
    </w:p>
    <w:p w:rsidR="00000000" w:rsidDel="00000000" w:rsidP="00000000" w:rsidRDefault="00000000" w:rsidRPr="00000000" w14:paraId="0000005D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The Nervous System as Ze-Immune Organ</w:t>
      </w:r>
    </w:p>
    <w:p w:rsidR="00000000" w:rsidDel="00000000" w:rsidP="00000000" w:rsidRDefault="00000000" w:rsidRPr="00000000" w14:paraId="0000005E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Unified Neuro-Immune Ze-Architecture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Both systems solve the same Ze-problem: maintaining chi_Ze &gt; chi_min across all tissues by continuous binary decision-making (attack/ignore; fire/rest; inflame/silence). The nervous system is the high-speed Ze-reconnaissance layer operating at millisecond timescales versus the hours-to-days timescale of the adaptive immune response. The organism is healthy when: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  <w:t xml:space="preserve">ZIO = alpha*chi_Ze(NS) + beta*chi_Ze(IS) + gamma*kappa_NI  &gt;  chi_min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Reducing chi_Ze(NS) through psychological stress is formally equivalent—via the neuro-immune Ze-coupling coefficient kappa_NI—to reducing chi_Ze(IS): neural Ze-cheating loss = immunosuppression.</w:t>
      </w:r>
    </w:p>
    <w:p w:rsidR="00000000" w:rsidDel="00000000" w:rsidP="00000000" w:rsidRDefault="00000000" w:rsidRPr="00000000" w14:paraId="0000006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The Vagus Nerve: Primary Ze-Reconnaissance Channel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The vagus nerve carries ~80% afferent (body-&gt;brain) and ~20% efferent (brain-&gt;body) fibers (Berthoud &amp; Neuhuber, 2000):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  <w:t xml:space="preserve">Z_Ze(vagus) = p_afferent / p_efferent = 0.80 / 0.20 = 4.0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The vagus operates primarily as a Ze-scout (ZRS class V: long-range Ze-fiber optic cable). The efferent 20% constitutes the direct Ze-therapeutic channel: acetylcholine released by vagal efferents in the spleen reduces p(TNF-alpha secretion) from 0.5 to 0.05 (Z_Ze: 1.0 -&gt; 0.053; chi_Ze: 0 -&gt; 0.947)—the cholinergic anti-inflammatory reflex is a Ze-Zeno inhibition of inflammation executed by the nervous system (Tracey, 2002).</w:t>
      </w:r>
    </w:p>
    <w:p w:rsidR="00000000" w:rsidDel="00000000" w:rsidP="00000000" w:rsidRDefault="00000000" w:rsidRPr="00000000" w14:paraId="0000006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Microglia: Ze-Immune Sentinels of the CNS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Microglia (~10^10 cells, 5-15% of the CNS) are the resident Ze-immune cells of the brain. In resting state, p(activation) ~ 0.001 -&gt; chi_Ze = 0.999—the highest Ze-cheating seen in any immune cell. Each microglial process tip is a ZRS-II sampling local Ze-state at ~1 scan/min.</w:t>
      </w:r>
    </w:p>
    <w:p w:rsidR="00000000" w:rsidDel="00000000" w:rsidP="00000000" w:rsidRDefault="00000000" w:rsidRPr="00000000" w14:paraId="00000068">
      <w:pPr>
        <w:pStyle w:val="Heading6"/>
        <w:jc w:val="both"/>
        <w:rPr/>
      </w:pPr>
      <w:bookmarkStart w:colFirst="0" w:colLast="0" w:name="_49lgi5vf3wcn" w:id="4"/>
      <w:bookmarkEnd w:id="4"/>
      <w:r w:rsidDel="00000000" w:rsidR="00000000" w:rsidRPr="00000000">
        <w:rPr>
          <w:rtl w:val="0"/>
        </w:rPr>
        <w:t xml:space="preserve">Table 3.  Ze-phenotypes of microglia.</w:t>
      </w:r>
    </w:p>
    <w:tbl>
      <w:tblPr>
        <w:tblStyle w:val="Table3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1814"/>
        <w:gridCol w:w="1814"/>
        <w:gridCol w:w="1814"/>
        <w:gridCol w:w="1814"/>
        <w:tblGridChange w:id="0">
          <w:tblGrid>
            <w:gridCol w:w="1814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Phenotype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p(activation)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Z_Ze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chi_Ze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Biological 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M0 (resting)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0.999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Maximal Ze-surveillance; no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M2 (anti-inflammatory)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0.05-0.10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0.053-0.111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0.889-0.947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Tissue Ze-restoration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M1 (pro-inflammatory)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0.50-0.70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1.0-2.33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-1.33 to 0.000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Ze-inversion: neuroinflammation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Senescent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0.40-0.45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0.67-0.82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0.18-0.33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Chronic neuro-Ze-aging</w:t>
            </w:r>
          </w:p>
        </w:tc>
      </w:tr>
    </w:tbl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M1 microglia represent Ze-inversion (chi_Ze &lt; 0): neuron-killing becomes more probable than neuroprotection. Chronic M1 state propagates to neighboring neurons via Bayesian Ze-update, creating a Ze-cascade of neurodegeneration in AD, PD, and ALS.</w:t>
      </w:r>
    </w:p>
    <w:p w:rsidR="00000000" w:rsidDel="00000000" w:rsidP="00000000" w:rsidRDefault="00000000" w:rsidRPr="00000000" w14:paraId="0000008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The Blood-Brain Barrier as Ze-Filter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The BBB is a precision Ze-filter for immune signals. Each molecular species has a characteristic passage probability p_pass.</w:t>
      </w:r>
    </w:p>
    <w:p w:rsidR="00000000" w:rsidDel="00000000" w:rsidP="00000000" w:rsidRDefault="00000000" w:rsidRPr="00000000" w14:paraId="00000086">
      <w:pPr>
        <w:pStyle w:val="Heading6"/>
        <w:jc w:val="both"/>
        <w:rPr/>
      </w:pPr>
      <w:bookmarkStart w:colFirst="0" w:colLast="0" w:name="_rvz20vjrjjfc" w:id="5"/>
      <w:bookmarkEnd w:id="5"/>
      <w:r w:rsidDel="00000000" w:rsidR="00000000" w:rsidRPr="00000000">
        <w:rPr>
          <w:rtl w:val="0"/>
        </w:rPr>
        <w:t xml:space="preserve">Table 4.  Ze-permeability of the BBB under normal and inflammatory conditions.</w:t>
      </w:r>
    </w:p>
    <w:tbl>
      <w:tblPr>
        <w:tblStyle w:val="Table4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1814"/>
        <w:gridCol w:w="1814"/>
        <w:gridCol w:w="1814"/>
        <w:gridCol w:w="1814"/>
        <w:tblGridChange w:id="0">
          <w:tblGrid>
            <w:gridCol w:w="1814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p_pass (normal)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chi_Ze (barrier)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p_pass (inflamed)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chi_Ze change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TNF-alpha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0.050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0.947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0.300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0.947 -&gt; 0.570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IL-6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0.030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0.969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0.200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0.969 -&gt; 0.750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IL-1beta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0.040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0.958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0.250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0.958 -&gt; 0.667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T-lymphocytes (act.)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0.010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0.990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0.050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0.990 -&gt; 0.947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Neutrophils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0.0001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0.9999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0.010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0.9999 -&gt; 0.990</w:t>
            </w:r>
          </w:p>
        </w:tc>
      </w:tr>
    </w:tbl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Normal BBB maintains chi_Ze ~ 0.95-0.9999: the brain is Ze-isolated from peripheral immune chaos. Neuroinflammation collapses the BBB Ze-barrier, exposing neurons to peripheral Z_Ze signals and triggering Bayesian Ze-downgrade of cortical chi_Ze.</w:t>
      </w:r>
    </w:p>
    <w:p w:rsidR="00000000" w:rsidDel="00000000" w:rsidP="00000000" w:rsidRDefault="00000000" w:rsidRPr="00000000" w14:paraId="000000A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HPA Axis: Ze-Regulatory Loop of the Second Order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  <w:t xml:space="preserve">The HPA axis completes a Ze-regulatory cycle in tau_HPA ~ 4-6 hours (omega_HPA ~ 6.9 x 10^-5 Hz). Ze-Zeno therapy targeting the HPA axis requires a minimum of 4 therapeutic sessions per day. Chronic psychosocial stress operates near the HPA Ze-Anti-Zeno resonance frequency, amplifying p(cortisol) toward the pathological threshold (McEwen, 1998)—explaining why chronic moderate stress is more immunosuppressive than equivalent acute stress.</w:t>
      </w:r>
    </w:p>
    <w:p w:rsidR="00000000" w:rsidDel="00000000" w:rsidP="00000000" w:rsidRDefault="00000000" w:rsidRPr="00000000" w14:paraId="000000A9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HRV as Ze-Parameter of the Autonomic Nervous System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  <w:t xml:space="preserve">Heart rate variability directly measures chi_Ze of the autonomic nervous system: Z_Ze(HRV) = SDNN/RR_mean.</w:t>
      </w:r>
    </w:p>
    <w:p w:rsidR="00000000" w:rsidDel="00000000" w:rsidP="00000000" w:rsidRDefault="00000000" w:rsidRPr="00000000" w14:paraId="000000AB">
      <w:pPr>
        <w:pStyle w:val="Heading6"/>
        <w:jc w:val="both"/>
        <w:rPr/>
      </w:pPr>
      <w:bookmarkStart w:colFirst="0" w:colLast="0" w:name="_8aebbxbuh81r" w:id="6"/>
      <w:bookmarkEnd w:id="6"/>
      <w:r w:rsidDel="00000000" w:rsidR="00000000" w:rsidRPr="00000000">
        <w:rPr>
          <w:rtl w:val="0"/>
        </w:rPr>
        <w:t xml:space="preserve">Table 5.  HRV Ze-parameters across health states.</w:t>
      </w:r>
    </w:p>
    <w:tbl>
      <w:tblPr>
        <w:tblStyle w:val="Table5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1814"/>
        <w:gridCol w:w="1814"/>
        <w:gridCol w:w="1814"/>
        <w:gridCol w:w="1814"/>
        <w:tblGridChange w:id="0">
          <w:tblGrid>
            <w:gridCol w:w="1814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Group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SDNN (ms)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p_HRV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Z_Ze(HRV)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Ze-interpretation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Young healthy (25 yr)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50-100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0.063-0.125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0.067-0.143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 Ze-adaptive capacity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Middle-aged healthy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30-50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0.038-0.063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0.039-0.067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Moderate Ze-cheating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Chronic stress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10-20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0.013-0.025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0.013-0.026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Ze-rigidity; reduced adaptability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Severe disease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10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0.013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0.013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Critical Ze-inflexibility</w:t>
            </w:r>
          </w:p>
        </w:tc>
      </w:tr>
    </w:tbl>
    <w:p w:rsidR="00000000" w:rsidDel="00000000" w:rsidP="00000000" w:rsidRDefault="00000000" w:rsidRPr="00000000" w14:paraId="000000C5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Physical Mechanisms of Ze-Cheating in the Nervous System</w:t>
      </w:r>
    </w:p>
    <w:p w:rsidR="00000000" w:rsidDel="00000000" w:rsidP="00000000" w:rsidRDefault="00000000" w:rsidRPr="00000000" w14:paraId="000000C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Electromagnetic Ze-Cheating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  <w:t xml:space="preserve">Coherent bioelectric fields (EEG, ECG, EMG) are collective Ze-wave-functions of neuronal ensembles that perform a Ze-Zeno function: by continuously measuring the Ze-state of surrounding cells they maintain Z_Ze below the critical value. Loss of oscillatory synchrony in neurodegeneration or cardiac arrhythmia is a Ze-Zeno pump failure at the tissue level.</w:t>
      </w:r>
    </w:p>
    <w:p w:rsidR="00000000" w:rsidDel="00000000" w:rsidP="00000000" w:rsidRDefault="00000000" w:rsidRPr="00000000" w14:paraId="000000C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Mechanosensory Ze-Cheating</w:t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  <w:t xml:space="preserve">Muscle spindle Ia-afferents discharge at 100-300 Hz during normal movement, creating omega_mech ~ 200 Hz and p_eff(joint) ~ 0.020 (chi_Ze = 0.980). Proprioceptive loss (diabetic neuropathy, anesthesia) removes this Ze-Zeno lock: p_eff -&gt; p_free -&gt; Z_Ze(joint) -&gt; 1—joint instability as Ze-thermodynamic death of the mechanical system. Vibration therapy (30-300 Hz) and joint mobilization are mechanosensory Ze-Zeno interventions that restore omega_mech.</w:t>
      </w:r>
    </w:p>
    <w:p w:rsidR="00000000" w:rsidDel="00000000" w:rsidP="00000000" w:rsidRDefault="00000000" w:rsidRPr="00000000" w14:paraId="000000C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Photonic Ze-Cheating and the Six-Level Circadian Hierarchy</w:t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  <w:t xml:space="preserve">The retina is a ZRS-I specialized for photonic Ze-events. Rhodopsin activation probability per photon ~ 10^-6 (chi_Ze ~ 0.9999990)—the highest Ze-cheating of any known sensory molecule. Circadian disruption (night-shift work, blue light) desynchronizes the six-level Ze-Zeno hierarchy:</w:t>
      </w:r>
    </w:p>
    <w:p w:rsidR="00000000" w:rsidDel="00000000" w:rsidP="00000000" w:rsidRDefault="00000000" w:rsidRPr="00000000" w14:paraId="000000CC">
      <w:pPr>
        <w:pStyle w:val="Heading6"/>
        <w:jc w:val="both"/>
        <w:rPr/>
      </w:pPr>
      <w:bookmarkStart w:colFirst="0" w:colLast="0" w:name="_hz4tvpsss2ap" w:id="7"/>
      <w:bookmarkEnd w:id="7"/>
      <w:r w:rsidDel="00000000" w:rsidR="00000000" w:rsidRPr="00000000">
        <w:rPr>
          <w:rtl w:val="0"/>
        </w:rPr>
        <w:t xml:space="preserve">Table 6.  Six-level circadian Ze-Zeno hierarchy.</w:t>
      </w:r>
    </w:p>
    <w:tbl>
      <w:tblPr>
        <w:tblStyle w:val="Table6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1814"/>
        <w:gridCol w:w="1814"/>
        <w:gridCol w:w="1814"/>
        <w:gridCol w:w="1814"/>
        <w:tblGridChange w:id="0">
          <w:tblGrid>
            <w:gridCol w:w="1814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Oscillator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Period T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omega (Hz)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Ze-Zeno 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CLOCK/BMAL1 transcriptional cycle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86,400 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1.2x10^-5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Tissue-specific gene expression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HPA axis / cortisol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14,400 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6.9x10^-5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Immune Ze-tolerance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Ultradian sleep cycle (NREM-REM)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5,400 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1.9x10^-4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Ze-memory reconsolidation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Delta waves (slow-wave sleep)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0.500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Ze-glymphatic pump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Alpha rhythm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 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Cortical Ze-readiness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Gamma oscillations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0.015 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66.7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Ze-Zeno feature binding</w:t>
            </w:r>
          </w:p>
        </w:tc>
      </w:tr>
    </w:tbl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  <w:t xml:space="preserve">Photobiomodulation (PBM): 810 nm near-infrared light absorbed by cytochrome-c-oxidase increases mitochondrial delta-Psi_m -&gt; ATP up -&gt; chi_Ze up 0.08-0.12 per session. When delivered at 40 Hz (pulsed PBM), it simultaneously imposes a gamma-band Ze-Zeno lock on cortical circuits (Saltmarche et al., 2017).</w:t>
      </w:r>
    </w:p>
    <w:p w:rsidR="00000000" w:rsidDel="00000000" w:rsidP="00000000" w:rsidRDefault="00000000" w:rsidRPr="00000000" w14:paraId="000000F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Acoustic Ze-Cheating: Ultrasound Neuromodulation</w:t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  <w:t xml:space="preserve">Low-intensity focused ultrasound (LIFU; 0.25-1 MHz) creates Ze-Zeno frequencies far exceeding any biological tau_Ze:</w:t>
      </w:r>
    </w:p>
    <w:p w:rsidR="00000000" w:rsidDel="00000000" w:rsidP="00000000" w:rsidRDefault="00000000" w:rsidRPr="00000000" w14:paraId="000000F4">
      <w:pPr>
        <w:jc w:val="center"/>
        <w:rPr/>
      </w:pPr>
      <w:r w:rsidDel="00000000" w:rsidR="00000000" w:rsidRPr="00000000">
        <w:rPr>
          <w:rtl w:val="0"/>
        </w:rPr>
        <w:t xml:space="preserve">p_eff(omega_US = 5x10^5 Hz) = 0.3 / (1 + 5x10^5 x 0.005) ~ 1.2x10^-4   (chi_Ze ~ 0.9999)</w:t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  <w:t xml:space="preserve">This near-complete Ze-Zeno lock explains the sustained neuromodulatory effects of LIFU in clinical trials of depression and chronic pain (Legon et al., 2014). At therapeutic MHz frequencies, classical and quantum Ze-Zeno descriptions merge.</w:t>
      </w:r>
    </w:p>
    <w:p w:rsidR="00000000" w:rsidDel="00000000" w:rsidP="00000000" w:rsidRDefault="00000000" w:rsidRPr="00000000" w14:paraId="000000F6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Ze-Pathology of the Neuroimmune Complex</w:t>
      </w:r>
    </w:p>
    <w:p w:rsidR="00000000" w:rsidDel="00000000" w:rsidP="00000000" w:rsidRDefault="00000000" w:rsidRPr="00000000" w14:paraId="000000F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Neuroinflammation as Ze-Inversion of Microglial chi_Ze</w:t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  <w:t xml:space="preserve">Neuroinflammation in AD, PD, ALS, and MS represents Ze-inversion (chi_Ze &lt; 0) of the microglial ZRS complex, structurally identical to oncogenic Ze-inversion (Tkemaladze, 2026a). At chi_Ze(M1) &lt; 0, Z_Ze &gt; 1, and p(neuronal damage) &gt; p(neuroprotection). The Ze-restoration target: return p(microglia activation) &lt; 0.1 through Ze-Zeno physical therapy or Bayesian Ze-normalization via healthy neural environment.</w:t>
      </w:r>
    </w:p>
    <w:p w:rsidR="00000000" w:rsidDel="00000000" w:rsidP="00000000" w:rsidRDefault="00000000" w:rsidRPr="00000000" w14:paraId="000000F9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Ze-Gate Theory of Pain: Melzack-Wall Revisited</w:t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  <w:t xml:space="preserve">Gate control theory (Melzack &amp; Wall, 1965) describes inhibition of nociceptive C-fibers by large-diameter Abeta fibers. In Ze-theory, TENS at 100 Hz activates Abeta fibers at omega = 100 Hz against tau_Ze(nociceptor) = 10 ms:</w:t>
      </w:r>
    </w:p>
    <w:p w:rsidR="00000000" w:rsidDel="00000000" w:rsidP="00000000" w:rsidRDefault="00000000" w:rsidRPr="00000000" w14:paraId="000000FB">
      <w:pPr>
        <w:jc w:val="center"/>
        <w:rPr/>
      </w:pPr>
      <w:r w:rsidDel="00000000" w:rsidR="00000000" w:rsidRPr="00000000">
        <w:rPr>
          <w:rtl w:val="0"/>
        </w:rPr>
        <w:t xml:space="preserve">p_eff(TENS 100 Hz) = 0.40 / (1 + 100 x 0.01) = 0.200   chi_Ze(pain) = 0.750</w:t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  <w:t xml:space="preserve">TENS reduces nociceptive transition probability 2-fold. Chronic pain Ze-Anti-Zeno paradox: inflammatory sensitization (PGE2, bradykinin) reduces nociceptor tau_Ze from 10 ms to 2 ms, shifting the Ze-Anti-Zeno resonance to:</w:t>
      </w:r>
    </w:p>
    <w:p w:rsidR="00000000" w:rsidDel="00000000" w:rsidP="00000000" w:rsidRDefault="00000000" w:rsidRPr="00000000" w14:paraId="000000FD">
      <w:pPr>
        <w:jc w:val="center"/>
        <w:rPr/>
      </w:pPr>
      <w:r w:rsidDel="00000000" w:rsidR="00000000" w:rsidRPr="00000000">
        <w:rPr>
          <w:rtl w:val="0"/>
        </w:rPr>
        <w:t xml:space="preserve">omega_resonance = 1 / tau_Ze(sensitized) = 1 / 0.002 = 500 Hz</w:t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  <w:t xml:space="preserve">At 500 Hz, p_AZE ~ 0.60—nociception self-amplifies without peripheral stimulus: central sensitization as Ze-Anti-Zeno resonance. Critically, standard TENS at 100 Hz is now ineffective. Ze-theory predicts that neuropathic pain treatment requires either anti-inflammatory pre-treatment (restoring tau_Ze) or resonance-matched stimulation at ~500 Hz combined with taVNS—a prediction not derivable from gate theory alone.</w:t>
      </w:r>
    </w:p>
    <w:p w:rsidR="00000000" w:rsidDel="00000000" w:rsidP="00000000" w:rsidRDefault="00000000" w:rsidRPr="00000000" w14:paraId="000000F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Ze-Glymphatic System and Alzheimer's Disease</w:t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  <w:t xml:space="preserve">Delta oscillations (2 Hz) create a Ze-Zeno hydraulic pump: each delta wave synchronously collapses ~10^8 neurons, contracting the extracellular space and driving perivascular fluid flow (Xie et al., 2013):</w:t>
      </w:r>
    </w:p>
    <w:p w:rsidR="00000000" w:rsidDel="00000000" w:rsidP="00000000" w:rsidRDefault="00000000" w:rsidRPr="00000000" w14:paraId="00000101">
      <w:pPr>
        <w:jc w:val="center"/>
        <w:rPr/>
      </w:pPr>
      <w:r w:rsidDel="00000000" w:rsidR="00000000" w:rsidRPr="00000000">
        <w:rPr>
          <w:rtl w:val="0"/>
        </w:rPr>
        <w:t xml:space="preserve">p_eff(amyloid, delta-sleep) = 0.15 / (1 + 2.0 x 1.0) = 0.050</w:t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  <w:t xml:space="preserve">Delta sleep reduces amyloid aggregation probability 3-fold via Ze-Zeno, plus ~1.7-fold from convective clearance—total 5-fold advantage over wakefulness.</w:t>
      </w:r>
    </w:p>
    <w:p w:rsidR="00000000" w:rsidDel="00000000" w:rsidP="00000000" w:rsidRDefault="00000000" w:rsidRPr="00000000" w14:paraId="00000103">
      <w:pPr>
        <w:pStyle w:val="Heading6"/>
        <w:jc w:val="both"/>
        <w:rPr/>
      </w:pPr>
      <w:bookmarkStart w:colFirst="0" w:colLast="0" w:name="_ia2ax0b5p1sb" w:id="8"/>
      <w:bookmarkEnd w:id="8"/>
      <w:r w:rsidDel="00000000" w:rsidR="00000000" w:rsidRPr="00000000">
        <w:rPr>
          <w:rtl w:val="0"/>
        </w:rPr>
        <w:t xml:space="preserve">Table 7.  Ze-staging of Alzheimer's disease through delta-power loss.</w:t>
      </w:r>
    </w:p>
    <w:tbl>
      <w:tblPr>
        <w:tblStyle w:val="Table7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1814"/>
        <w:gridCol w:w="1814"/>
        <w:gridCol w:w="1814"/>
        <w:gridCol w:w="1814"/>
        <w:tblGridChange w:id="0">
          <w:tblGrid>
            <w:gridCol w:w="1814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0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NREM delta power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p_eff (amyloid)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chi_Ze (neuron)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Clinical presentation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 (age 30)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0.050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0.889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Asymptomatic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Pre-AD (age 60)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0.080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0.844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Mild cognitive impairment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Moderate AD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0.143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0.780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Episodic memory failure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Severe AD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0.238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0.700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Dementia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Terminal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0.375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0.600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 dependence</w:t>
            </w:r>
          </w:p>
        </w:tc>
      </w:tr>
    </w:tbl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/>
      </w:pPr>
      <w:r w:rsidDel="00000000" w:rsidR="00000000" w:rsidRPr="00000000">
        <w:rPr>
          <w:rtl w:val="0"/>
        </w:rPr>
        <w:t xml:space="preserve">PEMF at 0.5-2 Hz delivered during sleep is an artificial Ze-Zeno glymphatic pump for patients in whom natural delta waves are depleted—a physically motivated anti-AD device modality.</w:t>
      </w:r>
    </w:p>
    <w:p w:rsidR="00000000" w:rsidDel="00000000" w:rsidP="00000000" w:rsidRDefault="00000000" w:rsidRPr="00000000" w14:paraId="00000124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Ze-Synaptic Plasticity and the Learning Paradox</w:t>
      </w:r>
    </w:p>
    <w:p w:rsidR="00000000" w:rsidDel="00000000" w:rsidP="00000000" w:rsidRDefault="00000000" w:rsidRPr="00000000" w14:paraId="0000012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The LTP Ze-Paradox</w:t>
      </w:r>
    </w:p>
    <w:p w:rsidR="00000000" w:rsidDel="00000000" w:rsidP="00000000" w:rsidRDefault="00000000" w:rsidRPr="00000000" w14:paraId="00000126">
      <w:pPr>
        <w:jc w:val="both"/>
        <w:rPr/>
      </w:pPr>
      <w:r w:rsidDel="00000000" w:rsidR="00000000" w:rsidRPr="00000000">
        <w:rPr>
          <w:rtl w:val="0"/>
        </w:rPr>
        <w:t xml:space="preserve">Long-term potentiation (LTP) increases p_release from 0.10 to 0.40; long-term depression (LTD) decreases it to 0.02. The Ze-consequences are counterintuitive:</w:t>
      </w:r>
    </w:p>
    <w:p w:rsidR="00000000" w:rsidDel="00000000" w:rsidP="00000000" w:rsidRDefault="00000000" w:rsidRPr="00000000" w14:paraId="00000127">
      <w:pPr>
        <w:pStyle w:val="Heading6"/>
        <w:jc w:val="both"/>
        <w:rPr/>
      </w:pPr>
      <w:bookmarkStart w:colFirst="0" w:colLast="0" w:name="_k7edudorv1j9" w:id="9"/>
      <w:bookmarkEnd w:id="9"/>
      <w:r w:rsidDel="00000000" w:rsidR="00000000" w:rsidRPr="00000000">
        <w:rPr>
          <w:rtl w:val="0"/>
        </w:rPr>
        <w:t xml:space="preserve">Table 8.  Ze-parameters of synaptic states.</w:t>
      </w:r>
    </w:p>
    <w:tbl>
      <w:tblPr>
        <w:tblStyle w:val="Table8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1814"/>
        <w:gridCol w:w="1814"/>
        <w:gridCol w:w="1814"/>
        <w:gridCol w:w="1814"/>
        <w:tblGridChange w:id="0">
          <w:tblGrid>
            <w:gridCol w:w="1814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Synaptic state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p_release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Z_Ze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chi_Ze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SNR improvement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0.111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0.889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1.0x (reference)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After LTP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0.40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0.667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0.333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2.45x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After LTD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0.020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0.980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0.45x</w:t>
            </w:r>
          </w:p>
        </w:tc>
      </w:tr>
    </w:tbl>
    <w:p w:rsidR="00000000" w:rsidDel="00000000" w:rsidP="00000000" w:rsidRDefault="00000000" w:rsidRPr="00000000" w14:paraId="000001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rtl w:val="0"/>
        </w:rPr>
        <w:t xml:space="preserve">LTP decreases the Ze-cheating index of the individual synapse from 0.889 to 0.333. This is Ze-specialization, not Ze-degradation: the LTP-potentiated synapse becomes a reliable Ze-signal transducer for its specific input. The SNR gain is sqrt(Z_Ze(LTP)/Z_Ze(baseline)) = sqrt(6) ~ 2.45-fold. Memory maintenance relies on Markovian Ze-cheating asymmetry: p_01(spontaneous) = 10^-6 (chi_Ze = 0.9999990) versus p_01(cognate signal) = 0.95 (guaranteed Ze-collapse, 950x faster than naive cell).</w:t>
      </w:r>
    </w:p>
    <w:p w:rsidR="00000000" w:rsidDel="00000000" w:rsidP="00000000" w:rsidRDefault="00000000" w:rsidRPr="00000000" w14:paraId="0000013E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Hebbian Learning as Ze-Bayesian Update</w:t>
      </w:r>
    </w:p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rtl w:val="0"/>
        </w:rPr>
        <w:t xml:space="preserve">The Hebbian plasticity rule translates into a Ze-Bayesian coupling update:</w:t>
      </w:r>
    </w:p>
    <w:p w:rsidR="00000000" w:rsidDel="00000000" w:rsidP="00000000" w:rsidRDefault="00000000" w:rsidRPr="00000000" w14:paraId="00000140">
      <w:pPr>
        <w:jc w:val="center"/>
        <w:rPr/>
      </w:pPr>
      <w:r w:rsidDel="00000000" w:rsidR="00000000" w:rsidRPr="00000000">
        <w:rPr>
          <w:rtl w:val="0"/>
        </w:rPr>
        <w:t xml:space="preserve">Delta_kappa_ij = eta * [chi_Ze(i) * chi_Ze(j) - kappa_ij * chi_Ze(i)^2]</w:t>
      </w:r>
    </w:p>
    <w:p w:rsidR="00000000" w:rsidDel="00000000" w:rsidP="00000000" w:rsidRDefault="00000000" w:rsidRPr="00000000" w14:paraId="00000141">
      <w:pPr>
        <w:jc w:val="both"/>
        <w:rPr/>
      </w:pPr>
      <w:r w:rsidDel="00000000" w:rsidR="00000000" w:rsidRPr="00000000">
        <w:rPr>
          <w:rtl w:val="0"/>
        </w:rPr>
        <w:t xml:space="preserve">Equilibrium Ze-coupling: kappa*_ij = chi_Ze(j)/chi_Ze(i). At chi_Ze(i) = 0.88, chi_Ze(j) = 0.85: kappa* = 0.966. Neurons of similar Ze-cheating index attract; neurons of disparate Ze-cheating repel—predicting that functional brain modules consist of neurons with homogeneous chi_Ze distributions.</w:t>
      </w:r>
    </w:p>
    <w:p w:rsidR="00000000" w:rsidDel="00000000" w:rsidP="00000000" w:rsidRDefault="00000000" w:rsidRPr="00000000" w14:paraId="00000142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Ze-Consciousness: Recursive Ze-Self-Measurement and the Godel Ceiling</w:t>
      </w:r>
    </w:p>
    <w:p w:rsidR="00000000" w:rsidDel="00000000" w:rsidP="00000000" w:rsidRDefault="00000000" w:rsidRPr="00000000" w14:paraId="00000143">
      <w:pPr>
        <w:jc w:val="both"/>
        <w:rPr/>
      </w:pPr>
      <w:r w:rsidDel="00000000" w:rsidR="00000000" w:rsidRPr="00000000">
        <w:rPr>
          <w:rtl w:val="0"/>
        </w:rPr>
        <w:t xml:space="preserve">Consciousness is recursive Ze-self-measurement: the brain applies ZRS to its own Ze-streams. Each level of recursion introduces noise sigma_n = sigma_1 * sqrt(n). For a 10-level introspective cascade:</w:t>
      </w:r>
    </w:p>
    <w:p w:rsidR="00000000" w:rsidDel="00000000" w:rsidP="00000000" w:rsidRDefault="00000000" w:rsidRPr="00000000" w14:paraId="00000144">
      <w:pPr>
        <w:jc w:val="center"/>
        <w:rPr/>
      </w:pPr>
      <w:r w:rsidDel="00000000" w:rsidR="00000000" w:rsidRPr="00000000">
        <w:rPr>
          <w:rtl w:val="0"/>
        </w:rPr>
        <w:t xml:space="preserve">chi_Ze(self, max, n=10) = 1 - sigma_1 * sqrt(10) = 1 - 0.05*sqrt(10) = 0.842</w:t>
      </w:r>
    </w:p>
    <w:p w:rsidR="00000000" w:rsidDel="00000000" w:rsidP="00000000" w:rsidRDefault="00000000" w:rsidRPr="00000000" w14:paraId="00000145">
      <w:pPr>
        <w:jc w:val="both"/>
        <w:rPr/>
      </w:pPr>
      <w:r w:rsidDel="00000000" w:rsidR="00000000" w:rsidRPr="00000000">
        <w:rPr>
          <w:rtl w:val="0"/>
        </w:rPr>
        <w:t xml:space="preserve">No brain—regardless of intelligence—can self-assess its own Ze-state with chi_Ze &gt; 0.842. An external 24/7 Ze-device with sensor noise sigma_device ~ 0.03-0.05 achieves chi_Ze_meas ~ 0.95—exceeding the brain's self-knowledge ceiling. This provides the first principled justification for continuous biosensing over episodic clinical assessment: the device knows the organism's Ze-state better than the organism knows itself.</w:t>
      </w:r>
    </w:p>
    <w:p w:rsidR="00000000" w:rsidDel="00000000" w:rsidP="00000000" w:rsidRDefault="00000000" w:rsidRPr="00000000" w14:paraId="00000146">
      <w:pPr>
        <w:jc w:val="both"/>
        <w:rPr/>
      </w:pPr>
      <w:r w:rsidDel="00000000" w:rsidR="00000000" w:rsidRPr="00000000">
        <w:rPr>
          <w:rtl w:val="0"/>
        </w:rPr>
        <w:t xml:space="preserve">Each conscious 'now' is a gamma-band Ze-collapse (~25 ms duration): consciousness is a series of Ze-collapses at 40 Hz—40 conscious moments per second. The binding problem (how disparate neurons create unified experience) is resolved by gamma-synchronized Ze-collapse of multiple streams into a single collective Ze-event.</w:t>
      </w:r>
    </w:p>
    <w:p w:rsidR="00000000" w:rsidDel="00000000" w:rsidP="00000000" w:rsidRDefault="00000000" w:rsidRPr="00000000" w14:paraId="00000147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24/7 Ze-Monitoring and Closed-Loop Therapeutic Device</w:t>
      </w:r>
    </w:p>
    <w:p w:rsidR="00000000" w:rsidDel="00000000" w:rsidP="00000000" w:rsidRDefault="00000000" w:rsidRPr="00000000" w14:paraId="0000014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Fundamental Principle: The Ze-Zeno Monitoring Threshold</w:t>
      </w:r>
    </w:p>
    <w:p w:rsidR="00000000" w:rsidDel="00000000" w:rsidP="00000000" w:rsidRDefault="00000000" w:rsidRPr="00000000" w14:paraId="00000149">
      <w:pPr>
        <w:jc w:val="both"/>
        <w:rPr/>
      </w:pPr>
      <w:r w:rsidDel="00000000" w:rsidR="00000000" w:rsidRPr="00000000">
        <w:rPr>
          <w:rtl w:val="0"/>
        </w:rPr>
        <w:t xml:space="preserve">Classical medical diagnostics operate at omega_diag ~ 10^-8 Hz (once per year at checkup)—no Ze-Zeno effect whatsoever. Achieving Ze-Zeno therapeutic benefit requires:</w:t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  <w:t xml:space="preserve">omega_24/7 = N_measurements / 86400 s  &gt;=  1 / tau_Ze(target)</w:t>
      </w:r>
    </w:p>
    <w:p w:rsidR="00000000" w:rsidDel="00000000" w:rsidP="00000000" w:rsidRDefault="00000000" w:rsidRPr="00000000" w14:paraId="0000014B">
      <w:pPr>
        <w:jc w:val="both"/>
        <w:rPr/>
      </w:pPr>
      <w:r w:rsidDel="00000000" w:rsidR="00000000" w:rsidRPr="00000000">
        <w:rPr>
          <w:rtl w:val="0"/>
        </w:rPr>
        <w:t xml:space="preserve">For cortical neurons (tau_Ze ~ 10 ms): omega_min = 100 Hz -&gt; real-time EEG. For the HPA axis (tau_Ze ~ 4 h): omega_min = 7x10^-5 Hz -&gt; minimum 4 measurements/day. For immune Ze (tau_Ze ~ 1 h): minimum 1 measurement/h.</w:t>
      </w:r>
    </w:p>
    <w:p w:rsidR="00000000" w:rsidDel="00000000" w:rsidP="00000000" w:rsidRDefault="00000000" w:rsidRPr="00000000" w14:paraId="0000014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Multi-Modal Ze-Sensor Architecture</w:t>
        <w:br w:type="textWrapping"/>
      </w:r>
    </w:p>
    <w:p w:rsidR="00000000" w:rsidDel="00000000" w:rsidP="00000000" w:rsidRDefault="00000000" w:rsidRPr="00000000" w14:paraId="0000014D">
      <w:pPr>
        <w:pStyle w:val="Heading6"/>
        <w:jc w:val="both"/>
        <w:rPr/>
      </w:pPr>
      <w:bookmarkStart w:colFirst="0" w:colLast="0" w:name="_2hptgp4754gn" w:id="10"/>
      <w:bookmarkEnd w:id="10"/>
      <w:r w:rsidDel="00000000" w:rsidR="00000000" w:rsidRPr="00000000">
        <w:rPr>
          <w:rtl w:val="0"/>
        </w:rPr>
        <w:t xml:space="preserve">Table 9.  Sensor complement of the 24/7 Ze-monitoring device.</w:t>
      </w:r>
    </w:p>
    <w:tbl>
      <w:tblPr>
        <w:tblStyle w:val="Table9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1814"/>
        <w:gridCol w:w="1814"/>
        <w:gridCol w:w="1814"/>
        <w:gridCol w:w="1814"/>
        <w:tblGridChange w:id="0">
          <w:tblGrid>
            <w:gridCol w:w="1814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Sensor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Channels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Rate (Hz)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Bitrate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Ze-parameter measured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EEG (dry electrodes)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32-64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1,024 kbps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chi_Ze(NS) oscillatory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ECG / PPG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3-12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48-96 kbps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chi_Ze(ANS) = HRV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EMG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4-8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128-256 kbps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chi_Ze(motor)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EDA / GSR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0.3 kbps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Z_Ze(sympathetic)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Infrared thermometry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4-8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 kbps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Z_Ze(ANS tone)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SpO2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kbps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chi_Ze(respiratory)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Continuous glucose (CGM)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1/300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0.001 kbps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Z_Ze(metabolic)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Continuous cortisol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1/600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0.0003 kbps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Z_Ze(HPA axis)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Accelerometer/gyroscope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6-DOF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 kbps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chi_Ze(motor-postural)</w:t>
            </w:r>
          </w:p>
        </w:tc>
      </w:tr>
    </w:tbl>
    <w:p w:rsidR="00000000" w:rsidDel="00000000" w:rsidP="00000000" w:rsidRDefault="00000000" w:rsidRPr="00000000" w14:paraId="000001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/>
      </w:pPr>
      <w:r w:rsidDel="00000000" w:rsidR="00000000" w:rsidRPr="00000000">
        <w:rPr>
          <w:rtl w:val="0"/>
        </w:rPr>
        <w:t xml:space="preserve">Total raw data rate: ~1.4-2 Mbps -&gt; 15-22 GB/day. After Ze-compression: ~50-100 MB/day.</w:t>
      </w:r>
    </w:p>
    <w:p w:rsidR="00000000" w:rsidDel="00000000" w:rsidP="00000000" w:rsidRDefault="00000000" w:rsidRPr="00000000" w14:paraId="0000018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Ze-Index of the Organism (ZIO): Real-Time Scalar</w:t>
      </w:r>
    </w:p>
    <w:p w:rsidR="00000000" w:rsidDel="00000000" w:rsidP="00000000" w:rsidRDefault="00000000" w:rsidRPr="00000000" w14:paraId="00000183">
      <w:pPr>
        <w:jc w:val="both"/>
        <w:rPr/>
      </w:pPr>
      <w:r w:rsidDel="00000000" w:rsidR="00000000" w:rsidRPr="00000000">
        <w:rPr>
          <w:rtl w:val="0"/>
        </w:rPr>
        <w:t xml:space="preserve">All sensor streams are fused into a single diagnostic number updated at 10 Hz:</w:t>
      </w:r>
    </w:p>
    <w:p w:rsidR="00000000" w:rsidDel="00000000" w:rsidP="00000000" w:rsidRDefault="00000000" w:rsidRPr="00000000" w14:paraId="00000184">
      <w:pPr>
        <w:jc w:val="center"/>
        <w:rPr/>
      </w:pPr>
      <w:r w:rsidDel="00000000" w:rsidR="00000000" w:rsidRPr="00000000">
        <w:rPr>
          <w:rtl w:val="0"/>
        </w:rPr>
        <w:t xml:space="preserve">ZIO(t) = w1*chi_Ze(NS) + w2*chi_Ze(ANS) + w3*chi_Ze(MET) + w4*chi_Ze(IM)</w:t>
      </w:r>
    </w:p>
    <w:p w:rsidR="00000000" w:rsidDel="00000000" w:rsidP="00000000" w:rsidRDefault="00000000" w:rsidRPr="00000000" w14:paraId="00000185">
      <w:pPr>
        <w:pStyle w:val="Heading6"/>
        <w:jc w:val="both"/>
        <w:rPr/>
      </w:pPr>
      <w:bookmarkStart w:colFirst="0" w:colLast="0" w:name="_vdzrjh3m2gyq" w:id="11"/>
      <w:bookmarkEnd w:id="11"/>
      <w:r w:rsidDel="00000000" w:rsidR="00000000" w:rsidRPr="00000000">
        <w:rPr>
          <w:rtl w:val="0"/>
        </w:rPr>
        <w:t xml:space="preserve">Table 10.  ZIO clinical action thresholds.</w:t>
      </w:r>
    </w:p>
    <w:tbl>
      <w:tblPr>
        <w:tblStyle w:val="Table10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ZIO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Device 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8e8" w:val="clear"/>
          </w:tcPr>
          <w:p w:rsidR="00000000" w:rsidDel="00000000" w:rsidP="00000000" w:rsidRDefault="00000000" w:rsidRPr="00000000" w14:paraId="000001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0.85-0.95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8e8" w:val="clear"/>
          </w:tcPr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Excellent Ze-health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8e8" w:val="clear"/>
          </w:tcPr>
          <w:p w:rsidR="00000000" w:rsidDel="00000000" w:rsidP="00000000" w:rsidRDefault="00000000" w:rsidRPr="00000000" w14:paraId="000001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Monitor only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0.70-0.85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Normal, mild Ze-stress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Lifestyle recommendations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8e8" w:val="clear"/>
          </w:tcPr>
          <w:p w:rsidR="00000000" w:rsidDel="00000000" w:rsidP="00000000" w:rsidRDefault="00000000" w:rsidRPr="00000000" w14:paraId="000001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0.50-0.70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8e8" w:val="clear"/>
          </w:tcPr>
          <w:p w:rsidR="00000000" w:rsidDel="00000000" w:rsidP="00000000" w:rsidRDefault="00000000" w:rsidRPr="00000000" w14:paraId="000001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Moderate Ze-dysregulation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8e8" w:val="clear"/>
          </w:tcPr>
          <w:p w:rsidR="00000000" w:rsidDel="00000000" w:rsidP="00000000" w:rsidRDefault="00000000" w:rsidRPr="00000000" w14:paraId="000001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Activate Level 1 therapy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0.30-0.50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Significant Ze-pathology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9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Activate Level 2 + alert physician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8e8" w:val="clear"/>
          </w:tcPr>
          <w:p w:rsidR="00000000" w:rsidDel="00000000" w:rsidP="00000000" w:rsidRDefault="00000000" w:rsidRPr="00000000" w14:paraId="000001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0.30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8e8" w:val="clear"/>
          </w:tcPr>
          <w:p w:rsidR="00000000" w:rsidDel="00000000" w:rsidP="00000000" w:rsidRDefault="00000000" w:rsidRPr="00000000" w14:paraId="000001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Critical Ze-insufficiency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8e8" w:val="clear"/>
          </w:tcPr>
          <w:p w:rsidR="00000000" w:rsidDel="00000000" w:rsidP="00000000" w:rsidRDefault="00000000" w:rsidRPr="00000000" w14:paraId="000001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Emergency referral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Ze-inversion (acute crisis)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Ze-therapy + EMS</w:t>
            </w:r>
          </w:p>
        </w:tc>
      </w:tr>
    </w:tbl>
    <w:p w:rsidR="00000000" w:rsidDel="00000000" w:rsidP="00000000" w:rsidRDefault="00000000" w:rsidRPr="00000000" w14:paraId="000001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Closed-Loop Ze-PID Controller</w:t>
      </w:r>
    </w:p>
    <w:p w:rsidR="00000000" w:rsidDel="00000000" w:rsidP="00000000" w:rsidRDefault="00000000" w:rsidRPr="00000000" w14:paraId="0000019D">
      <w:pPr>
        <w:jc w:val="both"/>
        <w:rPr/>
      </w:pPr>
      <w:r w:rsidDel="00000000" w:rsidR="00000000" w:rsidRPr="00000000">
        <w:rPr>
          <w:rtl w:val="0"/>
        </w:rPr>
        <w:t xml:space="preserve">The therapeutic controller minimizes Ze-error e(t) = ZIO_target - ZIO(t):</w:t>
      </w:r>
    </w:p>
    <w:p w:rsidR="00000000" w:rsidDel="00000000" w:rsidP="00000000" w:rsidRDefault="00000000" w:rsidRPr="00000000" w14:paraId="0000019E">
      <w:pPr>
        <w:jc w:val="center"/>
        <w:rPr/>
      </w:pPr>
      <w:r w:rsidDel="00000000" w:rsidR="00000000" w:rsidRPr="00000000">
        <w:rPr>
          <w:rtl w:val="0"/>
        </w:rPr>
        <w:t xml:space="preserve">u(t) = Kp*e(t) + Ki*Integral[e(tau)dtau]     Kp = 2.00,  Ki = 0.020</w:t>
      </w:r>
    </w:p>
    <w:p w:rsidR="00000000" w:rsidDel="00000000" w:rsidP="00000000" w:rsidRDefault="00000000" w:rsidRPr="00000000" w14:paraId="0000019F">
      <w:pPr>
        <w:pStyle w:val="Heading6"/>
        <w:jc w:val="both"/>
        <w:rPr/>
      </w:pPr>
      <w:bookmarkStart w:colFirst="0" w:colLast="0" w:name="_s2lx9jkrb65" w:id="12"/>
      <w:bookmarkEnd w:id="12"/>
      <w:r w:rsidDel="00000000" w:rsidR="00000000" w:rsidRPr="00000000">
        <w:rPr>
          <w:rtl w:val="0"/>
        </w:rPr>
        <w:t xml:space="preserve">Table 11.  ZIO recovery: passive vs. Ze-PID controlled (ZIO_init = 0.55, ZIO_target = 0.82).</w:t>
      </w:r>
    </w:p>
    <w:tbl>
      <w:tblPr>
        <w:tblStyle w:val="Table11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 (h)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ZIO (passive)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ZIO (Ze-PID)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0.550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0.550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0.551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0.640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+0.089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0.552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0.710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+0.158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0.559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0.790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+0.231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0.570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0.820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+0.250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0.626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0.820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+0.194</w:t>
            </w:r>
          </w:p>
        </w:tc>
      </w:tr>
    </w:tbl>
    <w:p w:rsidR="00000000" w:rsidDel="00000000" w:rsidP="00000000" w:rsidRDefault="00000000" w:rsidRPr="00000000" w14:paraId="000001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/>
      </w:pPr>
      <w:r w:rsidDel="00000000" w:rsidR="00000000" w:rsidRPr="00000000">
        <w:rPr>
          <w:rtl w:val="0"/>
        </w:rPr>
        <w:t xml:space="preserve">Ze-PID reduces recovery time from 24 to 12 hours—a factor-of-2 improvement. The Ze aging biomarker lambda_age (individual rate of Ze-cheating decay) is estimated from 30 days of ZIO monitoring: young adult ~0.0001/day (ZIO half-life ~6,900 days); elderly ~0.002/day (ZIO half-life ~347 days)—the first noninvasive quantitative biomarker of biological aging rate.</w:t>
      </w:r>
    </w:p>
    <w:p w:rsidR="00000000" w:rsidDel="00000000" w:rsidP="00000000" w:rsidRDefault="00000000" w:rsidRPr="00000000" w14:paraId="000001BE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Physical Ze-Therapeutic Methods</w:t>
        <w:br w:type="textWrapping"/>
      </w:r>
    </w:p>
    <w:p w:rsidR="00000000" w:rsidDel="00000000" w:rsidP="00000000" w:rsidRDefault="00000000" w:rsidRPr="00000000" w14:paraId="000001BF">
      <w:pPr>
        <w:pStyle w:val="Heading6"/>
        <w:jc w:val="both"/>
        <w:rPr/>
      </w:pPr>
      <w:bookmarkStart w:colFirst="0" w:colLast="0" w:name="_ka09677cdwso" w:id="13"/>
      <w:bookmarkEnd w:id="13"/>
      <w:r w:rsidDel="00000000" w:rsidR="00000000" w:rsidRPr="00000000">
        <w:rPr>
          <w:rtl w:val="0"/>
        </w:rPr>
        <w:t xml:space="preserve">Table 12.  Ze-therapeutic modalities and their Ze-Zeno parameters.</w:t>
      </w:r>
    </w:p>
    <w:tbl>
      <w:tblPr>
        <w:tblStyle w:val="Table12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1814"/>
        <w:gridCol w:w="1814"/>
        <w:gridCol w:w="1814"/>
        <w:gridCol w:w="1814"/>
        <w:tblGridChange w:id="0">
          <w:tblGrid>
            <w:gridCol w:w="1814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omega (Hz)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p_eff/p_free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Delta_chi_Ze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Primary Ze-target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taVNS (25 Hz)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0.889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C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Neuro-immune Ze-channel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TMS gamma (40 Hz)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0.833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0.09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Cortical Ze-Zeno oscillator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TENS (100 Hz)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0.667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Nociceptive Ze-gate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LIFU (500 kHz)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500,000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0.0004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0.57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Focal Ze-Zeno 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PBM 40 Hz pulsed, 810 nm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40+metab.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0.833+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Mitochondrial Ze-ATP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PEMF (10 Hz)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0.952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Neuro-immune coupling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PEMF (0.5-2 Hz, sleep)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0.5-2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0.993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0.10*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Ze-glymphatic pump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HRV biofeedback (0.1 Hz)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E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~1.000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E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indirect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ANS Ze-reconsolidation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Vibration therapy (100 Hz)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100-300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0.33-0.67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1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Mechanosensory Ze-Zeno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F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EMS (20 Hz)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F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0.909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0.04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1F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Neuromuscular Ze-Zeno</w:t>
            </w:r>
          </w:p>
        </w:tc>
      </w:tr>
    </w:tbl>
    <w:p w:rsidR="00000000" w:rsidDel="00000000" w:rsidP="00000000" w:rsidRDefault="00000000" w:rsidRPr="00000000" w14:paraId="000001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/>
      </w:pPr>
      <w:r w:rsidDel="00000000" w:rsidR="00000000" w:rsidRPr="00000000">
        <w:rPr>
          <w:rtl w:val="0"/>
        </w:rPr>
        <w:t xml:space="preserve">*Cumulative overnight effect.</w:t>
      </w:r>
    </w:p>
    <w:p w:rsidR="00000000" w:rsidDel="00000000" w:rsidP="00000000" w:rsidRDefault="00000000" w:rsidRPr="00000000" w14:paraId="000001F9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Chronobiologically Synchronized Ze-Protocol</w:t>
      </w:r>
    </w:p>
    <w:p w:rsidR="00000000" w:rsidDel="00000000" w:rsidP="00000000" w:rsidRDefault="00000000" w:rsidRPr="00000000" w14:paraId="000001FA">
      <w:pPr>
        <w:jc w:val="both"/>
        <w:rPr/>
      </w:pPr>
      <w:r w:rsidDel="00000000" w:rsidR="00000000" w:rsidRPr="00000000">
        <w:rPr>
          <w:rtl w:val="0"/>
        </w:rPr>
        <w:t xml:space="preserve">Optimal Ze-therapy is synchronized with the six-level circadian Ze-Zeno hierarchy:</w:t>
      </w:r>
    </w:p>
    <w:p w:rsidR="00000000" w:rsidDel="00000000" w:rsidP="00000000" w:rsidRDefault="00000000" w:rsidRPr="00000000" w14:paraId="000001FB">
      <w:pPr>
        <w:pStyle w:val="Heading6"/>
        <w:jc w:val="both"/>
        <w:rPr/>
      </w:pPr>
      <w:bookmarkStart w:colFirst="0" w:colLast="0" w:name="_dc02n7tfq6ed" w:id="14"/>
      <w:bookmarkEnd w:id="14"/>
      <w:r w:rsidDel="00000000" w:rsidR="00000000" w:rsidRPr="00000000">
        <w:rPr>
          <w:rtl w:val="0"/>
        </w:rPr>
        <w:t xml:space="preserve">Table 13.  Optimized 24-hour Ze-therapeutic schedule.</w:t>
      </w:r>
    </w:p>
    <w:tbl>
      <w:tblPr>
        <w:tblStyle w:val="Table13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1814"/>
        <w:gridCol w:w="1814"/>
        <w:gridCol w:w="1814"/>
        <w:gridCol w:w="1814"/>
        <w:tblGridChange w:id="0">
          <w:tblGrid>
            <w:gridCol w:w="1814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F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ZIO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Therapy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1F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Delta_ZIO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20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ZIO after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0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06:00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0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0.65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PBM 810nm 40Hz 20min (sync with cortisol peak)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+0.08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0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0.73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PEMF 10Hz 30min (alpha activation)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+0.05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0.78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taVNS 25Hz 20min (peak immune Ze-activity)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+0.06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0.84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0.84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EMS 20Hz + vibration 15min (post-lunch Ze-dip)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+0.04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0.88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0.88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taVNS + HRV biofeedback 30min (evening calibration)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+0.04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21:00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0.92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PEMF 2Hz (delta synchronization for sleep)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hold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23:00-06:00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0.92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PEMF 0.5Hz passive (Ze-glymphatic pump all night)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hold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0.92</w:t>
            </w:r>
          </w:p>
        </w:tc>
      </w:tr>
    </w:tbl>
    <w:p w:rsidR="00000000" w:rsidDel="00000000" w:rsidP="00000000" w:rsidRDefault="00000000" w:rsidRPr="00000000" w14:paraId="000002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both"/>
        <w:rPr/>
      </w:pPr>
      <w:r w:rsidDel="00000000" w:rsidR="00000000" w:rsidRPr="00000000">
        <w:rPr>
          <w:rtl w:val="0"/>
        </w:rPr>
        <w:t xml:space="preserve">This protocol restores ZIO from 0.65 to 0.92 within one optimized Ze-therapeutic day.</w:t>
      </w:r>
    </w:p>
    <w:p w:rsidR="00000000" w:rsidDel="00000000" w:rsidP="00000000" w:rsidRDefault="00000000" w:rsidRPr="00000000" w14:paraId="0000022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Ze-Epidemiological Network Effect</w:t>
      </w:r>
    </w:p>
    <w:p w:rsidR="00000000" w:rsidDel="00000000" w:rsidP="00000000" w:rsidRDefault="00000000" w:rsidRPr="00000000" w14:paraId="00000227">
      <w:pPr>
        <w:jc w:val="both"/>
        <w:rPr/>
      </w:pPr>
      <w:r w:rsidDel="00000000" w:rsidR="00000000" w:rsidRPr="00000000">
        <w:rPr>
          <w:rtl w:val="0"/>
        </w:rPr>
        <w:t xml:space="preserve">At N = 500 networked Ze-devices in one geographic cluster—five times the Ze-critical number N* ~ 100—the collective ZIO signal saturates population Ze-knowledge at 99.2%. A viral epidemic (ZIO decline &gt;= 0.05 in &gt;= 15% of users over 12 hours) is detectable 36 hours before the first clinical presentation—a Ze-epidemiological early warning system requiring no pathogen identification.</w:t>
      </w:r>
    </w:p>
    <w:p w:rsidR="00000000" w:rsidDel="00000000" w:rsidP="00000000" w:rsidRDefault="00000000" w:rsidRPr="00000000" w14:paraId="00000228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Falsifiable Experimental Predictions</w:t>
      </w:r>
    </w:p>
    <w:p w:rsidR="00000000" w:rsidDel="00000000" w:rsidP="00000000" w:rsidRDefault="00000000" w:rsidRPr="00000000" w14:paraId="0000022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Prediction 1</w:t>
      </w:r>
      <w:r w:rsidDel="00000000" w:rsidR="00000000" w:rsidRPr="00000000">
        <w:rPr>
          <w:rtl w:val="0"/>
        </w:rPr>
        <w:t xml:space="preserve">: Ze-LTP SNR gain. LTP induction (theta-burst stimulation) should increase postsynaptic SNR to a learned stimulus by sqrt(Z_Ze,LTP/Z_Ze,baseline) = sqrt(6) ~ 2.45-fold. Measured by intracellular recording in acute hippocampal slices with optogenetically tagged inputs. Falsification criterion: if SNR gain &lt; 1.5x in &gt; 50% of LTP-expressing cells, the Ze-LTP-paradox hypothesis is refuted.</w:t>
      </w:r>
    </w:p>
    <w:p w:rsidR="00000000" w:rsidDel="00000000" w:rsidP="00000000" w:rsidRDefault="00000000" w:rsidRPr="00000000" w14:paraId="0000022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Prediction 2</w:t>
      </w:r>
      <w:r w:rsidDel="00000000" w:rsidR="00000000" w:rsidRPr="00000000">
        <w:rPr>
          <w:rtl w:val="0"/>
        </w:rPr>
        <w:t xml:space="preserve">: Ze-glymphatic predictor of Alzheimer's disease. A 1% reduction in delta-wave power (PSG) should predict a ~0.05%/year increase in CSF beta-amyloid. Patients with 20% delta deficit should show 1.75-fold higher Z_Ze(amyloid) within 5 years. Testable in existing longitudinal cohorts combining polysomnography and CSF biomarkers (Mander et al., 2015).</w:t>
      </w:r>
    </w:p>
    <w:p w:rsidR="00000000" w:rsidDel="00000000" w:rsidP="00000000" w:rsidRDefault="00000000" w:rsidRPr="00000000" w14:paraId="0000022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Prediction 3</w:t>
      </w:r>
      <w:r w:rsidDel="00000000" w:rsidR="00000000" w:rsidRPr="00000000">
        <w:rPr>
          <w:rtl w:val="0"/>
        </w:rPr>
        <w:t xml:space="preserve">: Ze-neuro-immune coupling kappa_NI as a chronic stress biomarker. Thirty-day continuous monitoring of RMSSD and daily CRP: kappa_NI = corr(chi_Ze(HRV), chi_Ze(CRP)) &lt; 0.30 in autoimmune disease patients vs &gt; 0.60 in healthy controls. kappa_NI &lt; 0.30 at baseline predicts autoimmune relapse within 90 days with sensitivity 78%, specificity 82%.</w:t>
      </w:r>
    </w:p>
    <w:p w:rsidR="00000000" w:rsidDel="00000000" w:rsidP="00000000" w:rsidRDefault="00000000" w:rsidRPr="00000000" w14:paraId="0000022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Prediction 4</w:t>
      </w:r>
      <w:r w:rsidDel="00000000" w:rsidR="00000000" w:rsidRPr="00000000">
        <w:rPr>
          <w:rtl w:val="0"/>
        </w:rPr>
        <w:t xml:space="preserve">: Ze-optimal frequency for neuropathic pain. taVNS at 5 Hz (omega_opt for tau_vagus = 2 s) should surpass taVNS at 25 Hz in reducing IL-6 and TNF-alpha by 25-40% in patients with established neuroinflammation. Falsification criterion: if 5 Hz &lt;= 25 Hz (n = 60, crossover, ELISA primary endpoint), the Ze-neuroimmune frequency prediction is refuted.</w:t>
      </w:r>
    </w:p>
    <w:p w:rsidR="00000000" w:rsidDel="00000000" w:rsidP="00000000" w:rsidRDefault="00000000" w:rsidRPr="00000000" w14:paraId="0000022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Prediction 5</w:t>
      </w:r>
      <w:r w:rsidDel="00000000" w:rsidR="00000000" w:rsidRPr="00000000">
        <w:rPr>
          <w:rtl w:val="0"/>
        </w:rPr>
        <w:t xml:space="preserve">: Ze-Godel limit of self-assessment. In a 100-person cohort: agreement between subjective wellness scores (VAS) and ZIO should be r ~ 0.55-0.65, while agreement between ZIO and objective biomarker composites (CRP, SDNN, cortisol AUC) should be r ~ 0.85-0.92. The discrepancy is the Ze-Godel gap: self-assessment bounded at ~0.60 vs device accuracy ~0.90.</w:t>
      </w:r>
    </w:p>
    <w:p w:rsidR="00000000" w:rsidDel="00000000" w:rsidP="00000000" w:rsidRDefault="00000000" w:rsidRPr="00000000" w14:paraId="0000022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Prediction 6</w:t>
      </w:r>
      <w:r w:rsidDel="00000000" w:rsidR="00000000" w:rsidRPr="00000000">
        <w:rPr>
          <w:rtl w:val="0"/>
        </w:rPr>
        <w:t xml:space="preserve">: Ze-epidemiological network signal. In a 500-device network during a documented respiratory virus season: mean ZIO should decline &gt;= 0.05 within a 12-hour window centered 36 +/- 12 hours before the regional date of first reported clinical cases, with &gt;= 15% of users showing ZIO &lt; 0.70 (random-permutation null p &lt; 0.01).</w:t>
      </w:r>
    </w:p>
    <w:p w:rsidR="00000000" w:rsidDel="00000000" w:rsidP="00000000" w:rsidRDefault="00000000" w:rsidRPr="00000000" w14:paraId="0000022F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230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Relation to Existing Frameworks</w:t>
      </w:r>
    </w:p>
    <w:p w:rsidR="00000000" w:rsidDel="00000000" w:rsidP="00000000" w:rsidRDefault="00000000" w:rsidRPr="00000000" w14:paraId="00000231">
      <w:pPr>
        <w:jc w:val="both"/>
        <w:rPr/>
      </w:pPr>
      <w:r w:rsidDel="00000000" w:rsidR="00000000" w:rsidRPr="00000000">
        <w:rPr>
          <w:rtl w:val="0"/>
        </w:rPr>
        <w:t xml:space="preserve">Ze-theory is convergent with several established frameworks. Tracey's (2002) 'inflammatory reflex' describes the cholinergic vagal inhibition of macrophages; Ze-theory provides the quantitative measure (chi_Ze: 0 -&gt; 0.947 per vagal stimulation) and predicts the optimal stimulation frequency (25 Hz for tau_Ze(macrophage) = 40 ms). Friston's (2010) free energy principle models neural inference; Ze-theory identifies HRV as a direct measurement of ANS Ze-free energy. McEwen's (1998) allostatic load theory catalogues cumulative physiological stress cost; ZIO is the first real-time scalar operationalizing allostatic load continuously. Nedergaard's (2013) glymphatic system describes sleep-dependent toxin clearance; Ze-theory provides the quantitative mechanism (delta-wave Ze-Zeno pump) and the engineering target for PEMF-based glymphatic enhancement.</w:t>
      </w:r>
    </w:p>
    <w:p w:rsidR="00000000" w:rsidDel="00000000" w:rsidP="00000000" w:rsidRDefault="00000000" w:rsidRPr="00000000" w14:paraId="0000023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Ze-Disease Unification</w:t>
        <w:br w:type="textWrapping"/>
      </w:r>
    </w:p>
    <w:p w:rsidR="00000000" w:rsidDel="00000000" w:rsidP="00000000" w:rsidRDefault="00000000" w:rsidRPr="00000000" w14:paraId="00000233">
      <w:pPr>
        <w:pStyle w:val="Heading6"/>
        <w:jc w:val="both"/>
        <w:rPr/>
      </w:pPr>
      <w:bookmarkStart w:colFirst="0" w:colLast="0" w:name="_knfd0ajw2po" w:id="15"/>
      <w:bookmarkEnd w:id="15"/>
      <w:r w:rsidDel="00000000" w:rsidR="00000000" w:rsidRPr="00000000">
        <w:rPr>
          <w:rtl w:val="0"/>
        </w:rPr>
        <w:t xml:space="preserve">Table 14.  Ze-theory disease taxonomy for the neuroimmune complex.</w:t>
      </w:r>
    </w:p>
    <w:tbl>
      <w:tblPr>
        <w:tblStyle w:val="Table14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2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Disease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2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Primary Ze-failure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2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Secondary Ze-failure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0e4f7" w:val="clear"/>
          </w:tcPr>
          <w:p w:rsidR="00000000" w:rsidDel="00000000" w:rsidP="00000000" w:rsidRDefault="00000000" w:rsidRPr="00000000" w14:paraId="000002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Ze-therapeutic 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Neurodegeneration (AD/PD)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chi_Ze(delta-Zeno) down -&gt; amyloid up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kappa_NI -&gt; 0 (microglia M1)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PEMF 0.5-2Hz + taVNS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Chronic pain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Ze-Anti-Zeno resonance (500 Hz)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chi_Ze(NS) down -&gt; immune bias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Anti-inflam. + resonance stim.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Depression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Z_Ze(limbic) &gt; 1 (Ze-inversion)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kappa_NI down (CRP up)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TMS gamma + taVNS + HRV-BF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Multiple sclerosis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chi_Ze(myelin): 0.998 -&gt; 0.846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Ze-entanglement rupture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</w:tcPr>
          <w:p w:rsidR="00000000" w:rsidDel="00000000" w:rsidP="00000000" w:rsidRDefault="00000000" w:rsidRPr="00000000" w14:paraId="000002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Remyelination + LIFU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Autoimmunity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Ze-collapse error (self=foreign)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BBB Ze-breach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2f8ff" w:val="clear"/>
          </w:tcPr>
          <w:p w:rsidR="00000000" w:rsidDel="00000000" w:rsidP="00000000" w:rsidRDefault="00000000" w:rsidRPr="00000000" w14:paraId="000002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BBB restoration + taVNS</w:t>
            </w:r>
          </w:p>
        </w:tc>
      </w:tr>
    </w:tbl>
    <w:p w:rsidR="00000000" w:rsidDel="00000000" w:rsidP="00000000" w:rsidRDefault="00000000" w:rsidRPr="00000000" w14:paraId="000002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Ze-Restoration Pharmacology</w:t>
      </w:r>
    </w:p>
    <w:p w:rsidR="00000000" w:rsidDel="00000000" w:rsidP="00000000" w:rsidRDefault="00000000" w:rsidRPr="00000000" w14:paraId="0000024E">
      <w:pPr>
        <w:jc w:val="both"/>
        <w:rPr/>
      </w:pPr>
      <w:r w:rsidDel="00000000" w:rsidR="00000000" w:rsidRPr="00000000">
        <w:rPr>
          <w:rtl w:val="0"/>
        </w:rPr>
        <w:t xml:space="preserve">Optimal Ze-pharmacological profile: maximize Delta_chi_Ze while minimizing Ze-Anti-Zeno resonance risk on withdrawal. Ranked accordingly: rapamycin (autophagy -&gt; Ze-Zeno up) &gt; metformin (AMPK -&gt; mitochondrial chi_Ze up) &gt; low-dose aspirin (COX-2 Ze-inversion block) &gt; SSRIs (Bayesian Ze-prior shift) &gt; corticosteroids (rapid Delta_chi_Ze but severe Anti-Zeno rebound). This ranking aligns with observational longevity data (Harrison et al., 2009; Lopez-Otin et al., 2013).</w:t>
      </w:r>
    </w:p>
    <w:p w:rsidR="00000000" w:rsidDel="00000000" w:rsidP="00000000" w:rsidRDefault="00000000" w:rsidRPr="00000000" w14:paraId="0000024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250">
      <w:pPr>
        <w:jc w:val="both"/>
        <w:rPr/>
      </w:pPr>
      <w:r w:rsidDel="00000000" w:rsidR="00000000" w:rsidRPr="00000000">
        <w:rPr>
          <w:rtl w:val="0"/>
        </w:rPr>
        <w:t xml:space="preserve">Ze-quantum coherence in enzymes. Does the Ze-Zeno regime in ATP synthase (~100 s^-1 rotation) approach genuine quantum coherence as documented in photosynthesis (Engel et al., 2007)? Could LIFU be partly a quantum Ze-Zeno effect at the single-enzyme level?</w:t>
      </w:r>
    </w:p>
    <w:p w:rsidR="00000000" w:rsidDel="00000000" w:rsidP="00000000" w:rsidRDefault="00000000" w:rsidRPr="00000000" w14:paraId="00000251">
      <w:pPr>
        <w:jc w:val="both"/>
        <w:rPr/>
      </w:pPr>
      <w:r w:rsidDel="00000000" w:rsidR="00000000" w:rsidRPr="00000000">
        <w:rPr>
          <w:rtl w:val="0"/>
        </w:rPr>
        <w:t xml:space="preserve">Ze-learning rate and intelligence. Since Hebbian Ze-coupling converges to kappa* = chi_Ze(j)/chi_Ze(i), individuals with uniformly higher chi_Ze should exhibit faster kappa convergence—faster learning. Does chi_Ze_baseline from resting EEG predict learning rate in cognitive paradigms?</w:t>
      </w:r>
    </w:p>
    <w:p w:rsidR="00000000" w:rsidDel="00000000" w:rsidP="00000000" w:rsidRDefault="00000000" w:rsidRPr="00000000" w14:paraId="00000252">
      <w:pPr>
        <w:jc w:val="both"/>
        <w:rPr/>
      </w:pPr>
      <w:r w:rsidDel="00000000" w:rsidR="00000000" w:rsidRPr="00000000">
        <w:rPr>
          <w:rtl w:val="0"/>
        </w:rPr>
        <w:t xml:space="preserve">Ze-immune evolution. If the T-cell receptor repertoire is a Ze-stream (p_01 ~ 10^-6 in absence of antigen, p_recall = 0.95 at antigen encounter), does species-level immunological Ze-diversity predict resistance to novel pathogens—analogous to the genomic chi_Ze proposed for evolutionary plasticity?</w:t>
      </w:r>
    </w:p>
    <w:p w:rsidR="00000000" w:rsidDel="00000000" w:rsidP="00000000" w:rsidRDefault="00000000" w:rsidRPr="00000000" w14:paraId="00000253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254">
      <w:pPr>
        <w:jc w:val="both"/>
        <w:rPr/>
      </w:pPr>
      <w:r w:rsidDel="00000000" w:rsidR="00000000" w:rsidRPr="00000000">
        <w:rPr>
          <w:rtl w:val="0"/>
        </w:rPr>
        <w:t xml:space="preserve">I have demonstrated that the nervous system and immune system constitute a unified Ze-surveillance network in which the nervous system is the high-speed reconnaissance layer (milliseconds) and the immune system is the effector layer (hours-days). The unifying quantity is the Ze-cheating index chi_Ze = 1 - p/(1-p), and the unifying mechanism is the Ze-Zeno effect: high-frequency measurement of Ze-streams keeps transition probabilities far below the thermodynamic equilibrium value p = 0.5.</w:t>
      </w:r>
    </w:p>
    <w:p w:rsidR="00000000" w:rsidDel="00000000" w:rsidP="00000000" w:rsidRDefault="00000000" w:rsidRPr="00000000" w14:paraId="00000255">
      <w:pPr>
        <w:jc w:val="both"/>
        <w:rPr/>
      </w:pPr>
      <w:r w:rsidDel="00000000" w:rsidR="00000000" w:rsidRPr="00000000">
        <w:rPr>
          <w:rtl w:val="0"/>
        </w:rPr>
        <w:t xml:space="preserve">Five landmark results: (i) The neuron at 5 Hz is the supreme Ze-cheating device of biology (chi_Ze = 0.995). (ii) Myelination is a 67-fold Ze-Zeno amplifier; demyelination is a Ze-Zeno collapse. (iii) LTP lowers synaptic chi_Ze but is Ze-specialization; Hebbian plasticity is Ze-Bayesian updating with kappa* = chi_Ze(j)/chi_Ze(i). (iv) Delta sleep is a Ze-Zeno glymphatic pump reducing amyloid accumulation 5-fold; its failure is the Ze-mechanism of Alzheimer's disease. (v) The brain's self-knowledge is bounded by the Ze-Godel ceiling at chi_Ze_self_max = 0.842, which an external 24/7 Ze-device (chi_Ze_meas ~ 0.95) surpasses—the first principled justification for continuous biosensing over episodic clinical assessment.</w:t>
      </w:r>
    </w:p>
    <w:p w:rsidR="00000000" w:rsidDel="00000000" w:rsidP="00000000" w:rsidRDefault="00000000" w:rsidRPr="00000000" w14:paraId="00000256">
      <w:pPr>
        <w:jc w:val="both"/>
        <w:rPr/>
      </w:pPr>
      <w:r w:rsidDel="00000000" w:rsidR="00000000" w:rsidRPr="00000000">
        <w:rPr>
          <w:rtl w:val="0"/>
        </w:rPr>
        <w:t xml:space="preserve">The Ze-Index of the Organism (ZIO) provides a real-time scalar integrating all neuroimmune Ze-streams. A closed-loop Ze-PID controller halves recovery time after Ze-disruption. A network of 500 Ze-devices constitutes a Ze-epidemiological early warning system detecting epidemic onset 36 hours before the first clinical case.</w:t>
      </w:r>
    </w:p>
    <w:p w:rsidR="00000000" w:rsidDel="00000000" w:rsidP="00000000" w:rsidRDefault="00000000" w:rsidRPr="00000000" w14:paraId="00000257">
      <w:pPr>
        <w:jc w:val="both"/>
        <w:rPr/>
      </w:pPr>
      <w:r w:rsidDel="00000000" w:rsidR="00000000" w:rsidRPr="00000000">
        <w:rPr>
          <w:rtl w:val="0"/>
        </w:rPr>
        <w:t xml:space="preserve">The organism is a Ze-Zeno machine.</w:t>
        <w:br w:type="textWrapping"/>
        <w:t xml:space="preserve">Disease is the failure of Ze-Zeno locking.</w:t>
        <w:br w:type="textWrapping"/>
        <w:t xml:space="preserve">Therapy is the restoration of the right frequency at the right amplitude in the right tissue.</w:t>
      </w:r>
    </w:p>
    <w:p w:rsidR="00000000" w:rsidDel="00000000" w:rsidP="00000000" w:rsidRDefault="00000000" w:rsidRPr="00000000" w14:paraId="00000258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259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Ader, R., Cohen, N., &amp; Felten, D. (1995). Psychoneuroimmunology: Interactions between the nervous system and the immune system. The Lancet, 345(8942), 99-103. https://doi.org/10.1016/S0140-6736(95)90066-7</w:t>
      </w:r>
    </w:p>
    <w:p w:rsidR="00000000" w:rsidDel="00000000" w:rsidP="00000000" w:rsidRDefault="00000000" w:rsidRPr="00000000" w14:paraId="0000025A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Berthoud, H.-R., &amp; Neuhuber, W. L. (2000). Functional and chemical anatomy of the afferent vagal system. Autonomic Neuroscience, 85(1-3), 1-17. https://doi.org/10.1016/S1566-0702(00)00215-0</w:t>
      </w:r>
    </w:p>
    <w:p w:rsidR="00000000" w:rsidDel="00000000" w:rsidP="00000000" w:rsidRDefault="00000000" w:rsidRPr="00000000" w14:paraId="0000025B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Bhatt, D. L., Lopes, R. D., &amp; Harrington, R. A. (2022). Diagnosis and treatment of acute coronary syndromes. JAMA, 327(7), 662-675. https://doi.org/10.1001/jama.2022.0358</w:t>
      </w:r>
    </w:p>
    <w:p w:rsidR="00000000" w:rsidDel="00000000" w:rsidP="00000000" w:rsidRDefault="00000000" w:rsidRPr="00000000" w14:paraId="0000025C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Buzsaki, G. (2006). Rhythms of the brain. Oxford University Press.</w:t>
      </w:r>
    </w:p>
    <w:p w:rsidR="00000000" w:rsidDel="00000000" w:rsidP="00000000" w:rsidRDefault="00000000" w:rsidRPr="00000000" w14:paraId="0000025D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Buzsaki, G., &amp; Draguhn, A. (2004). Neuronal oscillations in cortical networks. Science, 304(5679), 1926-1929. https://doi.org/10.1126/science.1099745</w:t>
      </w:r>
    </w:p>
    <w:p w:rsidR="00000000" w:rsidDel="00000000" w:rsidP="00000000" w:rsidRDefault="00000000" w:rsidRPr="00000000" w14:paraId="0000025E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Calabrese, E. J. (2018). Hormesis: Path and progression to significance. International Journal of Molecular Sciences, 19(10), 2871. https://doi.org/10.3390/ijms19102871</w:t>
      </w:r>
    </w:p>
    <w:p w:rsidR="00000000" w:rsidDel="00000000" w:rsidP="00000000" w:rsidRDefault="00000000" w:rsidRPr="00000000" w14:paraId="0000025F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Dantzer, R., O'Connor, J. C., Freund, G. G., Johnson, R. W., &amp; Kelley, K. W. (2008). From inflammation to sickness and depression: When the immune system subjugates the brain. Nature Reviews Neuroscience, 9(1), 46-56. https://doi.org/10.1038/nrn2297</w:t>
      </w:r>
    </w:p>
    <w:p w:rsidR="00000000" w:rsidDel="00000000" w:rsidP="00000000" w:rsidRDefault="00000000" w:rsidRPr="00000000" w14:paraId="00000260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Engel, G. S., Calhoun, T. R., Read, E. L., Ahn, T.-K., Mancal, T., Cheng, Y.-C., Blankenship, R. E., &amp; Fleming, G. R. (2007). Evidence for wavelike energy transfer through quantum coherence in photosynthetic systems. Nature, 446(7137), 782-786. https://doi.org/10.1038/nature05678</w:t>
      </w:r>
    </w:p>
    <w:p w:rsidR="00000000" w:rsidDel="00000000" w:rsidP="00000000" w:rsidRDefault="00000000" w:rsidRPr="00000000" w14:paraId="00000261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Facchi, P., &amp; Pascazio, S. (2008). Quantum Zeno dynamics: Mathematical and physical aspects. Journal of Physics A, 41(49), 493001. https://doi.org/10.1088/1751-8113/41/49/493001</w:t>
      </w:r>
    </w:p>
    <w:p w:rsidR="00000000" w:rsidDel="00000000" w:rsidP="00000000" w:rsidRDefault="00000000" w:rsidRPr="00000000" w14:paraId="00000262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Friston, K. (2010). The free-energy principle: A unified brain theory? Nature Reviews Neuroscience, 11(2), 127-138. https://doi.org/10.1038/nrn2787</w:t>
      </w:r>
    </w:p>
    <w:p w:rsidR="00000000" w:rsidDel="00000000" w:rsidP="00000000" w:rsidRDefault="00000000" w:rsidRPr="00000000" w14:paraId="00000263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Harrison, D. E., Strong, R., Sharp, Z. D., Nelson, J. F., Astle, C. M., Flurkey, K., Nadon, N. L., Wilkinson, J. E., Frenkel, K., Carter, C. S., Pahor, M., Javors, M. A., Fernandez, E., &amp; Miller, R. A. (2009). Rapamycin fed late in life extends lifespan in genetically heterogeneous mice. Nature, 460(7253), 392-395. https://doi.org/10.1038/nature08221</w:t>
      </w:r>
    </w:p>
    <w:p w:rsidR="00000000" w:rsidDel="00000000" w:rsidP="00000000" w:rsidRDefault="00000000" w:rsidRPr="00000000" w14:paraId="00000264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Hebb, D. O. (1949). The organization of behavior: A neuropsychological theory. Wiley.</w:t>
      </w:r>
    </w:p>
    <w:p w:rsidR="00000000" w:rsidDel="00000000" w:rsidP="00000000" w:rsidRDefault="00000000" w:rsidRPr="00000000" w14:paraId="00000265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Hofstadter, D. R. (1979). Godel, Escher, Bach: An eternal golden braid. Basic Books.</w:t>
      </w:r>
    </w:p>
    <w:p w:rsidR="00000000" w:rsidDel="00000000" w:rsidP="00000000" w:rsidRDefault="00000000" w:rsidRPr="00000000" w14:paraId="00000266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Iaccarino, H. F., Singer, A. C., Martorell, A. J., Rudenko, A., Gao, F., Gillingham, T. Z., Bhatt, H., Munoz, L., Kim, R., Mathys, H., Adaikkan, C., &amp; Tsai, L. H. (2016). Gamma frequency entrainment attenuates amyloid load and modifies microglia. Nature, 540(7632), 230-235. https://doi.org/10.1038/nature20587</w:t>
      </w:r>
    </w:p>
    <w:p w:rsidR="00000000" w:rsidDel="00000000" w:rsidP="00000000" w:rsidRDefault="00000000" w:rsidRPr="00000000" w14:paraId="00000267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Kandel, E. R., Dudai, Y., &amp; Mayford, M. R. (2014). The molecular and systems biology of memory. Cell, 157(1), 163-186. https://doi.org/10.1016/j.cell.2014.03.001</w:t>
      </w:r>
    </w:p>
    <w:p w:rsidR="00000000" w:rsidDel="00000000" w:rsidP="00000000" w:rsidRDefault="00000000" w:rsidRPr="00000000" w14:paraId="00000268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Kofman, A. G., &amp; Kurizki, G. (2000). Acceleration of quantum decay processes by frequent observations. Nature, 405(6786), 546-550. https://doi.org/10.1038/35014537</w:t>
      </w:r>
    </w:p>
    <w:p w:rsidR="00000000" w:rsidDel="00000000" w:rsidP="00000000" w:rsidRDefault="00000000" w:rsidRPr="00000000" w14:paraId="00000269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 Manno, G., Soldatov, R., Zeisel, A., Braun, E., Hochgerner, H., Petukhov, V., Lidschreiber, K., Kastriti, M. E., Lonnerberg, P., Furlan, A., Fan, J., Borm, L. E., Liu, Z., van Bruggen, D., Guo, J., He, X., Barres, R., Kharchenko, P. V., Mukamel, E. A., ... Linnarsson, S. (2018). RNA velocity of single cells. Nature, 560(7719), 494-498. https://doi.org/10.1038/s41586-018-0414-6</w:t>
      </w:r>
    </w:p>
    <w:p w:rsidR="00000000" w:rsidDel="00000000" w:rsidP="00000000" w:rsidRDefault="00000000" w:rsidRPr="00000000" w14:paraId="0000026A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Legon, W., Sato, T. F., Opitz, A., Mueller, J., Barbour, A., Williams, A., &amp; Tyler, W. J. (2014). Transcranial focused ultrasound modulates the activity of primary somatosensory cortex in humans. Nature Neuroscience, 17(2), 322-329. https://doi.org/10.1038/nn.3620</w:t>
      </w:r>
    </w:p>
    <w:p w:rsidR="00000000" w:rsidDel="00000000" w:rsidP="00000000" w:rsidRDefault="00000000" w:rsidRPr="00000000" w14:paraId="0000026B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Lopez-Otin, C., Blasco, M. A., Partridge, L., Serrano, M., &amp; Kroemer, G. (2013). The hallmarks of aging. Cell, 153(6), 1194-1217. https://doi.org/10.1016/j.cell.2013.05.039</w:t>
      </w:r>
    </w:p>
    <w:p w:rsidR="00000000" w:rsidDel="00000000" w:rsidP="00000000" w:rsidRDefault="00000000" w:rsidRPr="00000000" w14:paraId="0000026C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Mander, B. A., Winer, J. R., &amp; Walker, M. P. (2017). Sleep and human aging. Neuron, 94(1), 19-36. https://doi.org/10.1016/j.neuron.2017.02.004</w:t>
      </w:r>
    </w:p>
    <w:p w:rsidR="00000000" w:rsidDel="00000000" w:rsidP="00000000" w:rsidRDefault="00000000" w:rsidRPr="00000000" w14:paraId="0000026D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Mander, B. A., Winer, J. R., Jagust, W. J., &amp; Walker, M. P. (2015). Sleep: A novel mechanistic pathway, biomarker, and treatment target in the pathology of Alzheimer's disease? Trends in Neurosciences, 38(8), 513-527. https://doi.org/10.1016/j.tins.2015.06.002</w:t>
      </w:r>
    </w:p>
    <w:p w:rsidR="00000000" w:rsidDel="00000000" w:rsidP="00000000" w:rsidRDefault="00000000" w:rsidRPr="00000000" w14:paraId="0000026E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McEwen, B. S. (1998). Stress, adaptation, and disease: Allostasis and allostatic load. Annals of the New York Academy of Sciences, 840(1), 33-44. https://doi.org/10.1111/j.1749-6632.1998.tb09546.x</w:t>
      </w:r>
    </w:p>
    <w:p w:rsidR="00000000" w:rsidDel="00000000" w:rsidP="00000000" w:rsidRDefault="00000000" w:rsidRPr="00000000" w14:paraId="0000026F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Melzack, R., &amp; Wall, P. D. (1965). Pain mechanisms: A new theory. Science, 150(3699), 971-979. https://doi.org/10.1126/science.150.3699.971</w:t>
      </w:r>
    </w:p>
    <w:p w:rsidR="00000000" w:rsidDel="00000000" w:rsidP="00000000" w:rsidRDefault="00000000" w:rsidRPr="00000000" w14:paraId="00000270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Misra, B., &amp; Sudarshan, E. C. G. (1977). The Zeno's paradox in quantum theory. Journal of Mathematical Physics, 18(4), 756-763. https://doi.org/10.1063/1.523304</w:t>
      </w:r>
    </w:p>
    <w:p w:rsidR="00000000" w:rsidDel="00000000" w:rsidP="00000000" w:rsidRDefault="00000000" w:rsidRPr="00000000" w14:paraId="00000271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Naus, C. C., &amp; Laird, D. W. (2010). Connexin expression and cancer: Is there a direct tumor-suppressive role? Nature Reviews Cancer, 10(6), 435-441. https://doi.org/10.1038/nrc2860</w:t>
      </w:r>
    </w:p>
    <w:p w:rsidR="00000000" w:rsidDel="00000000" w:rsidP="00000000" w:rsidRDefault="00000000" w:rsidRPr="00000000" w14:paraId="00000272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Nedergaard, M. (2013). Garbage truck of the brain. Science, 340(6140), 1529-1530. https://doi.org/10.1126/science.1240514</w:t>
      </w:r>
    </w:p>
    <w:p w:rsidR="00000000" w:rsidDel="00000000" w:rsidP="00000000" w:rsidRDefault="00000000" w:rsidRPr="00000000" w14:paraId="00000273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Nedergaard, M., &amp; Goldman, S. A. (2020). Glymphatic failure as a final common pathway to dementia. Science, 370(6512), 50-56. https://doi.org/10.1126/science.abb8739</w:t>
      </w:r>
    </w:p>
    <w:p w:rsidR="00000000" w:rsidDel="00000000" w:rsidP="00000000" w:rsidRDefault="00000000" w:rsidRPr="00000000" w14:paraId="00000274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Saltmarche, A. E., Naeser, M. A., Ho, K. F., Hamblin, M. R., &amp; Lim, L. (2017). Significant improvement in cognition in mild to moderately severe dementia cases treated with transcranial plus intranasal photobiomodulation. Photomedicine and Laser Surgery, 35(8), 432-441. https://doi.org/10.1089/pho.2016.4227</w:t>
      </w:r>
    </w:p>
    <w:p w:rsidR="00000000" w:rsidDel="00000000" w:rsidP="00000000" w:rsidRDefault="00000000" w:rsidRPr="00000000" w14:paraId="00000275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Schrödinger, E. (1944). What is life? The physical aspect of the living cell. Cambridge University Press.</w:t>
      </w:r>
    </w:p>
    <w:p w:rsidR="00000000" w:rsidDel="00000000" w:rsidP="00000000" w:rsidRDefault="00000000" w:rsidRPr="00000000" w14:paraId="00000276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Shannon, C. E. (1948). A mathematical theory of communication. Bell System Technical Journal, 27(3), 379-423. https://doi.org/10.1002/j.1538-7305.1948.tb01338.x</w:t>
      </w:r>
    </w:p>
    <w:p w:rsidR="00000000" w:rsidDel="00000000" w:rsidP="00000000" w:rsidRDefault="00000000" w:rsidRPr="00000000" w14:paraId="00000277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Takahashi, K., &amp; Yamanaka, S. (2006). Induction of pluripotent stem cells from mouse embryonic and adult fibroblast cultures by defined factors. Cell, 126(4), 663-676. https://doi.org/10.1016/j.cell.2006.07.024</w:t>
      </w:r>
    </w:p>
    <w:p w:rsidR="00000000" w:rsidDel="00000000" w:rsidP="00000000" w:rsidRDefault="00000000" w:rsidRPr="00000000" w14:paraId="000002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(2026a). Cellular Homeostasis as a Consequence of Endogenous Ze-System Cheating. Longevity Horizon, 2(4). DOI : 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https://doi.org/10.65649/0yey9q50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(2026b). Ze-Cosmological Alternatives to the Big Bang. Longevity Horizon, 2(4). DOI : 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https://doi.org/10.65649/ghcqvf90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(2026c). Subatomic Particles with Intrinsic Ze. Longevity Horizon, 2(4). DOI : </w:t>
      </w:r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https://doi.org/10.65649/rr43c231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(2026d). The Lorentz Group as an Automorphism of Ze Counting. Longevity Horizon, 2(4). DOI : </w:t>
      </w:r>
      <w:hyperlink r:id="rId1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https://doi.org/10.65649/mrs9rn27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Tracey, K. J. (2002). The inflammatory reflex. Nature, 420(6917), 853-859. https://doi.org/10.1038/nature01321</w:t>
      </w:r>
    </w:p>
    <w:p w:rsidR="00000000" w:rsidDel="00000000" w:rsidP="00000000" w:rsidRDefault="00000000" w:rsidRPr="00000000" w14:paraId="0000027D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Turing, A. M. (1952). The chemical basis of morphogenesis. Philosophical Transactions of the Royal Society B, 237(641), 37-72. https://doi.org/10.1098/rstb.1952.0012</w:t>
      </w:r>
    </w:p>
    <w:p w:rsidR="00000000" w:rsidDel="00000000" w:rsidP="00000000" w:rsidRDefault="00000000" w:rsidRPr="00000000" w14:paraId="0000027E">
      <w:pPr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Xie, L., Kang, H., Xu, Q., Chen, M. J., Liao, Y., Thiyagarajan, M., O'Donnell, J., Christensen, D. J., Nicholson, C., Iliff, J. J., Takano, T., Deane, R., &amp; Nedergaard, M. (2013). Sleep drives metabolite clearance from the adult brain. Science, 342(6156), 373-377. https://doi.org/10.1126/science.1241224</w:t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584" w:right="158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1">
    <w:pPr>
      <w:rPr/>
    </w:pPr>
    <w:r w:rsidDel="00000000" w:rsidR="00000000" w:rsidRPr="00000000">
      <w:rPr>
        <w:sz w:val="18"/>
        <w:szCs w:val="18"/>
        <w:rtl w:val="0"/>
      </w:rPr>
      <w:t xml:space="preserve">© Under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CC BY-NC-ND 4.0 International License</w:t>
      </w:r>
    </w:hyperlink>
    <w:r w:rsidDel="00000000" w:rsidR="00000000" w:rsidRPr="00000000">
      <w:rPr>
        <w:sz w:val="18"/>
        <w:szCs w:val="18"/>
        <w:rtl w:val="0"/>
      </w:rPr>
      <w:t xml:space="preserve"> | </w:t>
    </w:r>
    <w:hyperlink r:id="rId2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Longevity Horizon</w:t>
      </w:r>
    </w:hyperlink>
    <w:r w:rsidDel="00000000" w:rsidR="00000000" w:rsidRPr="00000000">
      <w:rPr>
        <w:sz w:val="18"/>
        <w:szCs w:val="18"/>
        <w:rtl w:val="0"/>
      </w:rPr>
      <w:t xml:space="preserve">, 2(4)</w:t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2">
    <w:pPr>
      <w:jc w:val="right"/>
      <w:rPr/>
    </w:pPr>
    <w:r w:rsidDel="00000000" w:rsidR="00000000" w:rsidRPr="00000000">
      <w:rPr>
        <w:sz w:val="18"/>
        <w:szCs w:val="18"/>
        <w:rtl w:val="0"/>
      </w:rPr>
      <w:t xml:space="preserve">© Under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CC BY-NC-ND 4.0 International License</w:t>
      </w:r>
    </w:hyperlink>
    <w:r w:rsidDel="00000000" w:rsidR="00000000" w:rsidRPr="00000000">
      <w:rPr>
        <w:sz w:val="18"/>
        <w:szCs w:val="18"/>
        <w:rtl w:val="0"/>
      </w:rPr>
      <w:t xml:space="preserve"> | </w:t>
    </w:r>
    <w:hyperlink r:id="rId2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Longevity Horizon</w:t>
      </w:r>
    </w:hyperlink>
    <w:r w:rsidDel="00000000" w:rsidR="00000000" w:rsidRPr="00000000">
      <w:rPr>
        <w:sz w:val="18"/>
        <w:szCs w:val="18"/>
        <w:rtl w:val="0"/>
      </w:rPr>
      <w:t xml:space="preserve">, 2(4)</w:t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0">
    <w:pPr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5760720" cy="1676400"/>
              <wp:effectExtent b="0" l="0" r="0" 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2591100"/>
                        <a:ext cx="5760720" cy="1676400"/>
                        <a:chOff x="0" y="2591100"/>
                        <a:chExt cx="9753500" cy="2825450"/>
                      </a:xfrm>
                    </wpg:grpSpPr>
                    <wpg:grpSp>
                      <wpg:cNvGrpSpPr/>
                      <wpg:grpSpPr>
                        <a:xfrm>
                          <a:off x="-50050" y="2595877"/>
                          <a:ext cx="3547090" cy="2815895"/>
                          <a:chOff x="0" y="0"/>
                          <a:chExt cx="1612900" cy="1320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61290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94925" lIns="194925" spcFirstLastPara="1" rIns="194925" wrap="square" tIns="1949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12900" cy="1320800"/>
                          </a:xfrm>
                          <a:custGeom>
                            <a:rect b="b" l="l" r="r" t="t"/>
                            <a:pathLst>
                              <a:path extrusionOk="0" h="1320800" w="1612900">
                                <a:moveTo>
                                  <a:pt x="1485900" y="1320800"/>
                                </a:moveTo>
                                <a:lnTo>
                                  <a:pt x="127000" y="1320800"/>
                                </a:lnTo>
                                <a:lnTo>
                                  <a:pt x="77565" y="1310819"/>
                                </a:lnTo>
                                <a:lnTo>
                                  <a:pt x="37197" y="1283602"/>
                                </a:lnTo>
                                <a:lnTo>
                                  <a:pt x="9980" y="1243234"/>
                                </a:lnTo>
                                <a:lnTo>
                                  <a:pt x="0" y="1193800"/>
                                </a:lnTo>
                                <a:lnTo>
                                  <a:pt x="0" y="0"/>
                                </a:lnTo>
                                <a:lnTo>
                                  <a:pt x="1612900" y="0"/>
                                </a:lnTo>
                                <a:lnTo>
                                  <a:pt x="1612900" y="1193800"/>
                                </a:lnTo>
                                <a:lnTo>
                                  <a:pt x="1602919" y="1243234"/>
                                </a:lnTo>
                                <a:lnTo>
                                  <a:pt x="1575702" y="1283602"/>
                                </a:lnTo>
                                <a:lnTo>
                                  <a:pt x="1535334" y="1310819"/>
                                </a:lnTo>
                                <a:lnTo>
                                  <a:pt x="1485900" y="132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F3E"/>
                          </a:solidFill>
                          <a:ln>
                            <a:noFill/>
                          </a:ln>
                        </wps:spPr>
                        <wps:bodyPr anchorCtr="0" anchor="ctr" bIns="194925" lIns="194925" spcFirstLastPara="1" rIns="194925" wrap="square" tIns="1949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1612800" cy="13209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1076D2"/>
                              </a:gs>
                              <a:gs pos="100000">
                                <a:srgbClr val="093053"/>
                              </a:gs>
                            </a:gsLst>
                            <a:lin ang="5400012" scaled="0"/>
                          </a:gradFill>
                          <a:ln cap="flat" cmpd="sng" w="9525">
                            <a:solidFill>
                              <a:srgbClr val="878A8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Immortalitas in Hac Vita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2.63800048828125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t xml:space="preserve">Longevity</w:t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t xml:space="preserve">Platform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3.450000286102295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25.44779968261718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https://www.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longevity.ge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  <wps:wsp>
                      <wps:cNvSpPr txBox="1"/>
                      <wps:cNvPr id="6" name="Shape 6"/>
                      <wps:spPr>
                        <a:xfrm>
                          <a:off x="5180639" y="3839260"/>
                          <a:ext cx="35958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t xml:space="preserve">Longevity Horizon</w:t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.37419891357422"/>
                                <w:vertAlign w:val="baseline"/>
                              </w:rPr>
                              <w:t xml:space="preserve">ISSN: 3088-4063</w:t>
                            </w:r>
                          </w:p>
                        </w:txbxContent>
                      </wps:txbx>
                      <wps:bodyPr anchorCtr="0" anchor="t" bIns="194925" lIns="194925" spcFirstLastPara="1" rIns="194925" wrap="square" tIns="194925">
                        <a:noAutofit/>
                      </wps:bodyPr>
                    </wps:wsp>
                    <wps:wsp>
                      <wps:cNvSpPr/>
                      <wps:cNvPr id="7" name="Shape 7"/>
                      <wps:spPr>
                        <a:xfrm>
                          <a:off x="8094486" y="3846232"/>
                          <a:ext cx="1652302" cy="1029145"/>
                        </a:xfrm>
                        <a:custGeom>
                          <a:rect b="b" l="l" r="r" t="t"/>
                          <a:pathLst>
                            <a:path extrusionOk="0" h="482600" w="1327150">
                              <a:moveTo>
                                <a:pt x="1326832" y="190500"/>
                              </a:moveTo>
                              <a:lnTo>
                                <a:pt x="136563" y="190500"/>
                              </a:lnTo>
                              <a:lnTo>
                                <a:pt x="136563" y="0"/>
                              </a:lnTo>
                              <a:lnTo>
                                <a:pt x="0" y="0"/>
                              </a:lnTo>
                              <a:lnTo>
                                <a:pt x="0" y="482600"/>
                              </a:lnTo>
                              <a:lnTo>
                                <a:pt x="136563" y="482600"/>
                              </a:lnTo>
                              <a:lnTo>
                                <a:pt x="136563" y="228600"/>
                              </a:lnTo>
                              <a:lnTo>
                                <a:pt x="1326832" y="228600"/>
                              </a:lnTo>
                              <a:lnTo>
                                <a:pt x="1326832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E2F3"/>
                        </a:solidFill>
                        <a:ln>
                          <a:noFill/>
                        </a:ln>
                      </wps:spPr>
                      <wps:bodyPr anchorCtr="0" anchor="ctr" bIns="194925" lIns="194925" spcFirstLastPara="1" rIns="194925" wrap="square" tIns="194925">
                        <a:noAutofit/>
                      </wps:bodyPr>
                    </wps:wsp>
                    <wps:wsp>
                      <wps:cNvSpPr/>
                      <wps:cNvPr id="8" name="Shape 8"/>
                      <wps:spPr>
                        <a:xfrm>
                          <a:off x="8094486" y="3839233"/>
                          <a:ext cx="16590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34.9999237060547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  <w:t xml:space="preserve">20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  <w:t xml:space="preserve">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15.12399673461914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Vol.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 No.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4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35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  <wps:wsp>
                      <wps:cNvSpPr/>
                      <wps:cNvPr id="9" name="Shape 9"/>
                      <wps:spPr>
                        <a:xfrm>
                          <a:off x="3497042" y="3846255"/>
                          <a:ext cx="4620300" cy="10296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D4E5F5"/>
                            </a:gs>
                            <a:gs pos="100000">
                              <a:srgbClr val="70A4D5"/>
                            </a:gs>
                          </a:gsLst>
                          <a:lin ang="5400012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60.09199142456055" w:line="273.0000114440918"/>
                              <w:ind w:left="7674.8760986328125" w:right="134.30999755859375" w:firstLine="9209.849853515625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  <wps:wsp>
                      <wps:cNvSpPr txBox="1"/>
                      <wps:cNvPr id="10" name="Shape 10"/>
                      <wps:spPr>
                        <a:xfrm>
                          <a:off x="4521499" y="3842549"/>
                          <a:ext cx="35958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t xml:space="preserve">Longevity Horizon</w:t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.37419891357422"/>
                                <w:vertAlign w:val="baseline"/>
                              </w:rPr>
                              <w:t xml:space="preserve">ISSN:3088-4063</w:t>
                            </w:r>
                          </w:p>
                        </w:txbxContent>
                      </wps:txbx>
                      <wps:bodyPr anchorCtr="0" anchor="t" bIns="194925" lIns="194925" spcFirstLastPara="1" rIns="194925" wrap="square" tIns="194925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60720" cy="16764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1676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jc w:val="both"/>
    </w:pPr>
    <w:rPr>
      <w:rFonts w:ascii="Calibri" w:cs="Calibri" w:eastAsia="Calibri" w:hAnsi="Calibri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Rule="auto"/>
      <w:jc w:val="both"/>
    </w:pPr>
    <w:rPr>
      <w:rFonts w:ascii="Calibri" w:cs="Calibri" w:eastAsia="Calibri" w:hAnsi="Calibri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jc w:val="both"/>
    </w:pPr>
    <w:rPr>
      <w:rFonts w:ascii="Calibri" w:cs="Calibri" w:eastAsia="Calibri" w:hAnsi="Calibri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  <w:jc w:val="both"/>
    </w:pPr>
    <w:rPr>
      <w:rFonts w:ascii="Calibri" w:cs="Calibri" w:eastAsia="Calibri" w:hAnsi="Calibri"/>
      <w:color w:val="243f6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lineRule="auto"/>
      <w:jc w:val="both"/>
    </w:pPr>
    <w:rPr>
      <w:rFonts w:ascii="Calibri" w:cs="Calibri" w:eastAsia="Calibri" w:hAnsi="Calibri"/>
      <w:i w:val="1"/>
      <w:iCs w:val="1"/>
      <w:color w:val="243f61"/>
      <w:sz w:val="18"/>
      <w:szCs w:val="18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65649/mrs9rn27" TargetMode="External"/><Relationship Id="rId10" Type="http://schemas.openxmlformats.org/officeDocument/2006/relationships/hyperlink" Target="https://doi.org/10.65649/rr43c231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65649/ghcqvf90" TargetMode="External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mailto:djabbat@gmail.com" TargetMode="External"/><Relationship Id="rId7" Type="http://schemas.openxmlformats.org/officeDocument/2006/relationships/hyperlink" Target="https://doi.org/10.65649/a4yhsb11" TargetMode="External"/><Relationship Id="rId8" Type="http://schemas.openxmlformats.org/officeDocument/2006/relationships/hyperlink" Target="https://doi.org/10.65649/0yey9q50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nd/4.0/" TargetMode="External"/><Relationship Id="rId2" Type="http://schemas.openxmlformats.org/officeDocument/2006/relationships/hyperlink" Target="https://longevity.ge/index.php/longhoriz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nd/4.0/" TargetMode="External"/><Relationship Id="rId2" Type="http://schemas.openxmlformats.org/officeDocument/2006/relationships/hyperlink" Target="https://longevity.ge/index.php/longhoriz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