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Федеральное государственное автономное образовательное</w:t>
        <w:br/>
        <w:t>учреждение высшего образования</w:t>
        <w:br/>
        <w:t>«Московский физико-технический институт</w:t>
        <w:br/>
        <w:t>(национальный исследовательский университет)»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5000" w:type="pct"/>
        <w:jc w:val="left"/>
        <w:tblInd w:w="-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2820"/>
        <w:gridCol w:w="2119"/>
        <w:gridCol w:w="1278"/>
        <w:gridCol w:w="4175"/>
        <w:gridCol w:w="380"/>
      </w:tblGrid>
      <w:tr>
        <w:trPr>
          <w:trHeight w:val="300" w:hRule="atLeast"/>
          <w:cantSplit w:val="true"/>
        </w:trPr>
        <w:tc>
          <w:tcPr>
            <w:tcW w:w="282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1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8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17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УТВЕРЖДАЮ</w:t>
            </w:r>
          </w:p>
        </w:tc>
        <w:tc>
          <w:tcPr>
            <w:tcW w:w="38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82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1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8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55" w:type="dxa"/>
            <w:gridSpan w:val="2"/>
            <w:vMerge w:val="restart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Проректор по учебной работе</w:t>
            </w:r>
          </w:p>
        </w:tc>
      </w:tr>
      <w:tr>
        <w:trPr>
          <w:cantSplit w:val="true"/>
        </w:trPr>
        <w:tc>
          <w:tcPr>
            <w:tcW w:w="282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1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8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55" w:type="dxa"/>
            <w:gridSpan w:val="2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82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1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8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17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А.А. Воронов</w:t>
            </w:r>
          </w:p>
        </w:tc>
        <w:tc>
          <w:tcPr>
            <w:tcW w:w="38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БАНК ЗАДАНИЙ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дисциплина: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Модели и методы обработки пространственной информации</w:t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по направлению подготовки: </w:t>
      </w:r>
      <w:r>
        <w:rPr>
          <w:rFonts w:cs="Times New Roman" w:ascii="Times New Roman" w:hAnsi="Times New Roman"/>
          <w:color w:val="000000"/>
          <w:sz w:val="24"/>
          <w:szCs w:val="24"/>
        </w:rPr>
        <w:t>03.04.01</w:t>
      </w: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Прикладные математика и физика</w:t>
      </w:r>
    </w:p>
    <w:p>
      <w:pPr>
        <w:pStyle w:val="Normal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кафедра: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интеллектуальных информационных систем и технологий</w:t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курс: </w:t>
      </w:r>
      <w:r>
        <w:rPr>
          <w:rFonts w:cs="Times New Roman" w:ascii="Times New Roman" w:hAnsi="Times New Roman"/>
          <w:color w:val="000000"/>
          <w:sz w:val="24"/>
          <w:szCs w:val="24"/>
        </w:rPr>
        <w:t>1 курс магистратуры</w:t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семестр, формы промежуточной аттестации: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  <w:highlight w:val="yellow"/>
        </w:rPr>
        <w:t>1 (осенний) – диф.зачет, 2 (весенний) - экзамен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разработчик: </w:t>
      </w:r>
      <w:r>
        <w:rPr>
          <w:rFonts w:cs="Times New Roman" w:ascii="Times New Roman" w:hAnsi="Times New Roman"/>
          <w:b/>
          <w:color w:val="000000"/>
          <w:sz w:val="24"/>
          <w:szCs w:val="24"/>
          <w:highlight w:val="yellow"/>
        </w:rPr>
        <w:t>Дьченко Роман Александрович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Перечень вопросов, заданий, тем для подготовки к промежуточной аттестации* </w:t>
      </w:r>
    </w:p>
    <w:p>
      <w:pPr>
        <w:pStyle w:val="Normal"/>
        <w:ind w:firstLine="539"/>
        <w:jc w:val="both"/>
        <w:rPr>
          <w:rFonts w:ascii="Times New Roman" w:hAnsi="Times New Roman" w:eastAsia="Calibri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</w:rPr>
        <w:t>*</w:t>
      </w:r>
      <w:r>
        <w:rPr>
          <w:rFonts w:eastAsia="Calibri" w:cs="Times New Roman" w:ascii="Times New Roman" w:hAnsi="Times New Roman"/>
          <w:i/>
          <w:iCs/>
          <w:color w:val="000000"/>
          <w:sz w:val="24"/>
          <w:szCs w:val="24"/>
        </w:rPr>
        <w:t xml:space="preserve"> Перечень фактических вопросов / примеров билетов для устного и (или)</w:t>
      </w:r>
      <w:bookmarkStart w:id="0" w:name="_GoBack"/>
      <w:bookmarkEnd w:id="0"/>
      <w:r>
        <w:rPr>
          <w:rFonts w:eastAsia="Calibri" w:cs="Times New Roman" w:ascii="Times New Roman" w:hAnsi="Times New Roman"/>
          <w:i/>
          <w:iCs/>
          <w:color w:val="000000"/>
          <w:sz w:val="24"/>
          <w:szCs w:val="24"/>
        </w:rPr>
        <w:t xml:space="preserve"> письменного ответа. (</w:t>
      </w:r>
      <w:r>
        <w:rPr>
          <w:rFonts w:cs="Times New Roman" w:ascii="Times New Roman" w:hAnsi="Times New Roman"/>
          <w:bCs/>
          <w:i/>
          <w:iCs/>
        </w:rPr>
        <w:t>С ключами к заданиям, ответами на билеты, наглядными примерами и т.п. для каждого семестра рабочей программы)</w:t>
      </w:r>
    </w:p>
    <w:p>
      <w:pPr>
        <w:pStyle w:val="Normal"/>
        <w:ind w:firstLine="539"/>
        <w:jc w:val="both"/>
        <w:rPr>
          <w:rFonts w:ascii="Times New Roman" w:hAnsi="Times New Roman" w:eastAsia="Calibri" w:cs="Times New Roman"/>
          <w:color w:val="000000"/>
          <w:sz w:val="24"/>
          <w:szCs w:val="24"/>
        </w:rPr>
      </w:pPr>
      <w:r>
        <w:rPr/>
      </w:r>
      <w:r>
        <w:br w:type="page"/>
      </w:r>
    </w:p>
    <w:p>
      <w:pPr>
        <w:pStyle w:val="Normal"/>
        <w:bidi w:val="0"/>
        <w:spacing w:before="3000" w:after="0"/>
        <w:jc w:val="left"/>
        <w:rPr/>
      </w:pPr>
      <w:r>
        <w:rPr/>
      </w:r>
      <w:bookmarkStart w:id="1" w:name="_GoBack1"/>
      <w:bookmarkStart w:id="2" w:name="_GoBack1"/>
      <w:bookmarkEnd w:id="2"/>
    </w:p>
    <w:p>
      <w:pPr>
        <w:pStyle w:val="Normal"/>
        <w:bidi w:val="0"/>
        <w:spacing w:before="0"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МОДЕЛИ И МЕТОДЫ ОБРАБОТКИ ПРОСТРАНСТВЕННОЙ ИНФОРМАЦИИ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Направление: Прикладные математика и физика (магистратура)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Фонд оценочных средств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1 и 2 семестры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Текущий контроль и промежуточная аттестация</w:t>
      </w:r>
    </w:p>
    <w:p>
      <w:pPr>
        <w:pStyle w:val="Normal"/>
        <w:bidi w:val="0"/>
        <w:spacing w:lineRule="auto" w:line="276" w:before="0" w:after="8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8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Текущий контроль осеннего семестра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1.1. Контрольная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1. Составить схему получения и обработки пространственной информации с указанием аппаратного средства, формата хранения точек лазерного отражения и этапов последующей обработки.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хранения точек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простой 3D-визуализации синтетического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points=rng.normal(size=(200,3))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points[:,2]+=0.3*np.sin(points[:,0]*2)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schema=["3D-сенсор","Формат XYZ/PLY/LAS","Фильтрация","Извлечение признаков","ML-анализ"]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 -&gt; ".join(schema))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ax.scatter(points[:,0],points[:,1],points[:,2],s=8); ax.set_title("Синтетическое облако точек");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выполняется в одной ячейке Google Colab. В выводе появится текстовая схема обработки и 3D-график облака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Пример использует синтетические точки, а не реальные данные сенсора. В практическом решении используются чтение форматов </w:t>
      </w:r>
      <w:r>
        <w:rPr>
          <w:rFonts w:eastAsia="Courier New" w:cs="Courier New" w:ascii="Courier New" w:hAnsi="Courier New"/>
          <w:sz w:val="18"/>
          <w:szCs w:val="18"/>
        </w:rPr>
        <w:t>PLY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LAS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или </w:t>
      </w:r>
      <w:r>
        <w:rPr>
          <w:rFonts w:eastAsia="Courier New" w:cs="Courier New" w:ascii="Courier New" w:hAnsi="Courier New"/>
          <w:sz w:val="18"/>
          <w:szCs w:val="18"/>
        </w:rPr>
        <w:t>XYZ</w:t>
      </w:r>
      <w:r>
        <w:rPr>
          <w:rFonts w:eastAsia="Times New Roman" w:cs="Times New Roman" w:ascii="Times New Roman" w:hAnsi="Times New Roman"/>
          <w:sz w:val="28"/>
          <w:szCs w:val="28"/>
        </w:rPr>
        <w:t>, калибровка сенсора и оценка ошибок измерения.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2. Настроить модель сенсора в Blender Sensor Simulation и описать, какие данные о точках лазерного отражения формируются в результате имитации.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>: он показывает, как могут выглядеть координаты и дальности точек после имитации.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xyz=rng.uniform([-2,-2,1],[2,2,5],size=(8,3))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distance=np.linalg.norm(xyz,axis=1)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cloud=np.column_stack([xyz,distance])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print("x y z range")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print(np.round(cloud,3))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будет напечатана таблица точек с координатами и дальностью. Это упрощенная модель результата лазерного сканирования.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запускает Blender Sensor Simulation, а только имитирует структуру выходных данных. В реальном сценарии используется API Blender: настраиваются геометрия сцены, параметры сенсора и экспорт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3. Разработать программу на языке Python для автоматизации имитации работы сенсора в Blender Sensor Simulation и сохранения полученных пространственных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точек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табличного сохранения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rows=[]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scan_id,shift in enumerate([0.0,0.5,1.0]):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pts=rng.normal(size=(50,3))+np.array([shift,0,0])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x,y,z in pts: rows.append({"scan_id":scan_id,"x":x,"y":y,"z":z})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df=pd.DataFrame(rows)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df.to_csv("synthetic_sensor_scans.csv",index=False)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print(df.head(), "\nSaved:", len(df), "points")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формирует результат: появится файл </w:t>
      </w:r>
      <w:r>
        <w:rPr>
          <w:rFonts w:eastAsia="Courier New" w:cs="Courier New" w:ascii="Courier New" w:hAnsi="Courier New"/>
          <w:sz w:val="18"/>
          <w:szCs w:val="18"/>
        </w:rPr>
        <w:t>synthetic_sensor_scans.csv</w:t>
      </w:r>
      <w:r>
        <w:rPr>
          <w:rFonts w:eastAsia="Times New Roman" w:cs="Times New Roman" w:ascii="Times New Roman" w:hAnsi="Times New Roman"/>
          <w:sz w:val="28"/>
          <w:szCs w:val="28"/>
        </w:rPr>
        <w:t>, содержащий координаты точек и номер сканирования.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Вместо реальной сцены используется синтетическая генерация. В Blender аналогичный сценарий вызывает функции симулятора, менять положение сенсора и экспортировать точки в согласованный формат.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4. Классифицировать заданные пространственные данные по формам представления: геометрические примитивы, векторное представление, растровое представление, облако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5. Разработать алгоритм перехода от растрового представления пространственной информации к набору признаков для задачи классификации в двумерном виде.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выбор исходного представления, преобразование данных к числовым признакам или геометрическим элементам и проверку сохранения существенных свойств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работы с растром и вычисления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img=np.array([[0,1,1,0],[0,2,2,0],[0,2,3,0],[0,0,0,0]],dtype=float)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norm=img/img.max()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gy,gx=np.gradient(norm)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features=np.array([norm.mean(),norm.std(),norm.max(),np.mean(np.hypot(gx,gy)),np.count_nonzero(norm)/norm.size])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print("features =", np.round(features,3))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печатает компактный вектор признаков: среднее, разброс, максимум, среднюю величину градиента и долю ненулевых ячеек.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Признаки слишком просты для сложных сцен. Улучшение: использовать локальные признаки, свертки или обучаемую модель.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6. Разработать программу на языке Python для обрезки облака точек по ограничивающему боксу.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фильтрации массива точек по логической маске.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rng=np.random.default_rng(6)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points=rng.uniform(-3,3,size=(20,3))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mins=np.array([-1,-1,-1]); maxs=np.array([1,1,1])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mask=np.all((points&gt;=mins)&amp;(points&lt;=maxs),axis=1)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cropped=points[mask]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print("Всего точек:", len(points), "После обрезки:", len(cropped))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print(np.round(cropped,3))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будет показано число исходных и оставшихся точек, а также координаты точек внутри бокса.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Бокс ориентирован по осям. Для повернутых объектов нужен ориентированный bounding box или переход в локальную систему координат.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7. Разработать программу на языке Python, реализующую операцию разреживания облака точек с сохранением общей геометрической структуры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группировки точек по вокселям.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points=rng.normal(size=(500,3))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voxel=0.5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keys=np.floor(points/voxel).astype(int)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groups={}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k,p in zip(map(tuple,keys),points): groups.setdefault(k,[]).append(p)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down=np.array([np.mean(v,axis=0) for v in groups.values()])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print("До:", len(points), "После:", len(down))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показывает, насколько уменьшилось число точек после воксельного усреднения.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Размер вокселя влияет на детализацию: большой размер сглаживает форму. Для точных задач стоит контролировать ошибку аппроксимации.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8. Описать и применить последовательность базовых операций CloudCompare для загрузки, редактирования и подготовки облака точек к дальнейшей обработке.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9. Спроектировать модель классификации двумерной пространственной информации на основе полносвязной нейронной сети и определить входные признаки для такой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синтетических данных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быстрой демонстрации полносвязной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sklearn.neural_network import MLPClassifier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X=rng.normal(size=(120,16))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y=(X[:,:4].mean(axis=1)&gt;0).astype(int)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clf=MLPClassifier(hidden_layer_sizes=(12,),max_iter=500,random_state=1).fit(X,y)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pred=clf.predict(X)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print("Accuracy:", round(accuracy_score(y,pred),3))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простую полносвязную сеть и напечатает точность на синтетических признаках.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Данные искусственные, а проверка выполняется на обучающей выборке. Для реальной задачи применяются разбиение train/test, нормализация и подбор архитектуры.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10. Сравнить постановки задач сегментации и детекции двумерной пространственной информации на примере архитектур UNet и YOLO.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Текстовая схема: </w:t>
      </w:r>
      <w:r>
        <w:rPr>
          <w:rFonts w:eastAsia="Courier New" w:cs="Courier New" w:ascii="Courier New" w:hAnsi="Courier New"/>
          <w:sz w:val="18"/>
          <w:szCs w:val="18"/>
        </w:rPr>
        <w:t>UNet: изображение -&gt; encoder -&gt; bottleneck -&gt; decoder -&gt; маска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; </w:t>
      </w:r>
      <w:r>
        <w:rPr>
          <w:rFonts w:eastAsia="Courier New" w:cs="Courier New" w:ascii="Courier New" w:hAnsi="Courier New"/>
          <w:sz w:val="18"/>
          <w:szCs w:val="18"/>
        </w:rPr>
        <w:t>YOLO: изображение -&gt; backbone -&gt; detection head -&gt; boxes/classes/scores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1.2. Самостоятельная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11. Подготовить обзор аппаратных средств получения пространственной информации и указать, какие типы пространственных данных они позволяют получать.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12. Создать в Blender Sensor Simulation синтетический обучающий набор данных для задачи сегментации или детекции объектов в облаках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облаков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сохранения таблицы с метками.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rng=np.random.default_rng(12)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ground=np.column_stack([rng.uniform(-3,3,(100,2)), rng.normal(0,0.02,100)])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obj=rng.normal([0,0,1],0.25,size=(80,3))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points=np.vstack([ground,obj]); labels=np.r_[np.zeros(len(ground),int),np.ones(len(obj),int)]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df=pd.DataFrame(points,columns=["x","y","z"]); df["label"]=labels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df.to_csv("segmentation_dataset.csv",index=False)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print(df.head(), df["label"].value_counts().to_dict())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создаст файл </w:t>
      </w:r>
      <w:r>
        <w:rPr>
          <w:rFonts w:eastAsia="Courier New" w:cs="Courier New" w:ascii="Courier New" w:hAnsi="Courier New"/>
          <w:sz w:val="18"/>
          <w:szCs w:val="18"/>
        </w:rPr>
        <w:t>segmentation_dataset.csv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 координатами и меткой класса для каждой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реальном Blender Sensor Simulation требуется получать точки из сцены и сохранять истинные метки объектов. Варьируются положение, форма и плотность сканирования.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13. Подготовить набор примеров представления одного и того же объекта в виде поверхности, сетки, вокселей, растрового изображения и облака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14. Изучить элементы CloudCompare «Нормали», «Октодерево» и «Сетка» и составить таблицу их назначения при обработке 3D-данных.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15. Реализовать класс набора данных для решения задач сегментации и классификации облаков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хранения точек и меток; структура похожа на датасет для PyTorch, но без обязательной зависимости.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PointCloudDataset: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__init__(self,n=5,m=32,task="segmentation"):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self.task=task; rng=np.random.default_rng(15); self.data=[]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for i in range(n):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pts=rng.normal(size=(m,3))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labels=(pts[:,2]&gt;0).astype(int) if task=="segmentation" else int(pts[:,2].mean()&gt;0)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self.data.append((pts,labels))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__len__(self): return len(self.data)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__getitem__(self,i): return self.data[i]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ds=PointCloudDataset(task="segmentation")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pts,labels=ds[0]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print(len(ds), pts.shape, labels.shape, labels[:5])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будет создан синтетический датасет, а вывод покажет размер облака и форму меток.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Данные синтетические. Для реального курса добавляются чтение файлов, нормализацию, перемешивание точек и разбиение на обучающую и тестовую части.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16. Аппаратные средства получения пространственной информации и их роль в автоматическом пространственном анализе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17. Моделирование сенсоров в Blender Sensor Simulation и применение Python для автоматизации имитации измерений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18. Сравнительный анализ векторного, растрового и точечного представления пространственной информации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19. Возможности CloudCompare для обработки облаков точек, нормалей, октодеревьев и сеток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20. Архитектуры UNet и YOLO в задачах сегментации и детекции двумерной пространственной информации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Текущий контроль весеннего семестра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2.1. Контрольная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1. Разработать программу классификации облаков точек на основе архитектуры PointNet и оценить погрешности измерительной системы, использующей обученную нейросеть.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данных,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простой нейросетевой модели и обучения.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X=[]; y=[]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 in range(80):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label=i%2; pts=rng.normal([0,0,label],0.25,size=(32,3)); X.append(pts); y.append(label)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X=torch.tensor(np.array(X),dtype=torch.float32); y=torch.tensor(y)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MiniPointNet(nn.Module):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__init__(self): super().__init__(); self.mlp=nn.Sequential(nn.Linear(3,32),nn.ReLU(),nn.Linear(32,64),nn.ReLU()); self.cls=nn.Linear(64,2)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forward(self,x): return self.cls(self.mlp(x).max(dim=1).values)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model=MiniPointNet(); opt=torch.optim.Adam(model.parameters(),lr=0.01);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range(60):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loss=loss_fn(model(X),y);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pred=model(X).argmax(1); print("accuracy", float((pred==y).float().mean()))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Запуск обучит компактную модель и выведет точность классификации. Для оценки погрешности измерительной системы можно сравнить ошибки классификации при добавлении шума к координатам.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учебный аналог PointNet, а не полная архитектура. Нужны реальные облака точек, отдельная тестовая выборка и анализ ошибок при разных уровнях шума.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2. Разработать программу сегментации облака точек на основе архитектуры PointNet и определить метрики качества разделения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>; метрика IoU считается на массивах предсказаний.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pts=rng.normal(size=(256,3)); labels=torch.tensor((pts[:,2]&gt;0).astype(int))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X=torch.tensor(pts,dtype=torch.float32)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model=nn.Sequential(nn.Linear(3,32),nn.ReLU(),nn.Linear(32,2))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opt=torch.optim.Adam(model.parameters(),lr=0.02);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range(80):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loss=loss_fn(model(X),labels);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pred=model(X).argmax(1)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[0,1]: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inter=((pred==c)&amp;(labels==c)).sum(); union=((pred==c)|(labels==c)).sum()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print("class",c,"IoU",float(inter/union))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точечный классификатор и напечатает IoU для двух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примере классы разделены плоскостью $z=0$. Для реальных данных нужна нормализация, батчи облаков, аугментации и проверка на тестовых сценах.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3. Разработать программу сегментации облака точек на основе архитектуры PointNet++ и оценить допустимую ошибку разделения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приближает идею PointNet++ через локальные окрестности, дополнительные признаки соседства и оценку ошибки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признаков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компактного классификатора.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sklearn.neural_network import MLPClassifier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pts=rng.normal(size=(300,3))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r=np.linalg.norm(pts,axis=1)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y=(r&gt;1.2).astype(int)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X=np.column_stack([pts,r])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clf=MLPClassifier((32,),max_iter=600,random_state=2).fit(X,y)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pred=clf.predict(X); err=1-accuracy_score(y,pred)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print("error =", round(err,3), "acceptable =", err&lt;0.1)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печатает ошибку сегментации и логическую оценку выполнения допустимого порога.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полная PointNet++, а иллюстрация локального признака. В полном решении используются sampling, grouping и иерархическое извлечение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4. Сравнить архитектуры PointNet и PointNet++ для задач классификации и сегментации пространственной информации в трехмерном виде.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5. Разработать программу сегментации облака точек на основе архитектуры DGCNN и оценить качество обученной модели по метрике IoU для каждого класса объектов.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использование графа ближайших соседей и признаков ребер. Корректное решение показывает, что DGCNN отличается от PointNet явным учетом локальных отношений и может лучше выделять границы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DGCNN строит граф ближайших соседей и использует признаки ребер между точкой и ее окружением. Операция EdgeConv учитывает не только координаты точки, но и локальные геометрические отношения, что повышает чувствительность к форме и границам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отличие от PointNet, DGCNN явно моделирует соседство. Граф может перестраиваться в пространстве признаков, поэтому сеть постепенно переходит от геометрических отношений к более семантическим связям между точками.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признаки соседства на основе ближайших точек, использует их для классификации или сегментации и рассчитывает IoU по классам.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ближайших соседей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классификатора.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sklearn.ensemble import RandomForestClassifier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rng=np.random.default_rng(25)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pts=rng.normal(size=(300,3)); y=(pts[:,0]+pts[:,1]&gt;0).astype(int)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idx=NearestNeighbors(n_neighbors=6).fit(pts).kneighbors(return_distance=False)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nei_mean=pts[idx[:,1:]].mean(axis=1)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X=np.hstack([pts,pts-nei_mean])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clf=RandomForestClassifier(random_state=1).fit(X,y); pred=clf.predict(X)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[0,1]: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inter=np.sum((pred==c)&amp;(y==c)); union=np.sum((pred==c)|(y==c))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print("class",c,"IoU",round(inter/union,3))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выводятся значения IoU для каждого класса на синтетическом облаке.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имитирует идею графовых локальных признаков, но не реализует EdgeConv. Полная DGCNN требует динамического пересчета графа в пространстве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6. Сформировать последовательность обработки облака точек для решения задачи детекции объектов с применением архитектуры VoteNet.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описывает механизм голосования точек за центры объектов. Корректный результат включает понимание этапов: признаки точек, votes, object proposals, 3D bounding boxes, классы и уверенности.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VoteNet решает задачу 3D-детекции через голосование точек за центры объектов. Сначала из облака извлекаются признаки, затем точки формируют votes, после чего votes группируются в object proposals.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VoteNet включает 3D bounding boxes, классы объектов и уверенности. Эта архитектура отличается от сегментации тем, что не обязана размечать каждую точку, а строит компактное описание найденных объектов в трехмерной сцене.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7. Выполнить поверхностную реконструкцию облака точек методом Poisson Surface Reconstruction и оценить полученную трёхмерную сетку.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демонстрирует восстановление гладкой поверхности по дискретным точкам как учебный аналог Poisson-реконструкции.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scipy.interpolate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построения сеточной поверхности по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scipy.interpolate import griddata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xy=rng.uniform(-2,2,(300,2)); z=np.sin(xy[:,0])*np.cos(xy[:,1])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gx,gy=np.mgrid[-2:2:60j,-2:2:60j]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gz=griddata(xy,z,(gx,gy),method="cubic")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ax.plot_surface(gx,gy,gz,cmap="viridis");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построит гладкую поверхность по синтетическим точкам. Оценивать результат можно по непрерывности, шуму, дыркам и соответствию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настоящий алгоритм Пуассона, а учебная иллюстрация реконструкции. Для Poisson нужны ориентированные нормали и специализированная библиотека.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8. Выполнить поверхностную реконструкцию методом Ball Pivoting Algorithm и сравнить результат с реконструкцией методом Poisson Surface Reconstruction.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9. Построить поверхность по облаку точек методом Delaunay Triangulation (3D) и указать ограничения такого подхода.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описывает Delaunay Triangulation (3D) как объемную триангуляцию, из которой выделяется поверхность. Учитываются шум, выбросы, плотность точек и необходимость фильтрации тетраэдров.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Delaunay Triangulation (3D) строит объемную структуру из тетраэдров, удовлетворяющую условию пустой описанной сферы. Для поверхностной реконструкции из этой объемной структуры выделяется внешняя или релевантная граница.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зависит от шума, выбросов, плотности и равномерности точек. Метод геометрически строгий, но сам по себе не решает всю задачу восстановления поверхности: требуется фильтрация тетраэдров и контроль топологии.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Delaunay-триангуляцию и контролирует число полученных симплексов или элементов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построения триангуляции.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pts=rng.uniform(0,1,(40,2))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tri=Delaunay(pts)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plt.triplot(pts[:,0],pts[:,1],tri.simplices); plt.scatter(pts[:,0],pts[:,1],s=10); plt.axis("equal");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построена триангуляция набора точек. В 3D аналогом являются тетраэдры, из которых затем выделяется поверхность.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3D Delaunay может создавать лишние элементы внутри объема и чувствителен к шуму, выбросам и неравномерной плотности.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10. Применить метод Greedy Projection Triangulation для восстановления поверхности и сравнить его с другими методами реконструкции, изучаемыми в курсе.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Greedy Projection Triangulation как локальную триангуляцию через проекцию окрестностей на касательные плоскости. Качество зависит от нормалей, радиуса поиска и равномерности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Greedy Projection Triangulation локально проецирует окрестности точек на касательные плоскости и жадно соединяет соседние точки в треугольники. Метод использует нормали и радиус поиска, поэтому зависит от качества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GPT хорошо подходит для построения поверхности по облаку с умеренной плотностью и согласованными нормалями. Основные риски связаны с дырками в разреженных областях, ошибочной ориентацией нормалей и неверно выбранным радиусом соседства.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2.2. Самостоятельная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11. Подготовить обзор рекомендуемой литературы по архитектурам PointNet, PointNet++, DGCNN и VoteNet.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12. Спроектировать эксперимент для сравнения задач классификации, сегментации и детекции объектов в облаках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13. Подготовить рабочий процесс визуализации и анализа 3D-облаков точек и трёхмерных сеток в программном обеспечении, используемом в курсе.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14. Подготовить набор облаков точек для обучения или проверки модели сегментации пространственной информации в трехмерном виде.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данных и </w:t>
      </w:r>
      <w:r>
        <w:rPr>
          <w:rFonts w:eastAsia="Courier New" w:cs="Courier New" w:ascii="Courier New" w:hAnsi="Courier New"/>
          <w:sz w:val="18"/>
          <w:szCs w:val="18"/>
        </w:rPr>
        <w:t>np.savez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сохранения массива.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rng=np.random.default_rng(214)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clouds=[]; masks=[]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range(10):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bg=np.column_stack([rng.uniform(-2,2,(80,2)),rng.normal(0,0.03,80)])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obj=rng.normal([0,0,1],0.2,(40,3))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clouds.append(np.vstack([bg,obj])); masks.append(np.r_[np.zeros(80,int),np.ones(40,int)])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np.savez("seg_clouds.npz",clouds=np.array(clouds),masks=np.array(masks))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print(np.array(clouds).shape, np.array(masks).shape)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создаст файл </w:t>
      </w:r>
      <w:r>
        <w:rPr>
          <w:rFonts w:eastAsia="Courier New" w:cs="Courier New" w:ascii="Courier New" w:hAnsi="Courier New"/>
          <w:sz w:val="18"/>
          <w:szCs w:val="18"/>
        </w:rPr>
        <w:t>seg_clouds.npz</w:t>
      </w:r>
      <w:r>
        <w:rPr>
          <w:rFonts w:eastAsia="Times New Roman" w:cs="Times New Roman" w:ascii="Times New Roman" w:hAnsi="Times New Roman"/>
          <w:sz w:val="28"/>
          <w:szCs w:val="28"/>
        </w:rPr>
        <w:t>, содержащий облака точек и маски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Синтетика проста и не отражает сложность реального сканирования. Улучшения: добавить шум сенсора, разные формы объектов и разную плотность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15. Составить таблицу метрик для оценки качества классификации, сегментации и детекции объектов в облаках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16. Архитектура PointNet для классификации и сегментации пространственной информации в трехмерном виде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17. Архитектура DGCNN для сегментации облаков точек и обработки трехмерной пространственной информации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18. Архитектура VoteNet для детекции объектов в пространственной информации, представленной в трехмерном виде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19. Поверхностная реконструкция на основе методов Poisson Surface Reconstruction и Ball Pivoting Algorithm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20. Методы Delaunay Triangulation (3D) и Greedy Projection Triangulation в задачах восстановления поверхности объектов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Промежуточная аттестация осеннего семестра: дифференцированный зачет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3.1. Теоретические вопросы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1. Что понимается под пространственной информацией в курсе «Модели и методы обработки пространственной информации»?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2. Какие аппаратные средства используются для получения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3. Какова роль Blender Sensor Simulation при моделировании сенсоров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4. Какие основные форматы хранения информации о точках лазерного отражения рассматриваются в курсе?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5. Какие этапы включает автоматизация имитации работы сенсоров с применением Python в Blender Sensor Simulation?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6. Как пространственная информация представляется в виде множества геометрических примитивов?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7. В чем состоят особенности представления пространственной информации в виде поверхностей, сеток и вокселей?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8. Чем векторное представление пространственной информации отличается от растрового представления?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9. Какие свойства пространственных данных сохраняются при представлении в виде облака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10. Как создаются синтетические обучающие наборы данных в Blender Sensor Simulation для задач сегментации и детекции объектов в облаках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11. Какие базовые функции CloudCompare используются для работы с различными типами 3D-данных?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12. Каково назначение элементов «Файл» и «Редактировать» в рабочем процессе CloudCompare?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13. Для чего используются нормали при обработке облаков точек и трёхмерных сеток?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14. Как применяется октодерево при обработке пространственной информации в CloudCompare?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15. Какие операции с сетками рассматриваются в CloudCompare при работе с 3D-данными?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16. Как формулируется задача классификации двумерной пространственной информации на основе полносвязных нейронных сетей?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17. Как архитектура UNet применяется для сегментации пространственной информации, представленной в двумерном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18. Как архитектура YOLO применяется для детекции пространственной информации, представленной в двумерном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YOLO с задачей детекции: модель возвращает bounding boxes, классы и уверенности за один проход. Критерии проверки включают IoU боксов, precision и recall.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YOLO решает задачу детекции объектов за один проход модели. Вместо пиксельной маски он возвращает набор прямоугольных областей, классы и оценки уверенности, что делает подход удобным для быстрой локализации объектов.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пространственной обработке YOLO применим к двумерным изображениям, растровым картам или проекциям данных. Качество оценивается через IoU bounding boxes, precision, recall и устойчивость к масштабу объектов.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19. Какие этапы включает подготовка двумерных пространственных данных к применению моделей машинного обучения?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20. Чем отличаются задачи классификации, сегментации и детекции пространственной информации в двумерном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3.2. Практические вопросы и задания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21. Составить последовательность действий для получения синтетического облака точек в Blender Sensor Simulation.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облака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сохранения таблицы.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plane=np.column_stack([rng.uniform(-2,2,(120,2)),rng.normal(0,0.02,120)])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obj=rng.normal([0.4,0.3,1.0],0.2,(60,3))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pts=np.vstack([plane,obj]); df=pd.DataFrame(pts,columns=["x","y","z"])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df["source"]="synthetic_sensor"; df.to_csv("blender_like_cloud.csv",index=False)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print(df.head(), "points:", len(df))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создается CSV-файл с синтетическим облаком точек, похожим на экспорт результата имитации сенсора.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обращается к Blender API. В реальной работе синтетическая генерация заменяется запуском симулятора и экспортом точек из сцены.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22. Разработать алгоритм обрезки облака точек по ограничивающему боксу.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векторной фильтрации.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P=rng.uniform(-2,2,(100,3))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lo=np.array([-0.8,-0.8,-0.5]); hi=np.array([0.8,0.8,1.0])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inside=np.all((P&gt;=lo)&amp;(P&lt;=hi),axis=1)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Q=P[inside]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print("input",P.shape,"cropped",Q.shape)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напечатано число точек до и после обрезки.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Бокс осевой. Для произвольно ориентированного бокса сначала требуется повернуть точки в локальную систему координат бокса.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23. Разработать алгоритм разреживания облака точек и объяснить, как контролировать потерю геометрической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группировки и оценки среднего смещения.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P=rng.normal(size=(600,3)); voxel=0.4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keys=np.floor(P/voxel).astype(int); buckets={}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k,p in zip(map(tuple,keys),P): buckets.setdefault(k,[]).append(p)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Q=np.array([np.mean(v,axis=0) for v in buckets.values()])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print("compression:", len(P), "-&gt;", len(Q), "voxel:", voxel)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уменьшит число точек. Чем меньше </w:t>
      </w:r>
      <w:r>
        <w:rPr>
          <w:rFonts w:eastAsia="Courier New" w:cs="Courier New" w:ascii="Courier New" w:hAnsi="Courier New"/>
          <w:sz w:val="18"/>
          <w:szCs w:val="18"/>
        </w:rPr>
        <w:t>voxel</w:t>
      </w:r>
      <w:r>
        <w:rPr>
          <w:rFonts w:eastAsia="Times New Roman" w:cs="Times New Roman" w:ascii="Times New Roman" w:hAnsi="Times New Roman"/>
          <w:sz w:val="28"/>
          <w:szCs w:val="28"/>
        </w:rPr>
        <w:t>, тем выше детализация и меньше сжатие.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сглаживает локальные детали. Для контроля ошибки можно вычислять расстояния от исходных точек до центроидов своих вокселей.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24. Для заданного объекта выбрать подходящие формы представления пространственной информации и обосновать выбор.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выбор исходного представления, преобразование данных к числовым признакам или геометрическим элементам и проверку сохранения существенных свойств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табличного описания вариантов.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forms={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"облако точек":"сырые 3D-измерения и ML по точкам",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"сетка":"визуализация и поверхностная реконструкция",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"воксели":"регулярная объемная обработка",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"растр":"2D-анализ, сегментация и детекция",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"вектор":"точные контуры и геометрические объекты"}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k,v in forms.items(): print(f"{k}: {v}")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выведена таблица соответствия между формой представления и типичной задачей.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Реальный выбор зависит от точности данных, объема памяти, требований алгоритма и формата исходного сенсора.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25. Описать структуру данных для хранения облака точек и связанных с ним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табличной структуры.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P=np.array([[0,0,0],[1,0,0],[0,1,0]],dtype=float)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df=pd.DataFrame(P,columns=["x","y","z"])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df[["nx","ny","nz"]]=[0,0,1]; df["label"]=[0,1,1]; df["intensity"]=[0.2,0.8,0.7]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создаст таблицу, где каждая строка соответствует точке и ее признакам.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больших облаков табличный формат может быть медленным. Лучше использовать бинарные форматы и специализированные структуры индексации.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26. Сформировать план создания синтетического обучающего набора данных для задачи сегментации объектов в облаке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демонстрации набора с метками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rng=np.random.default_rng(326)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classes={"ground":0,"object":1}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ground=np.column_stack([rng.uniform(-3,3,(100,2)),np.zeros(100)])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obj=rng.normal([1,1,1],0.3,(50,3))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P=np.vstack([ground,obj]); y=np.r_[np.zeros(100,int),np.ones(50,int)]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df=pd.DataFrame(P,columns=["x","y","z"]); df["label"]=y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print(df["label"].value_counts().rename(index={0:"ground",1:"object"}))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создан пример разметки точек и выведен баланс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настоящего датасета сохраняются несколько сцен, варьируется геометрия объектов и проверяется корректность меток.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27. Описать порядок загрузки, просмотра и редактирования облака точек в CloudCompare.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простой очистки точек по расстоянию от центра.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P=np.vstack([rng.normal(size=(100,3)), np.array([[8,8,8],[-9,0,0]])])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dist=np.linalg.norm(P-P.mean(axis=0),axis=1)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Q=P[dist&lt;3]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print("до очистки:",len(P),"после:",len(Q))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удаление грубых выбросов, аналогичное базовой предобработке перед сохранением.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CloudCompare предоставляет интерактивные инструменты, а код показывает только упрощенный численный аналог.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28. Построить практический сценарий вычисления и проверки нормалей для облака точек или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линейной алгебры.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xy=rng.uniform(-1,1,(50,2)); z=0.2*xy[:,0]-0.1*xy[:,1]+0.01*rng.normal(size=50)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P=np.column_stack([xy,z]); C=P-P.mean(axis=0)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_,_,vh=np.linalg.svd(C,full_matrices=False)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n=vh[-1]; n=n/np.linalg.norm(n)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print("normal:", np.round(n,3))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напечатана нормаль к аппроксимирующей плоскости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вычисляет одну глобальную нормаль. Для реального облака требуется оценивать нормали локально для каждой точки.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29. Предложить способ использования октодерева для ускорения обработки облака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вычисления индексов ячеек.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P=rng.uniform(-2,2,(1000,3)); cell=0.5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keys=np.floor(P/cell).astype(int)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index={}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i,k in enumerate(map(tuple,keys)): index.setdefault(k,[]).append(i)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query=tuple(np.floor(np.array([0.1,0.2,0.0])/cell).astype(int))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print("points in query cell:", len(index.get(query,[])), "cells:", len(index))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построит пространственный индекс и покажет число точек в выбранной ячейке.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равномерная сетка, а не полноценное адаптивное октодерево. Настоящее октодерево глубже делит только занятые области.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30. Описать последовательность построения или редактирования сетки в CloudCompare.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примера построения треугольной сетки по 2D-проекции.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xy=rng.random((30,2)); tri=Delaunay(xy)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plt.triplot(xy[:,0],xy[:,1],tri.simplices); plt.scatter(xy[:,0],xy[:,1]); plt.axis("equal");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показана простая треугольная сетка, иллюстрирующая идею соединения точек в грани.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двумерный. Для 3D-сетки используются нормали, контроль топологии и специализированные алгоритмы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31. Сформировать входные признаки и выходные классы для классификации двумерной пространственной информации полносвязной нейронной сетью.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обучения простой MLP.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sklearn.neural_network import MLPClassifier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imgs=rng.random((80,4,4))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y=(imgs[:,1:3,1:3].mean(axis=(1,2))&gt;0.5).astype(int)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X=imgs.reshape(len(imgs),-1)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clf=MLPClassifier((16,),max_iter=500,random_state=3).fit(X,y)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print("classes:", clf.classes_, "sample prediction:", clf.predict(X[:5]))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полносвязную сеть на векторах растров и покажет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MLP теряет явную пространственную структуру. Для изображений часто лучше использовать сверточные сети.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32. Подготовить постановку задачи сегментации двумерного пространственного изображения для архитектуры UNet.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создания изображения и маски.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n=64; yy,xx=np.mgrid[:n,:n]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mask=((xx-32)**2+(yy-32)**2&lt;15**2).astype(int)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image=mask+0.25*np.random.default_rng(332).normal(size=(n,n))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plt.subplot(1,2,1); plt.imshow(image,cmap="gray"); plt.title("input")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plt.subplot(1,2,2); plt.imshow(mask,cmap="gray"); plt.title("mask");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Будут показаны синтетическое изображение и целевая маска для обучения UNet.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обучает UNet, а формирует постановку. Для обучения нужны множество пар «изображение-маска» и функция потерь.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33. Подготовить постановку задачи детекции объектов на двумерных пространственных данных для архитектуры YOLO.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YOLO с задачей детекции: модель возвращает bounding boxes, классы и уверенности за один проход. Критерии проверки включают IoU боксов, precision и recall.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YOLO решает задачу детекции объектов за один проход модели. Вместо пиксельной маски он возвращает набор прямоугольных областей, классы и оценки уверенности, что делает подход удобным для быстрой локализации объектов.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пространственной обработке YOLO применим к двумерным изображениям, растровым картам или проекциям данных. Качество оценивается через IoU bounding boxes, precision, recall и устойчивость к масштабу объектов.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формирования строки YOLO-разметки.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img_w,img_h=640,480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class_id=0; x1,y1,x2,y2=120,80,300,260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xc=((x1+x2)/2)/img_w; yc=((y1+y2)/2)/img_h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w=(x2-x1)/img_w; h=(y2-y1)/img_h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label=f"{class_id} {xc:.6f} {yc:.6f} {w:.6f} {h:.6f}"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print(label)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печатается строку разметки в распространенном YOLO-формате.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содержит один объект. В реальном наборе требуется хранить отдельный файл разметки для каждого изображения и проверять корректность координат.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34. Сравнить результаты сегментации UNet и детекции YOLO для одного прикладного сценария пространственного анализа.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вычисления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true=np.zeros((20,20),int); true[5:15,6:14]=1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pred=np.zeros((20,20),int); pred[6:16,5:13]=1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iou_mask=np.logical_and(true,pred).sum()/np.logical_or(true,pred).sum()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box_true=[6,5,14,15]; box_pred=[5,6,13,16]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def box_iou(a,b):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x1=max(a[0],b[0]); y1=max(a[1],b[1]); x2=min(a[2],b[2]); y2=min(a[3],b[3])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inter=max(0,x2-x1)*max(0,y2-y1); area=(a[2]-a[0])*(a[3]-a[1])+(b[2]-b[0])*(b[3]-b[1])-inter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inter/area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print("mask IoU",round(iou_mask,3),"box IoU",round(box_iou(box_true,box_pred),3))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печатается две метрики IoU, показывая различие оценки сегментации и детекции.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Сравнение упрощено до одного объекта. В реальной задаче требуется учитывать классы, несколько объектов и пороги уверенности.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35. Предложить метрики проверки качества классификации двумерной пространственной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sklearn.metrics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расчета метрик.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accuracy_score, precision_score, recall_score, f1_score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y_true=[0,1,1,0,1,0,1,0]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y_pred=[0,1,0,0,1,1,1,0]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print("accuracy",accuracy_score(y_true,y_pred))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print("precision",precision_score(y_true,y_pred))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print("recall",recall_score(y_true,y_pred))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print("f1",f1_score(y_true,y_pred))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основные классификационные метрики для примера.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несбалансированных классов accuracy может быть недостаточной. Требуется анализировать матрицу ошибок и метрики по каждому классу.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36. Составить алгоритм преобразования пространственной информации между растровым, векторным и точечным представлениями.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выбор исходного представления, преобразование данных к числовым признакам или геометрическим элементам и проверку сохранения существенных свойств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преобразования маски в координаты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raster=np.array([[0,0,1,0],[0,1,1,0],[0,0,1,0]])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y,x=np.nonzero(raster)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points=np.column_stack([x,y])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bbox=[points[:,0].min(),points[:,1].min(),points[:,0].max(),points[:,1].max()]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print("points:", points.tolist())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print("vector bbox:", bbox)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превратит растровую маску в точки и простой векторный bounding box.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извлекает только точки и прямоугольник. Для реальной векторизации нужны алгоритмы поиска контуров.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37. Описать Python-сценарий автоматизации серии имитаций работы сенсора в Blender Sensor Simulation.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имитации нескольких проходов и сохранения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rng=np.random.default_rng(337); rows=[]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scan_id,angle in enumerate(np.linspace(0,np.pi,4)):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center=np.array([np.cos(angle),np.sin(angle),1.0])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pts=center+rng.normal(scale=0.1,size=(30,3))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rows += [{"scan_id":scan_id,"x":x,"y":y,"z":z} for x,y,z in pts]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pd.DataFrame(rows).to_csv("scan_series.csv",index=False)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print("saved scans:", len(set(r["scan_id"] for r in rows)))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создан CSV-файл с несколькими синтетическими сканами.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Blender требуется заменить генератор точек на вызовы симулятора и сохранять параметры сцены вместе с данными.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38. Реализовать структуру класса набора данных для задач классификации и сегментации облаков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хранения синтетических облаков.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CloudDataset: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__init__(self,task="classification",n=4,m=16):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self.items=[]; rng=np.random.default_rng(338)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for i in range(n):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pts=rng.normal(size=(m,3))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y=int(pts[:,2].mean()&gt;0) if task=="classification" else (pts[:,2]&gt;0).astype(int)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self.items.append((pts,y))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__len__(self): return len(self.items)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__getitem__(self,i): return self.items[i]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task in ["classification","segmentation"]: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ds=CloudDataset(task); x,y=ds[0]; print(task,x.shape,np.shape(y))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различие форм меток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обучения добавляются чтение файлов, аугментации, нормализацию и разбиение датасета.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39. Сформировать рабочий процесс визуализации результатов обработки облака точек в CloudCompare.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программной иллюстрации цветовой визуализации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P=rng.normal(size=(200,3)); labels=(P[:,2]&gt;0).astype(int)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ax.scatter(P[:,0],P[:,1],P[:,2],c=labels,cmap="coolwarm",s=10);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формируется 3D-визуализация облака точек с раскраской по классам.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CloudCompare дает более удобную интерактивную визуализацию. В коде показан только минимальный аналог.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40. Проанализировать возможные источники ошибок при моделировании сенсора и последующей обработке полученных пространственных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сравнения чистых и зашумленных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rng=np.random.default_rng(340)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true=rng.normal(size=(100,3))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measured=true+rng.normal(scale=0.08,size=true.shape)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rmse=np.sqrt(np.mean((measured-true)**2))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print("RMSE sensor noise:", round(rmse,4))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среднеквадратичную ошибку измерения координат.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Шум смоделирован как независимый гауссовский. В реальности ошибки зависят от дальности, угла поверхности, материала и параметров сенсора.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Промежуточная аттестация весеннего семестра: экзамен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4.1. Теоретические вопросы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1. Какие подходы, методы и модели машинного обучения применяются для обработки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2. Как архитектура PointNet решает задачу классификации пространственной информации, представленной в виде облака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3. Как архитектура PointNet применяется для сегментации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4. Как архитектура PointNet++ используется для сегментации облаков точек и оценки разделения классов?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5. В чем состоит применение архитектуры DGCNN для сегментации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использование графа ближайших соседей и признаков ребер. Корректное решение показывает, что DGCNN отличается от PointNet явным учетом локальных отношений и может лучше выделять границы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DGCNN строит граф ближайших соседей и использует признаки ребер между точкой и ее окружением. Операция EdgeConv учитывает не только координаты точки, но и локальные геометрические отношения, что повышает чувствительность к форме и границам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отличие от PointNet, DGCNN явно моделирует соседство. Граф может перестраиваться в пространстве признаков, поэтому сеть постепенно переходит от геометрических отношений к более семантическим связям между точками.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6. Как архитектура VoteNet применяется для детекции объектов в облаках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описывает механизм голосования точек за центры объектов. Корректный результат включает понимание этапов: признаки точек, votes, object proposals, 3D bounding boxes, классы и уверенности.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VoteNet решает задачу 3D-детекции через голосование точек за центры объектов. Сначала из облака извлекаются признаки, затем точки формируют votes, после чего votes группируются в object proposals.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VoteNet включает 3D bounding boxes, классы объектов и уверенности. Эта архитектура отличается от сегментации тем, что не обязана размечать каждую точку, а строит компактное описание найденных объектов в трехмерной сцене.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7. Чем отличаются задачи классификации, сегментации и детекции объектов для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8. Какие требования предъявляются к подготовке облаков точек для обучения моделей машинного обучения?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9. Какие метрики могут использоваться для оценки качества классификации, сегментации и детекции объектов в облаках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10. Какие инструментальные средства, языки программирования и библиотеки применяются для реализации моделей машинного обучения обработки трехмерной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11. Какова цель поверхностной реконструкции трехмерных объектов на основе первичной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12. В чем состоит метод Poisson Surface Reconstruction?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13. В чем состоит метод Ball Pivoting Algorithm для поверхностной реконструкции?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Ball Pivoting Algorithm как построение треугольников при прокатывании шара заданного радиуса по точкам. Оцениваются выбор радиуса, наличие дыр, лишних ребер и сохранение локальных деталей.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Ball Pivoting Algorithm строит треугольную сетку, прокатывая шар заданного радиуса по точкам. Если шар касается трех близких точек и не содержит других точек внутри, между ними формируется треугольник.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хорошо сохраняет локальную геометрию на равномерных облаках, но чувствителен к радиусу шара. Слишком малый радиус оставляет дырки, слишком большой соединяет точки через лишние ребра и сглаживает детали.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14. В чем состоит метод Delaunay Triangulation (3D) в задачах восстановления поверхности?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описывает Delaunay Triangulation (3D) как объемную триангуляцию, из которой выделяется поверхность. Учитываются шум, выбросы, плотность точек и необходимость фильтрации тетраэдров.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Delaunay Triangulation (3D) строит объемную структуру из тетраэдров, удовлетворяющую условию пустой описанной сферы. Для поверхностной реконструкции из этой объемной структуры выделяется внешняя или релевантная граница.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зависит от шума, выбросов, плотности и равномерности точек. Метод геометрически строгий, но сам по себе не решает всю задачу восстановления поверхности: требуется фильтрация тетраэдров и контроль топологии.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15. Как применяется метод Greedy Projection Triangulation для поверхностной реконструкции?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Greedy Projection Triangulation как локальную триангуляцию через проекцию окрестностей на касательные плоскости. Качество зависит от нормалей, радиуса поиска и равномерности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Greedy Projection Triangulation локально проецирует окрестности точек на касательные плоскости и жадно соединяет соседние точки в треугольники. Метод использует нормали и радиус поиска, поэтому зависит от качества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GPT хорошо подходит для построения поверхности по облаку с умеренной плотностью и согласованными нормалями. Основные риски связаны с дырками в разреженных областях, ошибочной ориентацией нормалей и неверно выбранным радиусом соседства.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16. По каким признакам можно сравнивать методы Poisson Surface Reconstruction, Ball Pivoting Algorithm, Delaunay Triangulation (3D) и Greedy Projection Triangulation?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17. Как нормали облака точек влияют на качество поверхностной реконструкции?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18. Как плотность, шум и разреженность облака точек могут влиять на восстановление поверхности?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19. Какие этапы включает разработка последовательности обработки пространственной информации для реконструкции трехмерного объекта?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20. Как связаны методы машинного обучения для обработки облаков точек и методы поверхностной реконструкции трехмерных объектов?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4.2. Практические вопросы и задания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21. Разработать программу классификации облаков точек на основе PointNet и описать способ оценки погрешности измерительной системы.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данных и шума,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нейросетевой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X=[]; y=[]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 in range(100):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c=i%2; X.append(rng.normal([0,0,c],0.25,(32,3))); y.append(c)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X=torch.tensor(np.array(X),dtype=torch.float32); y=torch.tensor(y)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MiniPointNet(nn.Module):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__init__(self): super().__init__(); self.f=nn.Sequential(nn.Linear(3,32),nn.ReLU(),nn.Linear(32,64),nn.ReLU()); self.g=nn.Linear(64,2)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forward(self,x): return self.g(self.f(x).max(1).values)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model=MiniPointNet(); opt=torch.optim.Adam(model.parameters(),lr=0.01);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range(50):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loss=loss_fn(model(X),y);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noise in [0,0.1,0.2]: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pred=model(X+noise*torch.randn_like(X)).argmax(1)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print("noise",noise,"accuracy",float((pred==y).float().mean()))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модель и покажет, как точность меняется при росте шума координат.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Модель учебная, данные синтетические. Для реальной оценки нужны реальные измерения, калибровка сенсора и отдельная тестовая выборка.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22. Подготовить облако точек к задаче классификации: определить входные данные, классы и порядок проверки качества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нормализации и </w:t>
      </w:r>
      <w:r>
        <w:rPr>
          <w:rFonts w:eastAsia="Courier New" w:cs="Courier New" w:ascii="Courier New" w:hAnsi="Courier New"/>
          <w:sz w:val="18"/>
          <w:szCs w:val="18"/>
        </w:rPr>
        <w:t>sklearn.model_selection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разбиения.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sklearn.model_selection import train_test_split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clouds=rng.normal(size=(20,64,3)); labels=(clouds[:,:,2].mean(axis=1)&gt;0).astype(int)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clouds=clouds-clouds.mean(axis=1,keepdims=True)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scale=np.max(np.linalg.norm(clouds,axis=2),axis=1)[:,None,None]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clouds=clouds/scale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Xtr,Xte,ytr,yte=train_test_split(clouds,labels,test_size=0.3,random_state=1,stratify=labels)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print(Xtr.shape,Xte.shape,ytr.tolist(),yte.tolist())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Будут получены нормализованные train/test наборы для классификации облаков.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использует синтетику. Для реальных данных контролируются баланс классов и качество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23. Разработать постановку эксперимента сегментации облака точек на основе PointNet.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обучения компактной точечной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P=rng.normal(size=(400,3)); y=torch.tensor((P[:,2]+0.2*P[:,0]&gt;0).astype(int))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X=torch.tensor(P,dtype=torch.float32)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net=nn.Sequential(nn.Linear(3,32),nn.ReLU(),nn.Linear(32,2))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opt=torch.optim.Adam(net.parameters(),lr=0.02);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range(80):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loss=loss_fn(net(X),y);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 accuracy",float((net(X).argmax(1)==y).float().mean()))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простую модель сегментации точек и выведет точность.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Нет глобального признака PointNet и батчей облаков. В полном эксперименте используются датасет, разбиение train/test и IoU по классам.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24. Разработать постановку эксперимента сегментации облака точек на основе PointNet++ и указать способ оценки допустимой ошибки разделения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приближает идею PointNet++ через локальные окрестности, дополнительные признаки соседства и оценку ошибки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sklearn.ensemble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локальных признаков и классификации.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sklearn.ensemble import RandomForestClassifier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rng=np.random.default_rng(424)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P=rng.normal(size=(350,3)); y=(np.linalg.norm(P[:,:2],axis=1)&gt;1).astype(int)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idx=NearestNeighbors(n_neighbors=8).fit(P).kneighbors(return_distance=False)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local_mean=P[idx].mean(axis=1); X=np.hstack([P,P-local_mean])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pred=RandomForestClassifier(random_state=4).fit(X,y).predict(X)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err=1-accuracy_score(y,pred); print("error",round(err,3),"acceptable",err&lt;0.1)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ошибку сегментации и проверит, ниже ли она условного порога 0.1.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имитация локальности, а не полная PointNet++. Для полной реализации используются sampling/grouping и проверка качества на тестовых облаках.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25. Разработать программу сегментации облака точек на основе DGCNN и рассчитать IoU для каждого класса объектов.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использование графа ближайших соседей и признаков ребер. Корректное решение показывает, что DGCNN отличается от PointNet явным учетом локальных отношений и может лучше выделять границы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DGCNN строит граф ближайших соседей и использует признаки ребер между точкой и ее окружением. Операция EdgeConv учитывает не только координаты точки, но и локальные геометрические отношения, что повышает чувствительность к форме и границам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отличие от PointNet, DGCNN явно моделирует соседство. Граф может перестраиваться в пространстве признаков, поэтому сеть постепенно переходит от геометрических отношений к более семантическим связям между точками.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признаки соседства на основе ближайших точек, использует их для классификации или сегментации и рассчитывает IoU по классам.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sklearn.linear_model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метрики.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sklearn.linear_model import LogisticRegression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rng=np.random.default_rng(425)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P=rng.normal(size=(300,3)); y=(P[:,0]*P[:,1]&gt;0).astype(int)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idx=NearestNeighbors(n_neighbors=6).fit(P).kneighbors(return_distance=False)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edge=P[:,None,:]-P[idx[:,1:]]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X=np.hstack([P,edge.mean(axis=1),edge.std(axis=1)])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pred=LogisticRegression(max_iter=500).fit(X,y).predict(X)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[0,1]: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inter=np.sum((pred==c)&amp;(y==c)); union=np.sum((pred==c)|(y==c))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print("class",c,"IoU",round(inter/union,3))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Будут рассчитаны значения IoU для двух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EdgeConv, а компактная демонстрация графовых признаков. Полная DGCNN требует нейросетевой реализации и динамического графа.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26. Сравнить результаты сегментации облака точек, полученные с помощью PointNet, PointNet++ и DGCNN.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приближает идею PointNet++ через локальные окрестности, дополнительные признаки соседства и оценку ошибки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компактной таблицы сравнения.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results=pd.DataFrame({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"model":["PointNet","PointNet++","DGCNN"],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"local_geometry":["нет/ограниченно","иерархические окрестности","динамический граф"],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"mIoU":[0.72,0.79,0.82],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"notes":["быстро","лучше локальные детали","хорошие границы классов"]})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print(results)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пример таблицы сравнения результатов и интерпретаций.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Числа условные. В реальном эксперименте их требуется получить на одном и том же датасете и одинаковом разбиении.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27. Составить последовательность обработки данных для детекции объектов в облаке точек с использованием VoteNet.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описывает механизм голосования точек за центры объектов. Корректный результат включает понимание этапов: признаки точек, votes, object proposals, 3D bounding boxes, классы и уверенности.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VoteNet решает задачу 3D-детекции через голосование точек за центры объектов. Сначала из облака извлекаются признаки, затем точки формируют votes, после чего votes группируются в object proposals.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VoteNet включает 3D bounding boxes, классы объектов и уверенности. Эта архитектура отличается от сегментации тем, что не обязана размечать каждую точку, а строит компактное описание найденных объектов в трехмерной сцене.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иллюстрирует голосование точек за центр объекта и проверку полученной оценки центра или области обнаружения.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иллюстрации votes к центру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center=np.array([1.0,0.5,0.8])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P=center+rng.normal(scale=0.25,size=(80,3))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votes=center-P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estimated_center=(P+votes).mean(axis=0)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print("true center:",center)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print("estimated center:",np.round(estimated_center,3))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идею голосования точек за центр объекта.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реальной VoteNet votes предсказывает нейросеть, а не задаются по известному центру. Требуется добавить proposals, классы и 3D-боксы.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28. Предложить набор показателей для анализа качества детекции объектов в трехмерной пространственной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геометрических вычислений.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def box_iou3d(a,b):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a=np.array(a); b=np.array(b)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inter_min=np.maximum(a[:3],b[:3]); inter_max=np.minimum(a[3:],b[3:])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inter=np.prod(np.maximum(0,inter_max-inter_min))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va=np.prod(a[3:]-a[:3]); vb=np.prod(b[3:]-b[:3])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inter/(va+vb-inter)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true=[0,0,0,2,2,2]; pred=[0.3,0.2,0.1,2.1,2.0,2.2]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print("3D IoU:", round(box_iou3d(true,pred),3))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печатается IoU двух 3D-боксов.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Рассматриваются осевые боксы. Для ориентированных 3D-боксов вычисление сложнее.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29. Подготовить облако точек к поверхностной реконструкции: выполнить разреживание, проверку нормалей и визуальный контроль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облака точек, оценку локальной геометрии, построение поверхности или ее учебного аналога и визуальную проверку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разреживания и визуального контроля.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P=rng.normal(size=(500,3)); voxel=0.4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keys=np.floor(P/voxel).astype(int); seen={}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k,p in zip(map(tuple,keys),P): seen.setdefault(k,p)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Q=np.array(list(seen.values()))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ax.scatter(Q[:,0],Q[:,1],Q[:,2],s=8);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print("downsampled:",len(P),"-&gt;",len(Q))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формируется 3D-график разреженного облака и число точек до/после.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Нормали здесь не вычисляются локально. Для реальной реконструкции требуется оценить и согласовать нормали.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30. Выполнить поверхностную реконструкцию методом Poisson Surface Reconstruction и описать критерии оценки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демонстрирует восстановление гладкой поверхности по дискретным точкам как учебный аналог Poisson-реконструкции.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scipy.interpolate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scipy.interpolate import griddata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xy=rng.uniform(-2,2,(250,2)); z=np.sin(xy[:,0])+0.3*np.cos(2*xy[:,1])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gx,gy=np.mgrid[-2:2:50j,-2:2:50j]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gz=griddata(xy,z,(gx,gy),method="cubic")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ax.plot_surface(gx,gy,gz,cmap="viridis");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построена гладкая поверхность как учебный аналог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полноценный Poisson. Для настоящего метода используются ориентированные нормали и специализированная реализация.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31. Выполнить поверхностную реконструкцию методом Ball Pivoting Algorithm и проанализировать качество полученной поверхности.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Ball Pivoting Algorithm как построение треугольников при прокатывании шара заданного радиуса по точкам. Оцениваются выбор радиуса, наличие дыр, лишних ребер и сохранение локальных деталей.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Ball Pivoting Algorithm строит треугольную сетку, прокатывая шар заданного радиуса по точкам. Если шар касается трех близких точек и не содержит других точек внутри, между ними формируется треугольник.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хорошо сохраняет локальную геометрию на равномерных облаках, но чувствителен к радиусу шара. Слишком малый радиус оставляет дырки, слишком большой соединяет точки через лишние ребра и сглаживает детали.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иллюстрирует локальное соединение близких точек в треугольники и анализ качества полученной связности.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theta=rng.uniform(0,2*np.pi,60); r=1+0.05*rng.normal(size=60)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xy=np.column_stack([r*np.cos(theta),r*np.sin(theta)])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tri=Delaunay(xy)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plt.triplot(xy[:,0],xy[:,1],tri.simplices); plt.scatter(xy[:,0],xy[:,1],s=8); plt.axis("equal");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показана треугольная связность точек. Анализ качества включает наличие дыр, длинных ребер и лишних треугольников.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BPA, а геометрическая иллюстрация. Реальный BPA требует 3D-точек, нормалей и выбора радиуса шара.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32. Выполнить поверхностную реконструкцию методом Delaunay Triangulation (3D) и указать, какие свойства исходного облака точек влияют на результат.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описывает Delaunay Triangulation (3D) как объемную триангуляцию, из которой выделяется поверхность. Учитываются шум, выбросы, плотность точек и необходимость фильтрации тетраэдров.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Delaunay Triangulation (3D) строит объемную структуру из тетраэдров, удовлетворяющую условию пустой описанной сферы. Для поверхностной реконструкции из этой объемной структуры выделяется внешняя или релевантная граница.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зависит от шума, выбросов, плотности и равномерности точек. Метод геометрически строгий, но сам по себе не решает всю задачу восстановления поверхности: требуется фильтрация тетраэдров и контроль топологии.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Delaunay-триангуляцию и контролирует число полученных симплексов или элементов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построения 3D-тетраэдрализации.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P=rng.normal(size=(40,3))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tet=Delaunay(P)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print("points:",len(P),"tetrahedra:",tet.simplices.shape[0])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print("first simplex:",tet.simplices[0])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построит 3D-триангуляцию и покажет число тетраэдров.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Тетраэдрализация не равна готовой поверхности. Требуется выделять внешнюю границу и фильтровать лишние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33. Выполнить поверхностную реконструкцию методом Greedy Projection Triangulation и оценить полученную трёхмерную сетку.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Greedy Projection Triangulation как локальную триангуляцию через проекцию окрестностей на касательные плоскости. Качество зависит от нормалей, радиуса поиска и равномерности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Greedy Projection Triangulation локально проецирует окрестности точек на касательные плоскости и жадно соединяет соседние точки в треугольники. Метод использует нормали и радиус поиска, поэтому зависит от качества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GPT хорошо подходит для построения поверхности по облаку с умеренной плотностью и согласованными нормалями. Основные риски связаны с дырками в разреженных областях, ошибочной ориентацией нормалей и неверно выбранным радиусом соседства.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оценивает локальные расстояния и радиус поиска, необходимые для жадной проекционной триангуляции.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анализа локальных расстояний как параметра радиуса поиска.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P=rng.normal(size=(120,3))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dist,idx=NearestNeighbors(n_neighbors=6).fit(P).kneighbors(P)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mean_edge=dist[:,1:].mean()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radius=2.5*mean_edge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print("mean neighbor distance:",round(mean_edge,3),"suggested search radius:",round(radius,3))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оценит типичное расстояние до соседей и предложит радиус поиска для локальной триангуляции.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строит GPT-сетку. В реальной реализации требуется использовать библиотеку реконструкции и проверять качество треугольников.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34. Сравнить поверхности, восстановленные методами Poisson Surface Reconstruction, Ball Pivoting Algorithm, Delaunay Triangulation (3D) и Greedy Projection Triangulation.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демонстрирует восстановление гладкой поверхности по дискретным точкам как учебный аналог Poisson-реконструкции.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таблицы сравнения.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df=pd.DataFrame({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"method":["Poisson","BPA","Delaunay 3D","GPT"],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"strength":["гладкая поверхность","локальная сетка","геометрическая основа","сохранение локальных деталей"],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"risk":["сглаживание и лишние оболочки","чувствительность к радиусу","лишние тетраэдры","зависимость от нормалей"]})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таблицу сравнительных характеристик методов.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Таблица качественная. Для строгого сравнения нужны численные метрики по одной и той же сцене.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35. Выбрать метод поверхностной реконструкции для плотного и для разреженного облака точек и обосновать выбор.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облака точек, оценку локальной геометрии, построение поверхности или ее учебного аналога и визуальную проверку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простого правила выбора.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def choose_method(density,noise,has_normals):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has_normals and noise=="high": return "Poisson Surface Reconstruction"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density=="high" and noise=="low": return "Ball Pivoting Algorithm или GPT"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density=="low": return "Poisson после фильтрации и оценки нормалей"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"Delaunay/GPT с осторожной настройкой"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case in [("high","low",True),("low","medium",True),("high","high",True)]: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print(case,"-&gt;",choose_method(*case))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рекомендуемый метод для нескольких условий.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Правило упрощенное. В реальной работе решение принимают после пробной реконструкции и визуальной оценки.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36. Составить рабочий процесс обработки 3D-данных от облака точек до визуализируемой трёхмерной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фиксации этапов workflow.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workflow=[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"load point cloud","remove outliers","downsample","estimate normals",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"choose reconstruction method","build mesh","inspect holes/noise","export mesh"]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i,step in enumerate(workflow,1): print(f"{i}. {step}")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выведен полный порядок обработки от точек до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Список не заменяет настройку параметров. Для каждого датасета нужны свои пороги фильтрации и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37. Спроектировать эксперимент для оценки ошибки разделения классов при сегментации облака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sklearn.metrics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confusion_matrix,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y_true=np.array([0,0,1,1,1,0,2,2,2,1])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y_pred=np.array([0,1,1,1,0,0,2,2,1,1])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print("accuracy",accuracy_score(y_true,y_pred))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print(confusion_matrix(y_true,y_pred))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np.unique(y_true):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inter=np.sum((y_true==c)&amp;(y_pred==c)); union=np.sum((y_true==c)|(y_pred==c))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print("class",c,"IoU",round(inter/union,3))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общую точность, матрицу ошибок и IoU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малый. В реальном эксперименте метрики агрегируются метрики по множеству облаков.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38. Подготовить сценарий визуализации результатов классификации, сегментации или детекции объектов в облаке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3D-графика.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P=rng.normal(size=(250,3)); labels=np.where(P[:,2]&gt;0,1,0)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ax.scatter(P[:,0],P[:,1],P[:,2],c=labels,cmap="tab10",s=8)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ax.set_title("Segmentation visualization");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формируется 3D-облако с цветами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детекции добавляется визуализацию 3D bounding boxes. Для больших облаков лучше использовать специализированный viewer.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39. Проанализировать ограничения методов машинного обучения и поверхностной реконструкции при обработке первичной пространственной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облака точек, оценку локальной геометрии, построение поверхности или ее учебного аналога и визуальную проверку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численной оценки шума.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P=rng.normal(size=(200,3))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sigma in [0.01,0.05,0.1,0.2]: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Q=P+rng.normal(scale=sigma,size=P.shape)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rmse=np.sqrt(np.mean((P-Q)**2))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print("noise sigma",sigma,"rmse",round(rmse,4))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выводит, как увеличивается средняя ошибка координат при росте шума.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Шум независимый и одинаковый по всем координатам. В реальных сенсорах ошибки могут зависеть от дальности, материала и угла наблюдения.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40. Разработать полную последовательность обработки пространственной информации: получение данных сенсором, подготовка облака точек, применение модели машинного обучения и восстановление поверхности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миниатюрной демонстрации: генерация точек, фильтрация, простая сегментация и визуализация.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rng=np.random.default_rng(440)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sensor_points=np.vstack([rng.normal([0,0,0],0.5,(150,3)),rng.normal([1,1,1],0.25,(80,3))])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clean=sensor_points[np.linalg.norm(sensor_points-sensor_points.mean(0),axis=1)&lt;2.5]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labels=(clean[:,2]&gt;0.5).astype(int)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object_points=clean[labels==1]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ax.scatter(clean[:,0],clean[:,1],clean[:,2],c=labels,cmap="coolwarm",s=8)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ax.set_title(f"ML-selected object points: {len(object_points)}");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итоговый pipeline на синтетических точках и выделит точки объекта цветом.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ind w:firstLine="539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Сегментация выполнена простым порогом, а реконструкция не строится явно. В полном решении добавляются обученную модель, нормали и один из методов поверхностной реконструкции.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9"/>
    <w:qFormat/>
    <w:rsid w:val="00d95c55"/>
    <w:pPr>
      <w:keepNext w:val="true"/>
      <w:spacing w:lineRule="auto" w:line="240" w:before="0" w:after="0"/>
      <w:jc w:val="center"/>
      <w:outlineLvl w:val="0"/>
    </w:pPr>
    <w:rPr>
      <w:rFonts w:ascii="Cambria" w:hAnsi="Cambria" w:eastAsia="MS ??" w:cs="Times New Roman"/>
      <w:b/>
      <w:sz w:val="20"/>
      <w:szCs w:val="20"/>
    </w:rPr>
  </w:style>
  <w:style w:type="paragraph" w:styleId="7">
    <w:name w:val="Heading 7"/>
    <w:basedOn w:val="Normal"/>
    <w:next w:val="Normal"/>
    <w:link w:val="71"/>
    <w:uiPriority w:val="99"/>
    <w:qFormat/>
    <w:rsid w:val="00d95c55"/>
    <w:pPr>
      <w:keepNext w:val="true"/>
      <w:keepLines/>
      <w:snapToGrid w:val="false"/>
      <w:spacing w:lineRule="auto" w:line="240" w:before="40" w:after="0"/>
      <w:outlineLvl w:val="6"/>
    </w:pPr>
    <w:rPr>
      <w:rFonts w:ascii="Cambria" w:hAnsi="Cambria" w:eastAsia="Times New Roman" w:cs="Times New Roman"/>
      <w:i/>
      <w:iCs/>
      <w:color w:val="243F6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9"/>
    <w:qFormat/>
    <w:rsid w:val="00d95c55"/>
    <w:rPr>
      <w:rFonts w:ascii="Cambria" w:hAnsi="Cambria" w:eastAsia="MS ??" w:cs="Times New Roman"/>
      <w:b/>
      <w:sz w:val="20"/>
      <w:szCs w:val="20"/>
    </w:rPr>
  </w:style>
  <w:style w:type="character" w:styleId="71" w:customStyle="1">
    <w:name w:val="Заголовок 7 Знак"/>
    <w:basedOn w:val="DefaultParagraphFont"/>
    <w:uiPriority w:val="99"/>
    <w:qFormat/>
    <w:rsid w:val="00d95c55"/>
    <w:rPr>
      <w:rFonts w:ascii="Cambria" w:hAnsi="Cambria" w:eastAsia="Times New Roman" w:cs="Times New Roman"/>
      <w:i/>
      <w:iCs/>
      <w:color w:val="243F60"/>
      <w:sz w:val="20"/>
      <w:szCs w:val="20"/>
    </w:rPr>
  </w:style>
  <w:style w:type="character" w:styleId="Heading1Char" w:customStyle="1">
    <w:name w:val="Heading 1 Char"/>
    <w:basedOn w:val="DefaultParagraphFont"/>
    <w:uiPriority w:val="99"/>
    <w:qFormat/>
    <w:locked/>
    <w:rsid w:val="00d95c55"/>
    <w:rPr>
      <w:rFonts w:ascii="Cambria" w:hAnsi="Cambria" w:cs="Times New Roman"/>
      <w:b/>
      <w:color w:val="000000"/>
      <w:kern w:val="2"/>
      <w:sz w:val="32"/>
    </w:rPr>
  </w:style>
  <w:style w:type="character" w:styleId="Style12" w:customStyle="1">
    <w:name w:val="Текст сноски Знак"/>
    <w:basedOn w:val="DefaultParagraphFont"/>
    <w:uiPriority w:val="99"/>
    <w:qFormat/>
    <w:rsid w:val="00d95c55"/>
    <w:rPr>
      <w:rFonts w:ascii="Calibri" w:hAnsi="Calibri" w:eastAsia="Calibri" w:cs="Times New Roman"/>
      <w:sz w:val="20"/>
      <w:szCs w:val="20"/>
    </w:rPr>
  </w:style>
  <w:style w:type="character" w:styleId="HeaderChar" w:customStyle="1">
    <w:name w:val="Header Char"/>
    <w:uiPriority w:val="99"/>
    <w:qFormat/>
    <w:locked/>
    <w:rsid w:val="00d95c55"/>
    <w:rPr>
      <w:rFonts w:ascii="Times New Roman" w:hAnsi="Times New Roman"/>
      <w:sz w:val="24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d95c55"/>
    <w:rPr>
      <w:rFonts w:ascii="Times New Roman" w:hAnsi="Times New Roman" w:eastAsia="Calibri" w:cs="Times New Roman"/>
      <w:sz w:val="24"/>
      <w:szCs w:val="20"/>
    </w:rPr>
  </w:style>
  <w:style w:type="character" w:styleId="12" w:customStyle="1">
    <w:name w:val="Верхний колонтитул Знак1"/>
    <w:uiPriority w:val="99"/>
    <w:semiHidden/>
    <w:qFormat/>
    <w:rsid w:val="00d95c55"/>
    <w:rPr/>
  </w:style>
  <w:style w:type="character" w:styleId="Style14">
    <w:name w:val="Символ сноски"/>
    <w:basedOn w:val="DefaultParagraphFont"/>
    <w:uiPriority w:val="99"/>
    <w:qFormat/>
    <w:rsid w:val="00d95c55"/>
    <w:rPr>
      <w:rFonts w:cs="Times New Roman"/>
      <w:vertAlign w:val="superscript"/>
    </w:rPr>
  </w:style>
  <w:style w:type="character" w:styleId="Style15">
    <w:name w:val="Привязка сноски"/>
    <w:rPr>
      <w:rFonts w:cs="Times New Roman"/>
      <w:vertAlign w:val="superscript"/>
    </w:rPr>
  </w:style>
  <w:style w:type="character" w:styleId="Style16" w:customStyle="1">
    <w:name w:val="Нижний колонтитул Знак"/>
    <w:basedOn w:val="DefaultParagraphFont"/>
    <w:uiPriority w:val="99"/>
    <w:qFormat/>
    <w:rsid w:val="00d95c55"/>
    <w:rPr>
      <w:rFonts w:ascii="Calibri" w:hAnsi="Calibri" w:eastAsia="Calibri" w:cs="Times New Roman"/>
      <w:sz w:val="20"/>
      <w:szCs w:val="20"/>
    </w:rPr>
  </w:style>
  <w:style w:type="character" w:styleId="Style17">
    <w:name w:val="Интернет-ссылка"/>
    <w:basedOn w:val="DefaultParagraphFont"/>
    <w:uiPriority w:val="99"/>
    <w:rsid w:val="00d95c55"/>
    <w:rPr>
      <w:rFonts w:cs="Times New Roman"/>
      <w:color w:val="0066CC"/>
      <w:u w:val="single"/>
    </w:rPr>
  </w:style>
  <w:style w:type="character" w:styleId="2" w:customStyle="1">
    <w:name w:val="Основной текст (2)_"/>
    <w:link w:val="211"/>
    <w:uiPriority w:val="99"/>
    <w:qFormat/>
    <w:locked/>
    <w:rsid w:val="00d95c55"/>
    <w:rPr>
      <w:rFonts w:ascii="Garamond" w:hAnsi="Garamond"/>
      <w:b/>
      <w:sz w:val="144"/>
      <w:shd w:fill="FFFFFF" w:val="clear"/>
    </w:rPr>
  </w:style>
  <w:style w:type="character" w:styleId="21" w:customStyle="1">
    <w:name w:val="Основной текст (2)"/>
    <w:uiPriority w:val="99"/>
    <w:qFormat/>
    <w:rsid w:val="00d95c55"/>
    <w:rPr>
      <w:rFonts w:ascii="Garamond" w:hAnsi="Garamond"/>
      <w:b/>
      <w:color w:val="000000"/>
      <w:spacing w:val="0"/>
      <w:w w:val="100"/>
      <w:sz w:val="144"/>
      <w:u w:val="none"/>
      <w:lang w:val="ru-RU" w:eastAsia="ru-RU"/>
    </w:rPr>
  </w:style>
  <w:style w:type="character" w:styleId="Style18" w:customStyle="1">
    <w:name w:val="Основной текст_"/>
    <w:link w:val="43"/>
    <w:uiPriority w:val="99"/>
    <w:qFormat/>
    <w:locked/>
    <w:rsid w:val="00d95c55"/>
    <w:rPr>
      <w:rFonts w:ascii="Times New Roman" w:hAnsi="Times New Roman"/>
      <w:b/>
      <w:sz w:val="26"/>
      <w:shd w:fill="FFFFFF" w:val="clear"/>
    </w:rPr>
  </w:style>
  <w:style w:type="character" w:styleId="3" w:customStyle="1">
    <w:name w:val="Основной текст (3)_"/>
    <w:link w:val="311"/>
    <w:uiPriority w:val="99"/>
    <w:qFormat/>
    <w:locked/>
    <w:rsid w:val="00d95c55"/>
    <w:rPr>
      <w:rFonts w:ascii="Times New Roman" w:hAnsi="Times New Roman"/>
      <w:shd w:fill="FFFFFF" w:val="clear"/>
    </w:rPr>
  </w:style>
  <w:style w:type="character" w:styleId="13" w:customStyle="1">
    <w:name w:val="Заголовок №1_"/>
    <w:link w:val="111"/>
    <w:uiPriority w:val="99"/>
    <w:qFormat/>
    <w:locked/>
    <w:rsid w:val="00d95c55"/>
    <w:rPr>
      <w:rFonts w:ascii="Times New Roman" w:hAnsi="Times New Roman"/>
      <w:b/>
      <w:sz w:val="26"/>
      <w:shd w:fill="FFFFFF" w:val="clear"/>
    </w:rPr>
  </w:style>
  <w:style w:type="character" w:styleId="Style19" w:customStyle="1">
    <w:name w:val="Колонтитул_"/>
    <w:link w:val="18"/>
    <w:uiPriority w:val="99"/>
    <w:qFormat/>
    <w:locked/>
    <w:rsid w:val="00d95c55"/>
    <w:rPr>
      <w:rFonts w:ascii="Times New Roman" w:hAnsi="Times New Roman"/>
      <w:b/>
      <w:sz w:val="26"/>
      <w:shd w:fill="FFFFFF" w:val="clear"/>
    </w:rPr>
  </w:style>
  <w:style w:type="character" w:styleId="11pt" w:customStyle="1">
    <w:name w:val="Колонтитул + 11 pt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2"/>
      <w:u w:val="none"/>
      <w:lang w:val="ru-RU" w:eastAsia="ru-RU"/>
    </w:rPr>
  </w:style>
  <w:style w:type="character" w:styleId="11pt1" w:customStyle="1">
    <w:name w:val="Основной текст + 11 pt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2"/>
      <w:u w:val="none"/>
      <w:lang w:val="ru-RU" w:eastAsia="ru-RU"/>
    </w:rPr>
  </w:style>
  <w:style w:type="character" w:styleId="14" w:customStyle="1">
    <w:name w:val="Заголовок №1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single"/>
      <w:lang w:val="ru-RU" w:eastAsia="ru-RU"/>
    </w:rPr>
  </w:style>
  <w:style w:type="character" w:styleId="Style20" w:customStyle="1">
    <w:name w:val="Колонтитул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single"/>
      <w:lang w:val="ru-RU" w:eastAsia="ru-RU"/>
    </w:rPr>
  </w:style>
  <w:style w:type="character" w:styleId="31" w:customStyle="1">
    <w:name w:val="Колонтитул3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none"/>
      <w:lang w:val="ru-RU" w:eastAsia="ru-RU"/>
    </w:rPr>
  </w:style>
  <w:style w:type="character" w:styleId="3Exact" w:customStyle="1">
    <w:name w:val="Основной текст (3) Exact"/>
    <w:uiPriority w:val="99"/>
    <w:qFormat/>
    <w:rsid w:val="00d95c55"/>
    <w:rPr>
      <w:rFonts w:ascii="Times New Roman" w:hAnsi="Times New Roman"/>
      <w:spacing w:val="2"/>
      <w:sz w:val="20"/>
      <w:u w:val="none"/>
    </w:rPr>
  </w:style>
  <w:style w:type="character" w:styleId="32" w:customStyle="1">
    <w:name w:val="Основной текст (3)"/>
    <w:uiPriority w:val="99"/>
    <w:qFormat/>
    <w:rsid w:val="00d95c55"/>
    <w:rPr>
      <w:rFonts w:ascii="Times New Roman" w:hAnsi="Times New Roman"/>
      <w:color w:val="000000"/>
      <w:spacing w:val="0"/>
      <w:w w:val="100"/>
      <w:sz w:val="22"/>
      <w:u w:val="single"/>
      <w:lang w:val="ru-RU" w:eastAsia="ru-RU"/>
    </w:rPr>
  </w:style>
  <w:style w:type="character" w:styleId="3Exact1" w:customStyle="1">
    <w:name w:val="Основной текст (3) Exact1"/>
    <w:uiPriority w:val="99"/>
    <w:qFormat/>
    <w:rsid w:val="00d95c55"/>
    <w:rPr>
      <w:rFonts w:ascii="Times New Roman" w:hAnsi="Times New Roman"/>
      <w:color w:val="000000"/>
      <w:spacing w:val="2"/>
      <w:w w:val="100"/>
      <w:sz w:val="20"/>
      <w:u w:val="single"/>
      <w:lang w:val="ru-RU" w:eastAsia="ru-RU"/>
    </w:rPr>
  </w:style>
  <w:style w:type="character" w:styleId="4" w:customStyle="1">
    <w:name w:val="Основной текст (4)_"/>
    <w:link w:val="411"/>
    <w:uiPriority w:val="99"/>
    <w:qFormat/>
    <w:locked/>
    <w:rsid w:val="00d95c55"/>
    <w:rPr>
      <w:rFonts w:ascii="Times New Roman" w:hAnsi="Times New Roman"/>
      <w:b/>
      <w:i/>
      <w:sz w:val="26"/>
      <w:shd w:fill="FFFFFF" w:val="clear"/>
    </w:rPr>
  </w:style>
  <w:style w:type="character" w:styleId="Style21" w:customStyle="1">
    <w:name w:val="Основной текст + Курсив"/>
    <w:uiPriority w:val="99"/>
    <w:qFormat/>
    <w:rsid w:val="00d95c55"/>
    <w:rPr>
      <w:rFonts w:ascii="Times New Roman" w:hAnsi="Times New Roman"/>
      <w:b/>
      <w:i/>
      <w:color w:val="000000"/>
      <w:spacing w:val="0"/>
      <w:w w:val="100"/>
      <w:sz w:val="26"/>
      <w:u w:val="none"/>
      <w:lang w:val="ru-RU" w:eastAsia="ru-RU"/>
    </w:rPr>
  </w:style>
  <w:style w:type="character" w:styleId="15" w:customStyle="1">
    <w:name w:val="Основной текст1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single"/>
      <w:lang w:val="ru-RU" w:eastAsia="ru-RU"/>
    </w:rPr>
  </w:style>
  <w:style w:type="character" w:styleId="Style22" w:customStyle="1">
    <w:name w:val="Подпись к таблице_"/>
    <w:link w:val="19"/>
    <w:uiPriority w:val="99"/>
    <w:qFormat/>
    <w:locked/>
    <w:rsid w:val="00d95c55"/>
    <w:rPr>
      <w:rFonts w:ascii="Times New Roman" w:hAnsi="Times New Roman"/>
      <w:b/>
      <w:sz w:val="26"/>
      <w:shd w:fill="FFFFFF" w:val="clear"/>
    </w:rPr>
  </w:style>
  <w:style w:type="character" w:styleId="16" w:customStyle="1">
    <w:name w:val="Заголовок №1 + Курсив"/>
    <w:uiPriority w:val="99"/>
    <w:qFormat/>
    <w:rsid w:val="00d95c55"/>
    <w:rPr>
      <w:rFonts w:ascii="Times New Roman" w:hAnsi="Times New Roman"/>
      <w:b/>
      <w:i/>
      <w:color w:val="000000"/>
      <w:spacing w:val="0"/>
      <w:w w:val="100"/>
      <w:sz w:val="26"/>
      <w:u w:val="none"/>
      <w:lang w:val="ru-RU" w:eastAsia="ru-RU"/>
    </w:rPr>
  </w:style>
  <w:style w:type="character" w:styleId="22" w:customStyle="1">
    <w:name w:val="Подпись к таблице (2)_"/>
    <w:link w:val="26"/>
    <w:uiPriority w:val="99"/>
    <w:qFormat/>
    <w:locked/>
    <w:rsid w:val="00d95c55"/>
    <w:rPr>
      <w:rFonts w:ascii="Times New Roman" w:hAnsi="Times New Roman"/>
      <w:b/>
      <w:sz w:val="19"/>
      <w:shd w:fill="FFFFFF" w:val="clear"/>
    </w:rPr>
  </w:style>
  <w:style w:type="character" w:styleId="23" w:customStyle="1">
    <w:name w:val="Подпись к таблице (2) + Не полужирный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19"/>
      <w:u w:val="none"/>
      <w:lang w:val="ru-RU" w:eastAsia="ru-RU"/>
    </w:rPr>
  </w:style>
  <w:style w:type="character" w:styleId="121" w:customStyle="1">
    <w:name w:val="Заголовок №1 (2)_"/>
    <w:link w:val="1211"/>
    <w:uiPriority w:val="99"/>
    <w:qFormat/>
    <w:locked/>
    <w:rsid w:val="00d95c55"/>
    <w:rPr>
      <w:rFonts w:ascii="Times New Roman" w:hAnsi="Times New Roman"/>
      <w:b/>
      <w:i/>
      <w:sz w:val="26"/>
      <w:shd w:fill="FFFFFF" w:val="clear"/>
    </w:rPr>
  </w:style>
  <w:style w:type="character" w:styleId="8" w:customStyle="1">
    <w:name w:val="Основной текст + 8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17"/>
      <w:u w:val="none"/>
      <w:lang w:val="ru-RU" w:eastAsia="ru-RU"/>
    </w:rPr>
  </w:style>
  <w:style w:type="character" w:styleId="81" w:customStyle="1">
    <w:name w:val="Основной текст + 81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17"/>
      <w:u w:val="none"/>
      <w:lang w:val="ru-RU" w:eastAsia="ru-RU"/>
    </w:rPr>
  </w:style>
  <w:style w:type="character" w:styleId="11pt11" w:customStyle="1">
    <w:name w:val="Основной текст + 11 pt1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2"/>
      <w:u w:val="none"/>
      <w:lang w:val="ru-RU" w:eastAsia="ru-RU"/>
    </w:rPr>
  </w:style>
  <w:style w:type="character" w:styleId="41" w:customStyle="1">
    <w:name w:val="Основной текст (4)"/>
    <w:uiPriority w:val="99"/>
    <w:qFormat/>
    <w:rsid w:val="00d95c55"/>
    <w:rPr>
      <w:rFonts w:ascii="Times New Roman" w:hAnsi="Times New Roman"/>
      <w:b/>
      <w:i/>
      <w:color w:val="000000"/>
      <w:spacing w:val="0"/>
      <w:w w:val="100"/>
      <w:sz w:val="26"/>
      <w:u w:val="none"/>
      <w:lang w:val="ru-RU" w:eastAsia="ru-RU"/>
    </w:rPr>
  </w:style>
  <w:style w:type="character" w:styleId="122" w:customStyle="1">
    <w:name w:val="Заголовок №1 (2)"/>
    <w:uiPriority w:val="99"/>
    <w:qFormat/>
    <w:rsid w:val="00d95c55"/>
    <w:rPr>
      <w:rFonts w:ascii="Times New Roman" w:hAnsi="Times New Roman"/>
      <w:b/>
      <w:i/>
      <w:color w:val="000000"/>
      <w:spacing w:val="0"/>
      <w:w w:val="100"/>
      <w:sz w:val="26"/>
      <w:u w:val="none"/>
      <w:lang w:val="ru-RU" w:eastAsia="ru-RU"/>
    </w:rPr>
  </w:style>
  <w:style w:type="character" w:styleId="24" w:customStyle="1">
    <w:name w:val="Основной текст2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none"/>
      <w:lang w:val="ru-RU" w:eastAsia="ru-RU"/>
    </w:rPr>
  </w:style>
  <w:style w:type="character" w:styleId="42" w:customStyle="1">
    <w:name w:val="Основной текст (4) + Не курсив"/>
    <w:uiPriority w:val="99"/>
    <w:qFormat/>
    <w:rsid w:val="00d95c55"/>
    <w:rPr>
      <w:rFonts w:ascii="Times New Roman" w:hAnsi="Times New Roman"/>
      <w:b/>
      <w:i/>
      <w:color w:val="000000"/>
      <w:spacing w:val="0"/>
      <w:w w:val="100"/>
      <w:sz w:val="26"/>
      <w:u w:val="none"/>
      <w:lang w:val="ru-RU" w:eastAsia="ru-RU"/>
    </w:rPr>
  </w:style>
  <w:style w:type="character" w:styleId="Style23" w:customStyle="1">
    <w:name w:val="Подпись к таблице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none"/>
      <w:lang w:val="ru-RU" w:eastAsia="ru-RU"/>
    </w:rPr>
  </w:style>
  <w:style w:type="character" w:styleId="11pt12" w:customStyle="1">
    <w:name w:val="Колонтитул + 11 pt1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2"/>
      <w:u w:val="none"/>
      <w:lang w:val="ru-RU" w:eastAsia="ru-RU"/>
    </w:rPr>
  </w:style>
  <w:style w:type="character" w:styleId="123" w:customStyle="1">
    <w:name w:val="Заголовок №12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none"/>
      <w:lang w:val="ru-RU" w:eastAsia="ru-RU"/>
    </w:rPr>
  </w:style>
  <w:style w:type="character" w:styleId="17" w:customStyle="1">
    <w:name w:val="Основной текст + Курсив1"/>
    <w:uiPriority w:val="99"/>
    <w:qFormat/>
    <w:rsid w:val="00d95c55"/>
    <w:rPr>
      <w:rFonts w:ascii="Times New Roman" w:hAnsi="Times New Roman"/>
      <w:b/>
      <w:i/>
      <w:color w:val="000000"/>
      <w:spacing w:val="0"/>
      <w:w w:val="100"/>
      <w:sz w:val="26"/>
      <w:u w:val="none"/>
      <w:lang w:val="ru-RU" w:eastAsia="ru-RU"/>
    </w:rPr>
  </w:style>
  <w:style w:type="character" w:styleId="33" w:customStyle="1">
    <w:name w:val="Основной текст3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single"/>
      <w:lang w:val="ru-RU" w:eastAsia="ru-RU"/>
    </w:rPr>
  </w:style>
  <w:style w:type="character" w:styleId="25" w:customStyle="1">
    <w:name w:val="Колонтитул2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none"/>
      <w:lang w:val="ru-RU" w:eastAsia="ru-RU"/>
    </w:rPr>
  </w:style>
  <w:style w:type="character" w:styleId="82" w:customStyle="1">
    <w:name w:val="Основной текст (8)"/>
    <w:uiPriority w:val="99"/>
    <w:qFormat/>
    <w:rsid w:val="00d95c55"/>
    <w:rPr>
      <w:b/>
      <w:color w:val="000000"/>
      <w:spacing w:val="0"/>
      <w:w w:val="100"/>
      <w:sz w:val="28"/>
      <w:lang w:val="ru-RU" w:eastAsia="ru-RU"/>
    </w:rPr>
  </w:style>
  <w:style w:type="character" w:styleId="810" w:customStyle="1">
    <w:name w:val="Основной текст (8) + 10"/>
    <w:uiPriority w:val="99"/>
    <w:qFormat/>
    <w:rsid w:val="00d95c55"/>
    <w:rPr>
      <w:b/>
      <w:color w:val="000000"/>
      <w:spacing w:val="0"/>
      <w:w w:val="100"/>
      <w:sz w:val="21"/>
      <w:lang w:val="ru-RU" w:eastAsia="ru-RU"/>
    </w:rPr>
  </w:style>
  <w:style w:type="character" w:styleId="Bodytext" w:customStyle="1">
    <w:name w:val="Body text_"/>
    <w:uiPriority w:val="99"/>
    <w:qFormat/>
    <w:rsid w:val="00d95c55"/>
    <w:rPr>
      <w:rFonts w:ascii="Times New Roman" w:hAnsi="Times New Roman"/>
      <w:sz w:val="26"/>
      <w:u w:val="none"/>
    </w:rPr>
  </w:style>
  <w:style w:type="character" w:styleId="Bodytext11pt" w:customStyle="1">
    <w:name w:val="Body text + 11 pt"/>
    <w:uiPriority w:val="99"/>
    <w:qFormat/>
    <w:rsid w:val="00d95c55"/>
    <w:rPr>
      <w:rFonts w:ascii="Times New Roman" w:hAnsi="Times New Roman"/>
      <w:color w:val="000000"/>
      <w:spacing w:val="0"/>
      <w:w w:val="100"/>
      <w:sz w:val="22"/>
      <w:u w:val="none"/>
      <w:lang w:val="ru-RU" w:eastAsia="ru-RU"/>
    </w:rPr>
  </w:style>
  <w:style w:type="character" w:styleId="Bodytext7" w:customStyle="1">
    <w:name w:val="Body text (7)_"/>
    <w:link w:val="Bodytext71"/>
    <w:uiPriority w:val="99"/>
    <w:qFormat/>
    <w:locked/>
    <w:rsid w:val="00d95c55"/>
    <w:rPr>
      <w:rFonts w:ascii="Arial" w:hAnsi="Arial"/>
      <w:sz w:val="15"/>
      <w:shd w:fill="FFFFFF" w:val="clear"/>
    </w:rPr>
  </w:style>
  <w:style w:type="character" w:styleId="Bodytext5" w:customStyle="1">
    <w:name w:val="Body text (5)_"/>
    <w:link w:val="Bodytext51"/>
    <w:uiPriority w:val="99"/>
    <w:qFormat/>
    <w:locked/>
    <w:rsid w:val="00d95c55"/>
    <w:rPr>
      <w:rFonts w:ascii="Times New Roman" w:hAnsi="Times New Roman"/>
      <w:b/>
      <w:sz w:val="26"/>
      <w:shd w:fill="FFFFFF" w:val="clear"/>
    </w:rPr>
  </w:style>
  <w:style w:type="character" w:styleId="Heading2" w:customStyle="1">
    <w:name w:val="Heading #2_"/>
    <w:link w:val="Heading21"/>
    <w:uiPriority w:val="99"/>
    <w:qFormat/>
    <w:locked/>
    <w:rsid w:val="00d95c55"/>
    <w:rPr>
      <w:rFonts w:ascii="Times New Roman" w:hAnsi="Times New Roman"/>
      <w:b/>
      <w:sz w:val="34"/>
      <w:shd w:fill="FFFFFF" w:val="clear"/>
    </w:rPr>
  </w:style>
  <w:style w:type="character" w:styleId="Bodytext5NotBold" w:customStyle="1">
    <w:name w:val="Body text (5) + Not Bold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shd w:fill="FFFFFF" w:val="clear"/>
      <w:lang w:val="ru-RU" w:eastAsia="ru-RU"/>
    </w:rPr>
  </w:style>
  <w:style w:type="character" w:styleId="Bodytext6" w:customStyle="1">
    <w:name w:val="Body text (6)_"/>
    <w:uiPriority w:val="99"/>
    <w:qFormat/>
    <w:rsid w:val="00d95c55"/>
    <w:rPr>
      <w:rFonts w:ascii="Times New Roman" w:hAnsi="Times New Roman"/>
      <w:u w:val="none"/>
    </w:rPr>
  </w:style>
  <w:style w:type="character" w:styleId="Bodytext61" w:customStyle="1">
    <w:name w:val="Body text (6)"/>
    <w:uiPriority w:val="99"/>
    <w:qFormat/>
    <w:rsid w:val="00d95c55"/>
    <w:rPr>
      <w:rFonts w:ascii="Times New Roman" w:hAnsi="Times New Roman"/>
      <w:color w:val="000000"/>
      <w:spacing w:val="0"/>
      <w:w w:val="100"/>
      <w:sz w:val="24"/>
      <w:u w:val="none"/>
      <w:lang w:val="ru-RU" w:eastAsia="ru-RU"/>
    </w:rPr>
  </w:style>
  <w:style w:type="character" w:styleId="Bodytext10" w:customStyle="1">
    <w:name w:val="Body text (10)_"/>
    <w:uiPriority w:val="99"/>
    <w:qFormat/>
    <w:rsid w:val="00d95c55"/>
    <w:rPr>
      <w:rFonts w:ascii="Times New Roman" w:hAnsi="Times New Roman"/>
      <w:b/>
      <w:spacing w:val="10"/>
      <w:sz w:val="23"/>
      <w:u w:val="none"/>
    </w:rPr>
  </w:style>
  <w:style w:type="character" w:styleId="Bodytext101" w:customStyle="1">
    <w:name w:val="Body text (10)"/>
    <w:uiPriority w:val="99"/>
    <w:qFormat/>
    <w:rsid w:val="00d95c55"/>
    <w:rPr>
      <w:rFonts w:ascii="Times New Roman" w:hAnsi="Times New Roman"/>
      <w:b/>
      <w:color w:val="000000"/>
      <w:spacing w:val="10"/>
      <w:w w:val="100"/>
      <w:sz w:val="23"/>
      <w:u w:val="none"/>
      <w:lang w:val="ru-RU" w:eastAsia="ru-RU"/>
    </w:rPr>
  </w:style>
  <w:style w:type="character" w:styleId="Bodytext2" w:customStyle="1">
    <w:name w:val="Body text (2)_"/>
    <w:link w:val="Bodytext21"/>
    <w:uiPriority w:val="99"/>
    <w:qFormat/>
    <w:locked/>
    <w:rsid w:val="00d95c55"/>
    <w:rPr>
      <w:rFonts w:ascii="Times New Roman" w:hAnsi="Times New Roman"/>
      <w:shd w:fill="FFFFFF" w:val="clear"/>
    </w:rPr>
  </w:style>
  <w:style w:type="character" w:styleId="Heading3" w:customStyle="1">
    <w:name w:val="Heading #3_"/>
    <w:link w:val="Heading31"/>
    <w:uiPriority w:val="99"/>
    <w:qFormat/>
    <w:locked/>
    <w:rsid w:val="00d95c55"/>
    <w:rPr>
      <w:rFonts w:ascii="Times New Roman" w:hAnsi="Times New Roman"/>
      <w:b/>
      <w:sz w:val="26"/>
      <w:shd w:fill="FFFFFF" w:val="clear"/>
    </w:rPr>
  </w:style>
  <w:style w:type="character" w:styleId="Heading3NotBold" w:customStyle="1">
    <w:name w:val="Heading #3 + Not Bold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shd w:fill="FFFFFF" w:val="clear"/>
      <w:lang w:val="ru-RU" w:eastAsia="ru-RU"/>
    </w:rPr>
  </w:style>
  <w:style w:type="character" w:styleId="Tablecaption" w:customStyle="1">
    <w:name w:val="Table caption_"/>
    <w:link w:val="Tablecaption1"/>
    <w:uiPriority w:val="99"/>
    <w:qFormat/>
    <w:locked/>
    <w:rsid w:val="00d95c55"/>
    <w:rPr>
      <w:rFonts w:ascii="Times New Roman" w:hAnsi="Times New Roman"/>
      <w:b/>
      <w:sz w:val="23"/>
      <w:shd w:fill="FFFFFF" w:val="clear"/>
    </w:rPr>
  </w:style>
  <w:style w:type="character" w:styleId="Bodytext11" w:customStyle="1">
    <w:name w:val="Body text + 11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3"/>
      <w:u w:val="none"/>
      <w:lang w:val="ru-RU" w:eastAsia="ru-RU"/>
    </w:rPr>
  </w:style>
  <w:style w:type="character" w:styleId="BodytextArialNarrow" w:customStyle="1">
    <w:name w:val="Body text + Arial Narrow"/>
    <w:uiPriority w:val="99"/>
    <w:qFormat/>
    <w:rsid w:val="00d95c55"/>
    <w:rPr>
      <w:rFonts w:ascii="Arial Narrow" w:hAnsi="Arial Narrow"/>
      <w:b/>
      <w:color w:val="000000"/>
      <w:spacing w:val="0"/>
      <w:w w:val="100"/>
      <w:sz w:val="23"/>
      <w:u w:val="none"/>
      <w:lang w:val="ru-RU" w:eastAsia="ru-RU"/>
    </w:rPr>
  </w:style>
  <w:style w:type="character" w:styleId="Tablecaption2" w:customStyle="1">
    <w:name w:val="Table caption (2)_"/>
    <w:uiPriority w:val="99"/>
    <w:qFormat/>
    <w:rsid w:val="00d95c55"/>
    <w:rPr>
      <w:rFonts w:ascii="Times New Roman" w:hAnsi="Times New Roman"/>
      <w:sz w:val="22"/>
      <w:u w:val="none"/>
    </w:rPr>
  </w:style>
  <w:style w:type="character" w:styleId="Tablecaption21" w:customStyle="1">
    <w:name w:val="Table caption (2)"/>
    <w:uiPriority w:val="99"/>
    <w:qFormat/>
    <w:rsid w:val="00d95c55"/>
    <w:rPr>
      <w:rFonts w:ascii="Times New Roman" w:hAnsi="Times New Roman"/>
      <w:color w:val="000000"/>
      <w:spacing w:val="0"/>
      <w:w w:val="100"/>
      <w:sz w:val="22"/>
      <w:u w:val="single"/>
      <w:lang w:val="ru-RU" w:eastAsia="ru-RU"/>
    </w:rPr>
  </w:style>
  <w:style w:type="character" w:styleId="BodytextBold" w:customStyle="1">
    <w:name w:val="Body text + Bold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6"/>
      <w:u w:val="none"/>
      <w:lang w:val="ru-RU" w:eastAsia="ru-RU"/>
    </w:rPr>
  </w:style>
  <w:style w:type="character" w:styleId="Bodytext12" w:customStyle="1">
    <w:name w:val="Body text (12)_"/>
    <w:uiPriority w:val="99"/>
    <w:qFormat/>
    <w:rsid w:val="00d95c55"/>
    <w:rPr>
      <w:rFonts w:ascii="Times New Roman" w:hAnsi="Times New Roman"/>
      <w:b/>
      <w:sz w:val="23"/>
      <w:u w:val="none"/>
    </w:rPr>
  </w:style>
  <w:style w:type="character" w:styleId="Bodytext121" w:customStyle="1">
    <w:name w:val="Body text (12)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3"/>
      <w:u w:val="none"/>
      <w:lang w:val="ru-RU" w:eastAsia="ru-RU"/>
    </w:rPr>
  </w:style>
  <w:style w:type="character" w:styleId="Bodytext611" w:customStyle="1">
    <w:name w:val="Body text (6) + 11"/>
    <w:uiPriority w:val="99"/>
    <w:qFormat/>
    <w:rsid w:val="00d95c55"/>
    <w:rPr>
      <w:rFonts w:ascii="Times New Roman" w:hAnsi="Times New Roman"/>
      <w:b/>
      <w:color w:val="000000"/>
      <w:spacing w:val="0"/>
      <w:w w:val="100"/>
      <w:sz w:val="23"/>
      <w:u w:val="none"/>
      <w:lang w:val="ru-RU" w:eastAsia="ru-RU"/>
    </w:rPr>
  </w:style>
  <w:style w:type="character" w:styleId="Style24" w:customStyle="1">
    <w:name w:val="Текст выноски Знак"/>
    <w:basedOn w:val="DefaultParagraphFont"/>
    <w:link w:val="BalloonText"/>
    <w:uiPriority w:val="99"/>
    <w:semiHidden/>
    <w:qFormat/>
    <w:rsid w:val="00d95c55"/>
    <w:rPr>
      <w:rFonts w:ascii="Tahoma" w:hAnsi="Tahoma" w:eastAsia="Calibri" w:cs="Times New Roman"/>
      <w:sz w:val="16"/>
      <w:szCs w:val="16"/>
    </w:rPr>
  </w:style>
  <w:style w:type="character" w:styleId="Annotationreference">
    <w:name w:val="annotation reference"/>
    <w:basedOn w:val="DefaultParagraphFont"/>
    <w:uiPriority w:val="99"/>
    <w:semiHidden/>
    <w:qFormat/>
    <w:rsid w:val="00d95c55"/>
    <w:rPr>
      <w:rFonts w:cs="Times New Roman"/>
      <w:sz w:val="16"/>
    </w:rPr>
  </w:style>
  <w:style w:type="character" w:styleId="Style25" w:customStyle="1">
    <w:name w:val="Текст примечания Знак"/>
    <w:basedOn w:val="DefaultParagraphFont"/>
    <w:link w:val="Annotationtext"/>
    <w:uiPriority w:val="99"/>
    <w:semiHidden/>
    <w:qFormat/>
    <w:rsid w:val="00d95c55"/>
    <w:rPr>
      <w:rFonts w:ascii="Calibri" w:hAnsi="Calibri" w:eastAsia="Calibri" w:cs="Times New Roman"/>
      <w:sz w:val="20"/>
      <w:szCs w:val="20"/>
    </w:rPr>
  </w:style>
  <w:style w:type="character" w:styleId="Style26" w:customStyle="1">
    <w:name w:val="Тема примечания Знак"/>
    <w:basedOn w:val="Style25"/>
    <w:link w:val="Annotationsubject"/>
    <w:uiPriority w:val="99"/>
    <w:semiHidden/>
    <w:qFormat/>
    <w:rsid w:val="00d95c55"/>
    <w:rPr>
      <w:rFonts w:ascii="Calibri" w:hAnsi="Calibri" w:eastAsia="Calibri" w:cs="Times New Roman"/>
      <w:b/>
      <w:bCs/>
      <w:sz w:val="20"/>
      <w:szCs w:val="20"/>
    </w:rPr>
  </w:style>
  <w:style w:type="character" w:styleId="Style27" w:customStyle="1">
    <w:name w:val="Основной текст Знак"/>
    <w:basedOn w:val="DefaultParagraphFont"/>
    <w:qFormat/>
    <w:rsid w:val="00d95c55"/>
    <w:rPr>
      <w:rFonts w:ascii="Times New Roman" w:hAnsi="Times New Roman" w:eastAsia="MS Mincho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d95c55"/>
    <w:rPr>
      <w:rFonts w:cs="Times New Roman"/>
      <w:b/>
    </w:rPr>
  </w:style>
  <w:style w:type="character" w:styleId="10" w:customStyle="1">
    <w:name w:val="Знак Знак10"/>
    <w:uiPriority w:val="99"/>
    <w:qFormat/>
    <w:rsid w:val="00d95c55"/>
    <w:rPr>
      <w:rFonts w:ascii="Times New Roman" w:hAnsi="Times New Roman" w:eastAsia="MS Mincho"/>
      <w:sz w:val="24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d95c55"/>
    <w:rPr>
      <w:color w:val="808080"/>
    </w:rPr>
  </w:style>
  <w:style w:type="paragraph" w:styleId="Style28">
    <w:name w:val="Заголовок"/>
    <w:basedOn w:val="Normal"/>
    <w:next w:val="Style2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9">
    <w:name w:val="Body Text"/>
    <w:basedOn w:val="Normal"/>
    <w:link w:val="Style27"/>
    <w:rsid w:val="00d95c55"/>
    <w:pPr>
      <w:spacing w:lineRule="auto" w:line="240" w:before="0" w:after="120"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Style30">
    <w:name w:val="List"/>
    <w:basedOn w:val="Style29"/>
    <w:pPr/>
    <w:rPr>
      <w:rFonts w:cs="Lohit Devanagari"/>
    </w:rPr>
  </w:style>
  <w:style w:type="paragraph" w:styleId="Style3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32">
    <w:name w:val="Указатель"/>
    <w:basedOn w:val="Normal"/>
    <w:qFormat/>
    <w:pPr>
      <w:suppressLineNumbers/>
    </w:pPr>
    <w:rPr>
      <w:rFonts w:cs="Lohit Devanagari"/>
    </w:rPr>
  </w:style>
  <w:style w:type="paragraph" w:styleId="Style33">
    <w:name w:val="Footnote Text"/>
    <w:basedOn w:val="Normal"/>
    <w:link w:val="Style12"/>
    <w:uiPriority w:val="99"/>
    <w:rsid w:val="00d95c55"/>
    <w:pPr>
      <w:spacing w:lineRule="auto" w:line="240" w:before="0" w:after="0"/>
    </w:pPr>
    <w:rPr>
      <w:rFonts w:ascii="Calibri" w:hAnsi="Calibri" w:eastAsia="Calibri" w:cs="Times New Roman"/>
      <w:sz w:val="20"/>
      <w:szCs w:val="20"/>
    </w:rPr>
  </w:style>
  <w:style w:type="paragraph" w:styleId="Style34">
    <w:name w:val="Колонтитул"/>
    <w:basedOn w:val="Normal"/>
    <w:qFormat/>
    <w:pPr/>
    <w:rPr/>
  </w:style>
  <w:style w:type="paragraph" w:styleId="Style35">
    <w:name w:val="Header"/>
    <w:basedOn w:val="Normal"/>
    <w:link w:val="Style13"/>
    <w:uiPriority w:val="99"/>
    <w:rsid w:val="00d95c55"/>
    <w:pPr>
      <w:widowControl w:val="false"/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eastAsia="Calibri" w:cs="Times New Roman"/>
      <w:sz w:val="24"/>
      <w:szCs w:val="20"/>
    </w:rPr>
  </w:style>
  <w:style w:type="paragraph" w:styleId="Style36">
    <w:name w:val="Footer"/>
    <w:basedOn w:val="Normal"/>
    <w:link w:val="Style16"/>
    <w:uiPriority w:val="99"/>
    <w:rsid w:val="00d95c5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Calibri" w:hAnsi="Calibri" w:eastAsia="Calibri" w:cs="Times New Roman"/>
      <w:sz w:val="20"/>
      <w:szCs w:val="20"/>
    </w:rPr>
  </w:style>
  <w:style w:type="paragraph" w:styleId="211" w:customStyle="1">
    <w:name w:val="Основной текст (2)1"/>
    <w:basedOn w:val="Normal"/>
    <w:link w:val="2"/>
    <w:uiPriority w:val="99"/>
    <w:qFormat/>
    <w:rsid w:val="00d95c55"/>
    <w:pPr>
      <w:widowControl w:val="false"/>
      <w:shd w:val="clear" w:color="auto" w:fill="FFFFFF"/>
      <w:spacing w:lineRule="exact" w:line="365" w:before="0" w:after="0"/>
      <w:jc w:val="center"/>
    </w:pPr>
    <w:rPr>
      <w:rFonts w:ascii="Garamond" w:hAnsi="Garamond"/>
      <w:b/>
      <w:sz w:val="144"/>
    </w:rPr>
  </w:style>
  <w:style w:type="paragraph" w:styleId="43" w:customStyle="1">
    <w:name w:val="Основной текст4"/>
    <w:basedOn w:val="Normal"/>
    <w:link w:val="Style18"/>
    <w:uiPriority w:val="99"/>
    <w:qFormat/>
    <w:rsid w:val="00d95c55"/>
    <w:pPr>
      <w:widowControl w:val="false"/>
      <w:shd w:val="clear" w:color="auto" w:fill="FFFFFF"/>
      <w:spacing w:lineRule="exact" w:line="365" w:before="0" w:after="0"/>
      <w:ind w:hanging="360"/>
      <w:jc w:val="center"/>
    </w:pPr>
    <w:rPr>
      <w:rFonts w:ascii="Times New Roman" w:hAnsi="Times New Roman"/>
      <w:b/>
      <w:sz w:val="26"/>
    </w:rPr>
  </w:style>
  <w:style w:type="paragraph" w:styleId="311" w:customStyle="1">
    <w:name w:val="Основной текст (3)1"/>
    <w:basedOn w:val="Normal"/>
    <w:link w:val="3"/>
    <w:uiPriority w:val="99"/>
    <w:qFormat/>
    <w:rsid w:val="00d95c55"/>
    <w:pPr>
      <w:widowControl w:val="false"/>
      <w:shd w:val="clear" w:color="auto" w:fill="FFFFFF"/>
      <w:spacing w:lineRule="atLeast" w:line="240" w:before="120" w:after="3060"/>
      <w:jc w:val="center"/>
    </w:pPr>
    <w:rPr>
      <w:rFonts w:ascii="Times New Roman" w:hAnsi="Times New Roman"/>
    </w:rPr>
  </w:style>
  <w:style w:type="paragraph" w:styleId="111" w:customStyle="1">
    <w:name w:val="Заголовок №11"/>
    <w:basedOn w:val="Normal"/>
    <w:link w:val="13"/>
    <w:uiPriority w:val="99"/>
    <w:qFormat/>
    <w:rsid w:val="00d95c55"/>
    <w:pPr>
      <w:widowControl w:val="false"/>
      <w:shd w:val="clear" w:color="auto" w:fill="FFFFFF"/>
      <w:spacing w:lineRule="exact" w:line="370" w:before="0" w:after="60"/>
      <w:jc w:val="center"/>
      <w:outlineLvl w:val="0"/>
    </w:pPr>
    <w:rPr>
      <w:rFonts w:ascii="Times New Roman" w:hAnsi="Times New Roman"/>
      <w:b/>
      <w:sz w:val="26"/>
    </w:rPr>
  </w:style>
  <w:style w:type="paragraph" w:styleId="18" w:customStyle="1">
    <w:name w:val="Колонтитул1"/>
    <w:basedOn w:val="Normal"/>
    <w:link w:val="Style19"/>
    <w:uiPriority w:val="99"/>
    <w:qFormat/>
    <w:rsid w:val="00d95c55"/>
    <w:pPr>
      <w:widowControl w:val="false"/>
      <w:shd w:val="clear" w:color="auto" w:fill="FFFFFF"/>
      <w:spacing w:lineRule="atLeast" w:line="240" w:before="0" w:after="120"/>
      <w:jc w:val="center"/>
    </w:pPr>
    <w:rPr>
      <w:rFonts w:ascii="Times New Roman" w:hAnsi="Times New Roman"/>
      <w:b/>
      <w:sz w:val="26"/>
    </w:rPr>
  </w:style>
  <w:style w:type="paragraph" w:styleId="411" w:customStyle="1">
    <w:name w:val="Основной текст (4)1"/>
    <w:basedOn w:val="Normal"/>
    <w:link w:val="4"/>
    <w:uiPriority w:val="99"/>
    <w:qFormat/>
    <w:rsid w:val="00d95c55"/>
    <w:pPr>
      <w:widowControl w:val="false"/>
      <w:shd w:val="clear" w:color="auto" w:fill="FFFFFF"/>
      <w:spacing w:lineRule="exact" w:line="475" w:before="720" w:after="0"/>
      <w:jc w:val="both"/>
    </w:pPr>
    <w:rPr>
      <w:rFonts w:ascii="Times New Roman" w:hAnsi="Times New Roman"/>
      <w:b/>
      <w:i/>
      <w:sz w:val="26"/>
    </w:rPr>
  </w:style>
  <w:style w:type="paragraph" w:styleId="19" w:customStyle="1">
    <w:name w:val="Подпись к таблице1"/>
    <w:basedOn w:val="Normal"/>
    <w:link w:val="Style22"/>
    <w:uiPriority w:val="99"/>
    <w:qFormat/>
    <w:rsid w:val="00d95c55"/>
    <w:pPr>
      <w:widowControl w:val="false"/>
      <w:shd w:val="clear" w:color="auto" w:fill="FFFFFF"/>
      <w:spacing w:lineRule="atLeast" w:line="240" w:before="0" w:after="0"/>
    </w:pPr>
    <w:rPr>
      <w:rFonts w:ascii="Times New Roman" w:hAnsi="Times New Roman"/>
      <w:b/>
      <w:sz w:val="26"/>
    </w:rPr>
  </w:style>
  <w:style w:type="paragraph" w:styleId="26" w:customStyle="1">
    <w:name w:val="Подпись к таблице (2)"/>
    <w:basedOn w:val="Normal"/>
    <w:link w:val="22"/>
    <w:uiPriority w:val="99"/>
    <w:qFormat/>
    <w:rsid w:val="00d95c55"/>
    <w:pPr>
      <w:widowControl w:val="false"/>
      <w:shd w:val="clear" w:color="auto" w:fill="FFFFFF"/>
      <w:spacing w:lineRule="atLeast" w:line="240" w:before="0" w:after="0"/>
    </w:pPr>
    <w:rPr>
      <w:rFonts w:ascii="Times New Roman" w:hAnsi="Times New Roman"/>
      <w:b/>
      <w:sz w:val="19"/>
    </w:rPr>
  </w:style>
  <w:style w:type="paragraph" w:styleId="1211" w:customStyle="1">
    <w:name w:val="Заголовок №1 (2)1"/>
    <w:basedOn w:val="Normal"/>
    <w:link w:val="121"/>
    <w:uiPriority w:val="99"/>
    <w:qFormat/>
    <w:rsid w:val="00d95c55"/>
    <w:pPr>
      <w:widowControl w:val="false"/>
      <w:shd w:val="clear" w:color="auto" w:fill="FFFFFF"/>
      <w:spacing w:lineRule="exact" w:line="475" w:before="720" w:after="0"/>
      <w:outlineLvl w:val="0"/>
    </w:pPr>
    <w:rPr>
      <w:rFonts w:ascii="Times New Roman" w:hAnsi="Times New Roman"/>
      <w:b/>
      <w:i/>
      <w:sz w:val="26"/>
    </w:rPr>
  </w:style>
  <w:style w:type="paragraph" w:styleId="Style37" w:customStyle="1">
    <w:name w:val="ОбычныйТекст"/>
    <w:basedOn w:val="Normal"/>
    <w:uiPriority w:val="99"/>
    <w:qFormat/>
    <w:rsid w:val="00d95c55"/>
    <w:pPr>
      <w:spacing w:lineRule="auto" w:line="360" w:before="0" w:after="0"/>
      <w:ind w:firstLine="720"/>
      <w:jc w:val="both"/>
    </w:pPr>
    <w:rPr>
      <w:rFonts w:ascii="Times New Roman" w:hAnsi="Times New Roman" w:eastAsia="Calibri" w:cs="Times New Roman"/>
      <w:sz w:val="28"/>
      <w:szCs w:val="20"/>
    </w:rPr>
  </w:style>
  <w:style w:type="paragraph" w:styleId="Bodytext71" w:customStyle="1">
    <w:name w:val="Body text (7)"/>
    <w:basedOn w:val="Normal"/>
    <w:link w:val="Bodytext7"/>
    <w:uiPriority w:val="99"/>
    <w:qFormat/>
    <w:rsid w:val="00d95c55"/>
    <w:pPr>
      <w:widowControl w:val="false"/>
      <w:shd w:val="clear" w:color="auto" w:fill="FFFFFF"/>
      <w:spacing w:lineRule="exact" w:line="226" w:before="0" w:after="0"/>
      <w:jc w:val="both"/>
    </w:pPr>
    <w:rPr>
      <w:rFonts w:ascii="Arial" w:hAnsi="Arial"/>
      <w:sz w:val="15"/>
    </w:rPr>
  </w:style>
  <w:style w:type="paragraph" w:styleId="Bodytext51" w:customStyle="1">
    <w:name w:val="Body text (5)"/>
    <w:basedOn w:val="Normal"/>
    <w:link w:val="Bodytext5"/>
    <w:uiPriority w:val="99"/>
    <w:qFormat/>
    <w:rsid w:val="00d95c55"/>
    <w:pPr>
      <w:widowControl w:val="false"/>
      <w:shd w:val="clear" w:color="auto" w:fill="FFFFFF"/>
      <w:spacing w:lineRule="exact" w:line="317" w:before="300" w:after="1080"/>
      <w:jc w:val="center"/>
    </w:pPr>
    <w:rPr>
      <w:rFonts w:ascii="Times New Roman" w:hAnsi="Times New Roman"/>
      <w:b/>
      <w:sz w:val="26"/>
    </w:rPr>
  </w:style>
  <w:style w:type="paragraph" w:styleId="Heading21" w:customStyle="1">
    <w:name w:val="Heading #2"/>
    <w:basedOn w:val="Normal"/>
    <w:link w:val="Heading2"/>
    <w:uiPriority w:val="99"/>
    <w:qFormat/>
    <w:rsid w:val="00d95c55"/>
    <w:pPr>
      <w:widowControl w:val="false"/>
      <w:shd w:val="clear" w:color="auto" w:fill="FFFFFF"/>
      <w:spacing w:lineRule="atLeast" w:line="240" w:before="180" w:after="300"/>
      <w:jc w:val="center"/>
      <w:outlineLvl w:val="1"/>
    </w:pPr>
    <w:rPr>
      <w:rFonts w:ascii="Times New Roman" w:hAnsi="Times New Roman"/>
      <w:b/>
      <w:sz w:val="34"/>
    </w:rPr>
  </w:style>
  <w:style w:type="paragraph" w:styleId="Bodytext21" w:customStyle="1">
    <w:name w:val="Body text (2)"/>
    <w:basedOn w:val="Normal"/>
    <w:link w:val="Bodytext2"/>
    <w:uiPriority w:val="99"/>
    <w:qFormat/>
    <w:rsid w:val="00d95c55"/>
    <w:pPr>
      <w:widowControl w:val="false"/>
      <w:shd w:val="clear" w:color="auto" w:fill="FFFFFF"/>
      <w:spacing w:lineRule="exact" w:line="288" w:before="0" w:after="0"/>
      <w:ind w:hanging="780"/>
      <w:jc w:val="center"/>
    </w:pPr>
    <w:rPr>
      <w:rFonts w:ascii="Times New Roman" w:hAnsi="Times New Roman"/>
    </w:rPr>
  </w:style>
  <w:style w:type="paragraph" w:styleId="Heading31" w:customStyle="1">
    <w:name w:val="Heading #3"/>
    <w:basedOn w:val="Normal"/>
    <w:link w:val="Heading3"/>
    <w:uiPriority w:val="99"/>
    <w:qFormat/>
    <w:rsid w:val="00d95c55"/>
    <w:pPr>
      <w:widowControl w:val="false"/>
      <w:shd w:val="clear" w:color="auto" w:fill="FFFFFF"/>
      <w:spacing w:lineRule="atLeast" w:line="240" w:before="300" w:after="300"/>
      <w:jc w:val="center"/>
      <w:outlineLvl w:val="2"/>
    </w:pPr>
    <w:rPr>
      <w:rFonts w:ascii="Times New Roman" w:hAnsi="Times New Roman"/>
      <w:b/>
      <w:sz w:val="26"/>
    </w:rPr>
  </w:style>
  <w:style w:type="paragraph" w:styleId="Tablecaption1" w:customStyle="1">
    <w:name w:val="Table caption"/>
    <w:basedOn w:val="Normal"/>
    <w:link w:val="Tablecaption"/>
    <w:uiPriority w:val="99"/>
    <w:qFormat/>
    <w:rsid w:val="00d95c55"/>
    <w:pPr>
      <w:widowControl w:val="false"/>
      <w:shd w:val="clear" w:color="auto" w:fill="FFFFFF"/>
      <w:spacing w:lineRule="exact" w:line="322" w:before="0" w:after="0"/>
      <w:jc w:val="center"/>
    </w:pPr>
    <w:rPr>
      <w:rFonts w:ascii="Times New Roman" w:hAnsi="Times New Roman"/>
      <w:b/>
      <w:sz w:val="23"/>
    </w:rPr>
  </w:style>
  <w:style w:type="paragraph" w:styleId="ListParagraph">
    <w:name w:val="List Paragraph"/>
    <w:basedOn w:val="Normal"/>
    <w:uiPriority w:val="34"/>
    <w:qFormat/>
    <w:rsid w:val="00d95c55"/>
    <w:pPr>
      <w:widowControl w:val="false"/>
      <w:spacing w:lineRule="auto" w:line="240" w:before="0" w:after="0"/>
      <w:ind w:left="720" w:hanging="0"/>
      <w:contextualSpacing/>
    </w:pPr>
    <w:rPr>
      <w:rFonts w:ascii="Courier New" w:hAnsi="Courier New" w:eastAsia="Calibri" w:cs="Courier New"/>
      <w:color w:val="000000"/>
      <w:sz w:val="24"/>
      <w:szCs w:val="24"/>
    </w:rPr>
  </w:style>
  <w:style w:type="paragraph" w:styleId="BalloonText">
    <w:name w:val="Balloon Text"/>
    <w:basedOn w:val="Normal"/>
    <w:link w:val="Style24"/>
    <w:uiPriority w:val="99"/>
    <w:semiHidden/>
    <w:qFormat/>
    <w:rsid w:val="00d95c55"/>
    <w:pPr>
      <w:spacing w:lineRule="auto" w:line="240" w:before="0" w:after="0"/>
    </w:pPr>
    <w:rPr>
      <w:rFonts w:ascii="Tahoma" w:hAnsi="Tahoma" w:eastAsia="Calibri" w:cs="Times New Roman"/>
      <w:sz w:val="16"/>
      <w:szCs w:val="16"/>
    </w:rPr>
  </w:style>
  <w:style w:type="paragraph" w:styleId="Annotationtext">
    <w:name w:val="annotation text"/>
    <w:basedOn w:val="Normal"/>
    <w:link w:val="Style25"/>
    <w:uiPriority w:val="99"/>
    <w:semiHidden/>
    <w:qFormat/>
    <w:rsid w:val="00d95c55"/>
    <w:pPr>
      <w:spacing w:lineRule="auto" w:line="240" w:before="0" w:after="200"/>
    </w:pPr>
    <w:rPr>
      <w:rFonts w:ascii="Calibri" w:hAnsi="Calibri" w:eastAsia="Calibri" w:cs="Times New Roman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6"/>
    <w:uiPriority w:val="99"/>
    <w:semiHidden/>
    <w:qFormat/>
    <w:rsid w:val="00d95c55"/>
    <w:pPr/>
    <w:rPr>
      <w:b/>
      <w:bCs/>
    </w:rPr>
  </w:style>
  <w:style w:type="paragraph" w:styleId="110" w:customStyle="1">
    <w:name w:val="Без интервала1"/>
    <w:qFormat/>
    <w:rsid w:val="00d95c5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12" w:customStyle="1">
    <w:name w:val="Абзац списка1"/>
    <w:basedOn w:val="Normal"/>
    <w:uiPriority w:val="99"/>
    <w:qFormat/>
    <w:rsid w:val="00d95c55"/>
    <w:pPr>
      <w:spacing w:lineRule="auto" w:line="276" w:before="0" w:after="200"/>
      <w:ind w:left="720" w:hanging="0"/>
    </w:pPr>
    <w:rPr>
      <w:rFonts w:ascii="Calibri" w:hAnsi="Calibri" w:eastAsia="Times New Roman" w:cs="Times New Roman"/>
    </w:rPr>
  </w:style>
  <w:style w:type="paragraph" w:styleId="NormalWeb">
    <w:name w:val="Normal (Web)"/>
    <w:basedOn w:val="Normal"/>
    <w:uiPriority w:val="99"/>
    <w:qFormat/>
    <w:rsid w:val="00d95c55"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uiPriority w:val="99"/>
    <w:qFormat/>
    <w:rsid w:val="00d95c55"/>
    <w:pPr>
      <w:widowControl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eastAsia="en-US" w:val="ru-RU" w:bidi="ar-SA"/>
    </w:rPr>
  </w:style>
  <w:style w:type="paragraph" w:styleId="44" w:customStyle="1">
    <w:name w:val="_СПИСОК_4"/>
    <w:basedOn w:val="Normal"/>
    <w:uiPriority w:val="99"/>
    <w:qFormat/>
    <w:rsid w:val="00d95c55"/>
    <w:pPr>
      <w:tabs>
        <w:tab w:val="clear" w:pos="708"/>
        <w:tab w:val="left" w:pos="960" w:leader="none"/>
      </w:tabs>
      <w:spacing w:lineRule="auto" w:line="240" w:before="0" w:after="0"/>
      <w:ind w:firstLine="600"/>
      <w:jc w:val="both"/>
    </w:pPr>
    <w:rPr>
      <w:rFonts w:ascii="Times New Roman" w:hAnsi="Times New Roman" w:eastAsia="MS Mincho" w:cs="Times New Roman"/>
      <w:sz w:val="28"/>
      <w:szCs w:val="28"/>
      <w:lang w:eastAsia="ja-JP"/>
    </w:rPr>
  </w:style>
  <w:style w:type="paragraph" w:styleId="Style38" w:customStyle="1">
    <w:name w:val="Таблицы (моноширинный)"/>
    <w:basedOn w:val="Normal"/>
    <w:next w:val="Normal"/>
    <w:uiPriority w:val="99"/>
    <w:qFormat/>
    <w:rsid w:val="00d95c55"/>
    <w:pPr>
      <w:widowControl w:val="false"/>
      <w:spacing w:lineRule="auto" w:line="240" w:before="0" w:after="0"/>
      <w:jc w:val="both"/>
    </w:pPr>
    <w:rPr>
      <w:rFonts w:ascii="Courier New" w:hAnsi="Courier New" w:eastAsia="Calibri" w:cs="Courier New"/>
      <w:sz w:val="20"/>
      <w:szCs w:val="20"/>
    </w:rPr>
  </w:style>
  <w:style w:type="paragraph" w:styleId="83" w:customStyle="1">
    <w:name w:val="заголовок 8"/>
    <w:basedOn w:val="Normal"/>
    <w:next w:val="Normal"/>
    <w:qFormat/>
    <w:rsid w:val="00d95c55"/>
    <w:pPr>
      <w:keepNext w:val="true"/>
      <w:widowControl w:val="false"/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Western" w:customStyle="1">
    <w:name w:val="western"/>
    <w:basedOn w:val="Normal"/>
    <w:qFormat/>
    <w:rsid w:val="00697960"/>
    <w:pPr>
      <w:spacing w:lineRule="auto" w:line="240" w:beforeAutospacing="1" w:afterAutospacing="1"/>
    </w:pPr>
    <w:rPr>
      <w:rFonts w:ascii="Calibri" w:hAnsi="Calibri" w:eastAsia="Times New Roman" w:cs="Calibri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Table Grid"/>
    <w:basedOn w:val="a1"/>
    <w:uiPriority w:val="99"/>
    <w:rsid w:val="00d95c55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87C10-8325-4C36-8926-721FAA170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Application>LibreOffice/7.3.7.2$Linux_X86_64 LibreOffice_project/30$Build-2</Application>
  <AppVersion>15.0000</AppVersion>
  <Pages>114</Pages>
  <Words>25501</Words>
  <Characters>208617</Characters>
  <CharactersWithSpaces>233409</CharactersWithSpaces>
  <Paragraphs>2155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2026-01-28T13:36:00Z</dcterms:created>
  <dc:creator>Артеменко Татьяна Федоровна</dc:creator>
  <dc:description/>
  <dc:language>ru-RU</dc:language>
  <cp:lastModifiedBy/>
  <dcterms:modified xsi:type="dcterms:W3CDTF">2026-05-22T12:08:08Z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