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0</wp:posOffset>
                </wp:positionH>
                <wp:positionV relativeFrom="page">
                  <wp:posOffset>384809</wp:posOffset>
                </wp:positionV>
                <wp:extent cx="7564120" cy="34290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7564120" cy="342900"/>
                          <a:chExt cx="7564120" cy="3429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2418714" y="129539"/>
                            <a:ext cx="5145405" cy="12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5405" h="121285">
                                <a:moveTo>
                                  <a:pt x="5091430" y="0"/>
                                </a:moveTo>
                                <a:lnTo>
                                  <a:pt x="192405" y="2031"/>
                                </a:lnTo>
                                <a:lnTo>
                                  <a:pt x="0" y="121284"/>
                                </a:lnTo>
                                <a:lnTo>
                                  <a:pt x="5144896" y="121284"/>
                                </a:lnTo>
                                <a:lnTo>
                                  <a:pt x="5144896" y="27378"/>
                                </a:lnTo>
                                <a:lnTo>
                                  <a:pt x="509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0A1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4600" y="0"/>
                            <a:ext cx="1149350" cy="342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0" y="136525"/>
                            <a:ext cx="1203960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3960" h="131445">
                                <a:moveTo>
                                  <a:pt x="1203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0828"/>
                                </a:lnTo>
                                <a:lnTo>
                                  <a:pt x="949617" y="131445"/>
                                </a:lnTo>
                                <a:lnTo>
                                  <a:pt x="1203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F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30.299978pt;width:595.6pt;height:27pt;mso-position-horizontal-relative:page;mso-position-vertical-relative:page;z-index:15730176" id="docshapegroup3" coordorigin="0,606" coordsize="11912,540">
                <v:shape style="position:absolute;left:3809;top:810;width:8103;height:191" id="docshape4" coordorigin="3809,810" coordsize="8103,191" path="m11827,810l4112,813,3809,1001,11911,1001,11911,853,11827,810xe" filled="true" fillcolor="#e00a18" stroked="false">
                  <v:path arrowok="t"/>
                  <v:fill type="solid"/>
                </v:shape>
                <v:shape style="position:absolute;left:1960;top:606;width:1810;height:540" type="#_x0000_t75" id="docshape5" stroked="false">
                  <v:imagedata r:id="rId6" o:title=""/>
                </v:shape>
                <v:shape style="position:absolute;left:0;top:821;width:1896;height:207" id="docshape6" coordorigin="0,821" coordsize="1896,207" path="m1896,821l0,821,0,1027,1495,1028,1896,821xe" filled="true" fillcolor="#1a2f5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80"/>
        <w:rPr>
          <w:rFonts w:ascii="Times New Roman"/>
        </w:rPr>
      </w:pPr>
    </w:p>
    <w:p>
      <w:pPr>
        <w:pStyle w:val="Heading1"/>
        <w:spacing w:before="1"/>
      </w:pPr>
      <w:bookmarkStart w:name="4fefe811fbd8a23e2d77bb6009d38b77d68c46e4" w:id="1"/>
      <w:bookmarkEnd w:id="1"/>
      <w:r>
        <w:rPr>
          <w:b w:val="0"/>
        </w:rPr>
      </w:r>
      <w:r>
        <w:rPr>
          <w:color w:val="151515"/>
        </w:rPr>
        <w:t>ANEXO</w:t>
      </w:r>
      <w:r>
        <w:rPr>
          <w:color w:val="151515"/>
          <w:spacing w:val="-6"/>
        </w:rPr>
        <w:t> </w:t>
      </w:r>
      <w:r>
        <w:rPr>
          <w:color w:val="151515"/>
        </w:rPr>
        <w:t>Nº</w:t>
      </w:r>
      <w:r>
        <w:rPr>
          <w:color w:val="151515"/>
          <w:spacing w:val="-5"/>
        </w:rPr>
        <w:t> </w:t>
      </w:r>
      <w:r>
        <w:rPr>
          <w:color w:val="151515"/>
          <w:spacing w:val="-10"/>
        </w:rPr>
        <w:t>7</w:t>
      </w:r>
    </w:p>
    <w:p>
      <w:pPr>
        <w:spacing w:line="229" w:lineRule="exact" w:before="0"/>
        <w:ind w:left="1271" w:right="0" w:firstLine="0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color w:val="151515"/>
          <w:sz w:val="20"/>
        </w:rPr>
        <w:t>DECLARACIÓN</w:t>
      </w:r>
      <w:r>
        <w:rPr>
          <w:rFonts w:ascii="Arial" w:hAnsi="Arial"/>
          <w:b/>
          <w:color w:val="151515"/>
          <w:spacing w:val="-11"/>
          <w:sz w:val="20"/>
        </w:rPr>
        <w:t> </w:t>
      </w:r>
      <w:r>
        <w:rPr>
          <w:rFonts w:ascii="Arial" w:hAnsi="Arial"/>
          <w:b/>
          <w:color w:val="151515"/>
          <w:sz w:val="20"/>
        </w:rPr>
        <w:t>JURADA</w:t>
      </w:r>
      <w:r>
        <w:rPr>
          <w:rFonts w:ascii="Arial" w:hAnsi="Arial"/>
          <w:b/>
          <w:color w:val="151515"/>
          <w:spacing w:val="-8"/>
          <w:sz w:val="20"/>
        </w:rPr>
        <w:t> </w:t>
      </w:r>
      <w:r>
        <w:rPr>
          <w:rFonts w:ascii="Arial" w:hAnsi="Arial"/>
          <w:b/>
          <w:color w:val="151515"/>
          <w:sz w:val="20"/>
        </w:rPr>
        <w:t>SOBRE</w:t>
      </w:r>
      <w:r>
        <w:rPr>
          <w:rFonts w:ascii="Arial" w:hAnsi="Arial"/>
          <w:b/>
          <w:color w:val="151515"/>
          <w:spacing w:val="-9"/>
          <w:sz w:val="20"/>
        </w:rPr>
        <w:t> </w:t>
      </w:r>
      <w:r>
        <w:rPr>
          <w:rFonts w:ascii="Arial" w:hAnsi="Arial"/>
          <w:b/>
          <w:color w:val="151515"/>
          <w:sz w:val="20"/>
        </w:rPr>
        <w:t>PROHIBICIONES</w:t>
      </w:r>
      <w:r>
        <w:rPr>
          <w:rFonts w:ascii="Arial" w:hAnsi="Arial"/>
          <w:b/>
          <w:color w:val="151515"/>
          <w:spacing w:val="-9"/>
          <w:sz w:val="20"/>
        </w:rPr>
        <w:t> </w:t>
      </w:r>
      <w:r>
        <w:rPr>
          <w:rFonts w:ascii="Arial" w:hAnsi="Arial"/>
          <w:b/>
          <w:color w:val="151515"/>
          <w:sz w:val="20"/>
        </w:rPr>
        <w:t>E</w:t>
      </w:r>
      <w:r>
        <w:rPr>
          <w:rFonts w:ascii="Arial" w:hAnsi="Arial"/>
          <w:b/>
          <w:color w:val="151515"/>
          <w:spacing w:val="-11"/>
          <w:sz w:val="20"/>
        </w:rPr>
        <w:t> </w:t>
      </w:r>
      <w:r>
        <w:rPr>
          <w:rFonts w:ascii="Arial" w:hAnsi="Arial"/>
          <w:b/>
          <w:color w:val="151515"/>
          <w:spacing w:val="-2"/>
          <w:sz w:val="20"/>
        </w:rPr>
        <w:t>INCOMPATIBILIDADES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"/>
        <w:rPr>
          <w:rFonts w:ascii="Arial"/>
          <w:b/>
        </w:rPr>
      </w:pPr>
    </w:p>
    <w:p>
      <w:pPr>
        <w:pStyle w:val="BodyText"/>
        <w:tabs>
          <w:tab w:pos="4595" w:val="left" w:leader="none"/>
          <w:tab w:pos="8523" w:val="left" w:leader="none"/>
        </w:tabs>
        <w:ind w:left="1277" w:right="9"/>
        <w:jc w:val="both"/>
      </w:pPr>
      <w:r>
        <w:rPr>
          <w:color w:val="151515"/>
        </w:rPr>
        <w:t>Yo, </w:t>
      </w:r>
      <w:r>
        <w:rPr>
          <w:color w:val="151515"/>
          <w:u w:val="single" w:color="141414"/>
        </w:rPr>
        <w:t xml:space="preserve">{{A7_NOMBRE}}</w:t>
      </w:r>
      <w:r>
        <w:rPr>
          <w:color w:val="151515"/>
        </w:rPr>
        <w:t> identificado con</w:t>
      </w:r>
      <w:r>
        <w:rPr>
          <w:color w:val="151515"/>
          <w:spacing w:val="40"/>
        </w:rPr>
        <w:t> </w:t>
      </w:r>
      <w:r>
        <w:rPr>
          <w:color w:val="151515"/>
        </w:rPr>
        <w:t>DNI N°</w:t>
      </w:r>
      <w:r>
        <w:rPr>
          <w:color w:val="151515"/>
          <w:spacing w:val="27"/>
        </w:rPr>
        <w:t> </w:t>
      </w:r>
      <w:r>
        <w:rPr>
          <w:color w:val="151515"/>
          <w:u w:val="single" w:color="141414"/>
        </w:rPr>
        <w:t xml:space="preserve">{{A7_DNI}}</w:t>
      </w:r>
      <w:r>
        <w:rPr>
          <w:color w:val="151515"/>
        </w:rPr>
        <w:t>, declaro </w:t>
      </w:r>
      <w:r>
        <w:rPr>
          <w:color w:val="151515"/>
        </w:rPr>
        <w:t>bajo </w:t>
      </w:r>
      <w:r>
        <w:rPr>
          <w:color w:val="151515"/>
          <w:spacing w:val="-2"/>
        </w:rPr>
        <w:t>juramento:</w:t>
      </w:r>
    </w:p>
    <w:p>
      <w:pPr>
        <w:pStyle w:val="ListParagraph"/>
        <w:numPr>
          <w:ilvl w:val="0"/>
          <w:numId w:val="1"/>
        </w:numPr>
        <w:tabs>
          <w:tab w:pos="1995" w:val="left" w:leader="none"/>
          <w:tab w:pos="1997" w:val="left" w:leader="none"/>
        </w:tabs>
        <w:spacing w:line="261" w:lineRule="auto" w:before="229" w:after="0"/>
        <w:ind w:left="1997" w:right="11" w:hanging="360"/>
        <w:jc w:val="both"/>
        <w:rPr>
          <w:sz w:val="20"/>
        </w:rPr>
      </w:pPr>
      <w:r>
        <w:rPr>
          <w:color w:val="151515"/>
          <w:sz w:val="20"/>
        </w:rPr>
        <w:t>Cumplir con las obligaciones consignadas en el artículo 3 de la Ley N° 31564 y artículo 16 de su Reglamento, esto es:</w:t>
      </w:r>
    </w:p>
    <w:p>
      <w:pPr>
        <w:pStyle w:val="ListParagraph"/>
        <w:numPr>
          <w:ilvl w:val="1"/>
          <w:numId w:val="1"/>
        </w:numPr>
        <w:tabs>
          <w:tab w:pos="2268" w:val="left" w:leader="none"/>
          <w:tab w:pos="2270" w:val="left" w:leader="none"/>
        </w:tabs>
        <w:spacing w:line="259" w:lineRule="auto" w:before="0" w:after="0"/>
        <w:ind w:left="2270" w:right="6" w:hanging="142"/>
        <w:jc w:val="both"/>
        <w:rPr>
          <w:sz w:val="20"/>
        </w:rPr>
      </w:pPr>
      <w:r>
        <w:rPr>
          <w:color w:val="151515"/>
          <w:sz w:val="20"/>
        </w:rPr>
        <w:t>Guardar</w:t>
      </w:r>
      <w:r>
        <w:rPr>
          <w:color w:val="151515"/>
          <w:spacing w:val="-9"/>
          <w:sz w:val="20"/>
        </w:rPr>
        <w:t> </w:t>
      </w:r>
      <w:r>
        <w:rPr>
          <w:color w:val="151515"/>
          <w:sz w:val="20"/>
        </w:rPr>
        <w:t>secreto,</w:t>
      </w:r>
      <w:r>
        <w:rPr>
          <w:color w:val="151515"/>
          <w:spacing w:val="-10"/>
          <w:sz w:val="20"/>
        </w:rPr>
        <w:t> </w:t>
      </w:r>
      <w:r>
        <w:rPr>
          <w:color w:val="151515"/>
          <w:sz w:val="20"/>
        </w:rPr>
        <w:t>reserva</w:t>
      </w:r>
      <w:r>
        <w:rPr>
          <w:color w:val="151515"/>
          <w:spacing w:val="-10"/>
          <w:sz w:val="20"/>
        </w:rPr>
        <w:t> </w:t>
      </w:r>
      <w:r>
        <w:rPr>
          <w:color w:val="151515"/>
          <w:sz w:val="20"/>
        </w:rPr>
        <w:t>o</w:t>
      </w:r>
      <w:r>
        <w:rPr>
          <w:color w:val="151515"/>
          <w:spacing w:val="-8"/>
          <w:sz w:val="20"/>
        </w:rPr>
        <w:t> </w:t>
      </w:r>
      <w:r>
        <w:rPr>
          <w:color w:val="151515"/>
          <w:sz w:val="20"/>
        </w:rPr>
        <w:t>confidencialidad</w:t>
      </w:r>
      <w:r>
        <w:rPr>
          <w:color w:val="151515"/>
          <w:spacing w:val="-10"/>
          <w:sz w:val="20"/>
        </w:rPr>
        <w:t> </w:t>
      </w:r>
      <w:r>
        <w:rPr>
          <w:color w:val="151515"/>
          <w:sz w:val="20"/>
        </w:rPr>
        <w:t>de</w:t>
      </w:r>
      <w:r>
        <w:rPr>
          <w:color w:val="151515"/>
          <w:spacing w:val="-8"/>
          <w:sz w:val="20"/>
        </w:rPr>
        <w:t> </w:t>
      </w:r>
      <w:r>
        <w:rPr>
          <w:color w:val="151515"/>
          <w:sz w:val="20"/>
        </w:rPr>
        <w:t>los</w:t>
      </w:r>
      <w:r>
        <w:rPr>
          <w:color w:val="151515"/>
          <w:spacing w:val="-9"/>
          <w:sz w:val="20"/>
        </w:rPr>
        <w:t> </w:t>
      </w:r>
      <w:r>
        <w:rPr>
          <w:color w:val="151515"/>
          <w:sz w:val="20"/>
        </w:rPr>
        <w:t>asuntos</w:t>
      </w:r>
      <w:r>
        <w:rPr>
          <w:color w:val="151515"/>
          <w:spacing w:val="-9"/>
          <w:sz w:val="20"/>
        </w:rPr>
        <w:t> </w:t>
      </w:r>
      <w:r>
        <w:rPr>
          <w:color w:val="151515"/>
          <w:sz w:val="20"/>
        </w:rPr>
        <w:t>o</w:t>
      </w:r>
      <w:r>
        <w:rPr>
          <w:color w:val="151515"/>
          <w:spacing w:val="-10"/>
          <w:sz w:val="20"/>
        </w:rPr>
        <w:t> </w:t>
      </w:r>
      <w:r>
        <w:rPr>
          <w:color w:val="151515"/>
          <w:sz w:val="20"/>
        </w:rPr>
        <w:t>información</w:t>
      </w:r>
      <w:r>
        <w:rPr>
          <w:color w:val="151515"/>
          <w:spacing w:val="-10"/>
          <w:sz w:val="20"/>
        </w:rPr>
        <w:t> </w:t>
      </w:r>
      <w:r>
        <w:rPr>
          <w:color w:val="151515"/>
          <w:sz w:val="20"/>
        </w:rPr>
        <w:t>que,</w:t>
      </w:r>
      <w:r>
        <w:rPr>
          <w:color w:val="151515"/>
          <w:spacing w:val="-7"/>
          <w:sz w:val="20"/>
        </w:rPr>
        <w:t> </w:t>
      </w:r>
      <w:r>
        <w:rPr>
          <w:color w:val="151515"/>
          <w:sz w:val="20"/>
        </w:rPr>
        <w:t>por</w:t>
      </w:r>
      <w:r>
        <w:rPr>
          <w:color w:val="151515"/>
          <w:spacing w:val="-9"/>
          <w:sz w:val="20"/>
        </w:rPr>
        <w:t> </w:t>
      </w:r>
      <w:r>
        <w:rPr>
          <w:color w:val="151515"/>
          <w:sz w:val="20"/>
        </w:rPr>
        <w:t>ley expresa, tengan dicho carácter. Esta obligación se extiende aun cuando el vínculo laboral o contractual con la entidad pública se hubiera extinguido y mientras la información mantenga su carácter de secreta, reservada o confidencial.</w:t>
      </w:r>
    </w:p>
    <w:p>
      <w:pPr>
        <w:pStyle w:val="ListParagraph"/>
        <w:numPr>
          <w:ilvl w:val="1"/>
          <w:numId w:val="1"/>
        </w:numPr>
        <w:tabs>
          <w:tab w:pos="2268" w:val="left" w:leader="none"/>
          <w:tab w:pos="2270" w:val="left" w:leader="none"/>
        </w:tabs>
        <w:spacing w:line="259" w:lineRule="auto" w:before="0" w:after="0"/>
        <w:ind w:left="2270" w:right="2" w:hanging="142"/>
        <w:jc w:val="both"/>
        <w:rPr>
          <w:sz w:val="20"/>
        </w:rPr>
      </w:pPr>
      <w:r>
        <w:rPr>
          <w:color w:val="151515"/>
          <w:sz w:val="20"/>
        </w:rPr>
        <w:t>No</w:t>
      </w:r>
      <w:r>
        <w:rPr>
          <w:color w:val="151515"/>
          <w:spacing w:val="-14"/>
          <w:sz w:val="20"/>
        </w:rPr>
        <w:t> </w:t>
      </w:r>
      <w:r>
        <w:rPr>
          <w:color w:val="151515"/>
          <w:sz w:val="20"/>
        </w:rPr>
        <w:t>divulgar</w:t>
      </w:r>
      <w:r>
        <w:rPr>
          <w:color w:val="151515"/>
          <w:spacing w:val="-14"/>
          <w:sz w:val="20"/>
        </w:rPr>
        <w:t> </w:t>
      </w:r>
      <w:r>
        <w:rPr>
          <w:color w:val="151515"/>
          <w:sz w:val="20"/>
        </w:rPr>
        <w:t>ni</w:t>
      </w:r>
      <w:r>
        <w:rPr>
          <w:color w:val="151515"/>
          <w:spacing w:val="-14"/>
          <w:sz w:val="20"/>
        </w:rPr>
        <w:t> </w:t>
      </w:r>
      <w:r>
        <w:rPr>
          <w:color w:val="151515"/>
          <w:sz w:val="20"/>
        </w:rPr>
        <w:t>utilizar</w:t>
      </w:r>
      <w:r>
        <w:rPr>
          <w:color w:val="151515"/>
          <w:spacing w:val="-14"/>
          <w:sz w:val="20"/>
        </w:rPr>
        <w:t> </w:t>
      </w:r>
      <w:r>
        <w:rPr>
          <w:color w:val="151515"/>
          <w:sz w:val="20"/>
        </w:rPr>
        <w:t>información</w:t>
      </w:r>
      <w:r>
        <w:rPr>
          <w:color w:val="151515"/>
          <w:spacing w:val="-14"/>
          <w:sz w:val="20"/>
        </w:rPr>
        <w:t> </w:t>
      </w:r>
      <w:r>
        <w:rPr>
          <w:color w:val="151515"/>
          <w:sz w:val="20"/>
        </w:rPr>
        <w:t>que,</w:t>
      </w:r>
      <w:r>
        <w:rPr>
          <w:color w:val="151515"/>
          <w:spacing w:val="-14"/>
          <w:sz w:val="20"/>
        </w:rPr>
        <w:t> </w:t>
      </w:r>
      <w:r>
        <w:rPr>
          <w:color w:val="151515"/>
          <w:sz w:val="20"/>
        </w:rPr>
        <w:t>sin</w:t>
      </w:r>
      <w:r>
        <w:rPr>
          <w:color w:val="151515"/>
          <w:spacing w:val="-14"/>
          <w:sz w:val="20"/>
        </w:rPr>
        <w:t> </w:t>
      </w:r>
      <w:r>
        <w:rPr>
          <w:color w:val="151515"/>
          <w:sz w:val="20"/>
        </w:rPr>
        <w:t>tener</w:t>
      </w:r>
      <w:r>
        <w:rPr>
          <w:color w:val="151515"/>
          <w:spacing w:val="-14"/>
          <w:sz w:val="20"/>
        </w:rPr>
        <w:t> </w:t>
      </w:r>
      <w:r>
        <w:rPr>
          <w:color w:val="151515"/>
          <w:sz w:val="20"/>
        </w:rPr>
        <w:t>reserva</w:t>
      </w:r>
      <w:r>
        <w:rPr>
          <w:color w:val="151515"/>
          <w:spacing w:val="-14"/>
          <w:sz w:val="20"/>
        </w:rPr>
        <w:t> </w:t>
      </w:r>
      <w:r>
        <w:rPr>
          <w:color w:val="151515"/>
          <w:sz w:val="20"/>
        </w:rPr>
        <w:t>legal</w:t>
      </w:r>
      <w:r>
        <w:rPr>
          <w:color w:val="151515"/>
          <w:spacing w:val="-13"/>
          <w:sz w:val="20"/>
        </w:rPr>
        <w:t> </w:t>
      </w:r>
      <w:r>
        <w:rPr>
          <w:color w:val="151515"/>
          <w:sz w:val="20"/>
        </w:rPr>
        <w:t>expresa,</w:t>
      </w:r>
      <w:r>
        <w:rPr>
          <w:color w:val="151515"/>
          <w:spacing w:val="-14"/>
          <w:sz w:val="20"/>
        </w:rPr>
        <w:t> </w:t>
      </w:r>
      <w:r>
        <w:rPr>
          <w:color w:val="151515"/>
          <w:sz w:val="20"/>
        </w:rPr>
        <w:t>pudiera</w:t>
      </w:r>
      <w:r>
        <w:rPr>
          <w:color w:val="151515"/>
          <w:spacing w:val="-14"/>
          <w:sz w:val="20"/>
        </w:rPr>
        <w:t> </w:t>
      </w:r>
      <w:r>
        <w:rPr>
          <w:color w:val="151515"/>
          <w:sz w:val="20"/>
        </w:rPr>
        <w:t>resultar privilegiada</w:t>
      </w:r>
      <w:r>
        <w:rPr>
          <w:color w:val="151515"/>
          <w:spacing w:val="-4"/>
          <w:sz w:val="20"/>
        </w:rPr>
        <w:t> </w:t>
      </w:r>
      <w:r>
        <w:rPr>
          <w:color w:val="151515"/>
          <w:sz w:val="20"/>
        </w:rPr>
        <w:t>por</w:t>
      </w:r>
      <w:r>
        <w:rPr>
          <w:color w:val="151515"/>
          <w:spacing w:val="-4"/>
          <w:sz w:val="20"/>
        </w:rPr>
        <w:t> </w:t>
      </w:r>
      <w:r>
        <w:rPr>
          <w:color w:val="151515"/>
          <w:sz w:val="20"/>
        </w:rPr>
        <w:t>su</w:t>
      </w:r>
      <w:r>
        <w:rPr>
          <w:color w:val="151515"/>
          <w:spacing w:val="-4"/>
          <w:sz w:val="20"/>
        </w:rPr>
        <w:t> </w:t>
      </w:r>
      <w:r>
        <w:rPr>
          <w:color w:val="151515"/>
          <w:sz w:val="20"/>
        </w:rPr>
        <w:t>contenido</w:t>
      </w:r>
      <w:r>
        <w:rPr>
          <w:color w:val="151515"/>
          <w:spacing w:val="-4"/>
          <w:sz w:val="20"/>
        </w:rPr>
        <w:t> </w:t>
      </w:r>
      <w:r>
        <w:rPr>
          <w:color w:val="151515"/>
          <w:sz w:val="20"/>
        </w:rPr>
        <w:t>relevante,</w:t>
      </w:r>
      <w:r>
        <w:rPr>
          <w:color w:val="151515"/>
          <w:spacing w:val="-4"/>
          <w:sz w:val="20"/>
        </w:rPr>
        <w:t> </w:t>
      </w:r>
      <w:r>
        <w:rPr>
          <w:color w:val="151515"/>
          <w:sz w:val="20"/>
        </w:rPr>
        <w:t>empleándola</w:t>
      </w:r>
      <w:r>
        <w:rPr>
          <w:color w:val="151515"/>
          <w:spacing w:val="-4"/>
          <w:sz w:val="20"/>
        </w:rPr>
        <w:t> </w:t>
      </w:r>
      <w:r>
        <w:rPr>
          <w:color w:val="151515"/>
          <w:sz w:val="20"/>
        </w:rPr>
        <w:t>en</w:t>
      </w:r>
      <w:r>
        <w:rPr>
          <w:color w:val="151515"/>
          <w:spacing w:val="-4"/>
          <w:sz w:val="20"/>
        </w:rPr>
        <w:t> </w:t>
      </w:r>
      <w:r>
        <w:rPr>
          <w:color w:val="151515"/>
          <w:sz w:val="20"/>
        </w:rPr>
        <w:t>su</w:t>
      </w:r>
      <w:r>
        <w:rPr>
          <w:color w:val="151515"/>
          <w:spacing w:val="-4"/>
          <w:sz w:val="20"/>
        </w:rPr>
        <w:t> </w:t>
      </w:r>
      <w:r>
        <w:rPr>
          <w:color w:val="151515"/>
          <w:sz w:val="20"/>
        </w:rPr>
        <w:t>beneficio</w:t>
      </w:r>
      <w:r>
        <w:rPr>
          <w:color w:val="151515"/>
          <w:spacing w:val="-2"/>
          <w:sz w:val="20"/>
        </w:rPr>
        <w:t> </w:t>
      </w:r>
      <w:r>
        <w:rPr>
          <w:color w:val="151515"/>
          <w:sz w:val="20"/>
        </w:rPr>
        <w:t>o</w:t>
      </w:r>
      <w:r>
        <w:rPr>
          <w:color w:val="151515"/>
          <w:spacing w:val="-4"/>
          <w:sz w:val="20"/>
        </w:rPr>
        <w:t> </w:t>
      </w:r>
      <w:r>
        <w:rPr>
          <w:color w:val="151515"/>
          <w:sz w:val="20"/>
        </w:rPr>
        <w:t>de</w:t>
      </w:r>
      <w:r>
        <w:rPr>
          <w:color w:val="151515"/>
          <w:spacing w:val="-4"/>
          <w:sz w:val="20"/>
        </w:rPr>
        <w:t> </w:t>
      </w:r>
      <w:r>
        <w:rPr>
          <w:color w:val="151515"/>
          <w:sz w:val="20"/>
        </w:rPr>
        <w:t>terceros,</w:t>
      </w:r>
      <w:r>
        <w:rPr>
          <w:color w:val="151515"/>
          <w:spacing w:val="-4"/>
          <w:sz w:val="20"/>
        </w:rPr>
        <w:t> </w:t>
      </w:r>
      <w:r>
        <w:rPr>
          <w:color w:val="151515"/>
          <w:sz w:val="20"/>
        </w:rPr>
        <w:t>o en perjuicio o desmedro del Estado o de terceros.</w:t>
      </w:r>
    </w:p>
    <w:p>
      <w:pPr>
        <w:pStyle w:val="ListParagraph"/>
        <w:numPr>
          <w:ilvl w:val="0"/>
          <w:numId w:val="1"/>
        </w:numPr>
        <w:tabs>
          <w:tab w:pos="1995" w:val="left" w:leader="none"/>
          <w:tab w:pos="1997" w:val="left" w:leader="none"/>
        </w:tabs>
        <w:spacing w:line="256" w:lineRule="auto" w:before="225" w:after="0"/>
        <w:ind w:left="1997" w:right="6" w:hanging="360"/>
        <w:jc w:val="both"/>
        <w:rPr>
          <w:sz w:val="20"/>
        </w:rPr>
      </w:pPr>
      <w:r>
        <w:rPr>
          <w:color w:val="151515"/>
          <w:sz w:val="20"/>
        </w:rPr>
        <w:t>Abstenerme de intervenir en los casos que se configure el supuesto de impedimento señalado</w:t>
      </w:r>
      <w:r>
        <w:rPr>
          <w:color w:val="151515"/>
          <w:spacing w:val="-11"/>
          <w:sz w:val="20"/>
        </w:rPr>
        <w:t> </w:t>
      </w:r>
      <w:r>
        <w:rPr>
          <w:color w:val="151515"/>
          <w:sz w:val="20"/>
        </w:rPr>
        <w:t>en</w:t>
      </w:r>
      <w:r>
        <w:rPr>
          <w:color w:val="151515"/>
          <w:spacing w:val="-11"/>
          <w:sz w:val="20"/>
        </w:rPr>
        <w:t> </w:t>
      </w:r>
      <w:r>
        <w:rPr>
          <w:color w:val="151515"/>
          <w:sz w:val="20"/>
        </w:rPr>
        <w:t>el</w:t>
      </w:r>
      <w:r>
        <w:rPr>
          <w:color w:val="151515"/>
          <w:spacing w:val="-10"/>
          <w:sz w:val="20"/>
        </w:rPr>
        <w:t> </w:t>
      </w:r>
      <w:r>
        <w:rPr>
          <w:color w:val="151515"/>
          <w:sz w:val="20"/>
        </w:rPr>
        <w:t>artículo</w:t>
      </w:r>
      <w:r>
        <w:rPr>
          <w:color w:val="151515"/>
          <w:spacing w:val="-11"/>
          <w:sz w:val="20"/>
        </w:rPr>
        <w:t> </w:t>
      </w:r>
      <w:r>
        <w:rPr>
          <w:color w:val="151515"/>
          <w:sz w:val="20"/>
        </w:rPr>
        <w:t>5</w:t>
      </w:r>
      <w:r>
        <w:rPr>
          <w:color w:val="151515"/>
          <w:spacing w:val="-11"/>
          <w:sz w:val="20"/>
        </w:rPr>
        <w:t> </w:t>
      </w:r>
      <w:r>
        <w:rPr>
          <w:color w:val="151515"/>
          <w:sz w:val="20"/>
        </w:rPr>
        <w:t>de</w:t>
      </w:r>
      <w:r>
        <w:rPr>
          <w:color w:val="151515"/>
          <w:spacing w:val="-10"/>
          <w:sz w:val="20"/>
        </w:rPr>
        <w:t> </w:t>
      </w:r>
      <w:r>
        <w:rPr>
          <w:color w:val="151515"/>
          <w:sz w:val="20"/>
        </w:rPr>
        <w:t>la</w:t>
      </w:r>
      <w:r>
        <w:rPr>
          <w:color w:val="151515"/>
          <w:spacing w:val="-11"/>
          <w:sz w:val="20"/>
        </w:rPr>
        <w:t> </w:t>
      </w:r>
      <w:r>
        <w:rPr>
          <w:color w:val="151515"/>
          <w:sz w:val="20"/>
        </w:rPr>
        <w:t>Ley</w:t>
      </w:r>
      <w:r>
        <w:rPr>
          <w:color w:val="151515"/>
          <w:spacing w:val="-10"/>
          <w:sz w:val="20"/>
        </w:rPr>
        <w:t> </w:t>
      </w:r>
      <w:r>
        <w:rPr>
          <w:color w:val="151515"/>
          <w:sz w:val="20"/>
        </w:rPr>
        <w:t>N°</w:t>
      </w:r>
      <w:r>
        <w:rPr>
          <w:color w:val="151515"/>
          <w:spacing w:val="-11"/>
          <w:sz w:val="20"/>
        </w:rPr>
        <w:t> </w:t>
      </w:r>
      <w:r>
        <w:rPr>
          <w:color w:val="151515"/>
          <w:sz w:val="20"/>
        </w:rPr>
        <w:t>31564</w:t>
      </w:r>
      <w:r>
        <w:rPr>
          <w:color w:val="151515"/>
          <w:spacing w:val="-11"/>
          <w:sz w:val="20"/>
        </w:rPr>
        <w:t> </w:t>
      </w:r>
      <w:r>
        <w:rPr>
          <w:color w:val="151515"/>
          <w:sz w:val="20"/>
        </w:rPr>
        <w:t>y</w:t>
      </w:r>
      <w:r>
        <w:rPr>
          <w:color w:val="151515"/>
          <w:spacing w:val="-10"/>
          <w:sz w:val="20"/>
        </w:rPr>
        <w:t> </w:t>
      </w:r>
      <w:r>
        <w:rPr>
          <w:color w:val="151515"/>
          <w:sz w:val="20"/>
        </w:rPr>
        <w:t>en</w:t>
      </w:r>
      <w:r>
        <w:rPr>
          <w:color w:val="151515"/>
          <w:spacing w:val="-12"/>
          <w:sz w:val="20"/>
        </w:rPr>
        <w:t> </w:t>
      </w:r>
      <w:r>
        <w:rPr>
          <w:color w:val="151515"/>
          <w:sz w:val="20"/>
        </w:rPr>
        <w:t>los</w:t>
      </w:r>
      <w:r>
        <w:rPr>
          <w:color w:val="151515"/>
          <w:spacing w:val="-10"/>
          <w:sz w:val="20"/>
        </w:rPr>
        <w:t> </w:t>
      </w:r>
      <w:r>
        <w:rPr>
          <w:color w:val="151515"/>
          <w:sz w:val="20"/>
        </w:rPr>
        <w:t>artículos</w:t>
      </w:r>
      <w:r>
        <w:rPr>
          <w:color w:val="151515"/>
          <w:spacing w:val="-10"/>
          <w:sz w:val="20"/>
        </w:rPr>
        <w:t> </w:t>
      </w:r>
      <w:r>
        <w:rPr>
          <w:color w:val="151515"/>
          <w:sz w:val="20"/>
        </w:rPr>
        <w:t>10</w:t>
      </w:r>
      <w:r>
        <w:rPr>
          <w:color w:val="151515"/>
          <w:spacing w:val="-12"/>
          <w:sz w:val="20"/>
        </w:rPr>
        <w:t> </w:t>
      </w:r>
      <w:r>
        <w:rPr>
          <w:color w:val="151515"/>
          <w:sz w:val="20"/>
        </w:rPr>
        <w:t>y</w:t>
      </w:r>
      <w:r>
        <w:rPr>
          <w:color w:val="151515"/>
          <w:spacing w:val="-10"/>
          <w:sz w:val="20"/>
        </w:rPr>
        <w:t> </w:t>
      </w:r>
      <w:r>
        <w:rPr>
          <w:color w:val="151515"/>
          <w:sz w:val="20"/>
        </w:rPr>
        <w:t>11</w:t>
      </w:r>
      <w:r>
        <w:rPr>
          <w:color w:val="151515"/>
          <w:spacing w:val="-12"/>
          <w:sz w:val="20"/>
        </w:rPr>
        <w:t> </w:t>
      </w:r>
      <w:r>
        <w:rPr>
          <w:color w:val="151515"/>
          <w:sz w:val="20"/>
        </w:rPr>
        <w:t>de</w:t>
      </w:r>
      <w:r>
        <w:rPr>
          <w:color w:val="151515"/>
          <w:spacing w:val="-11"/>
          <w:sz w:val="20"/>
        </w:rPr>
        <w:t> </w:t>
      </w:r>
      <w:r>
        <w:rPr>
          <w:color w:val="151515"/>
          <w:sz w:val="20"/>
        </w:rPr>
        <w:t>su</w:t>
      </w:r>
      <w:r>
        <w:rPr>
          <w:color w:val="151515"/>
          <w:spacing w:val="-11"/>
          <w:sz w:val="20"/>
        </w:rPr>
        <w:t> </w:t>
      </w:r>
      <w:r>
        <w:rPr>
          <w:color w:val="151515"/>
          <w:sz w:val="20"/>
        </w:rPr>
        <w:t>Reglamento.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1"/>
        </w:numPr>
        <w:tabs>
          <w:tab w:pos="1997" w:val="left" w:leader="none"/>
        </w:tabs>
        <w:spacing w:line="256" w:lineRule="auto" w:before="1" w:after="0"/>
        <w:ind w:left="1997" w:right="7" w:hanging="360"/>
        <w:jc w:val="both"/>
        <w:rPr>
          <w:sz w:val="20"/>
        </w:rPr>
      </w:pPr>
      <w:r>
        <w:rPr>
          <w:color w:val="151515"/>
          <w:sz w:val="20"/>
        </w:rPr>
        <w:t>No hallarme incurso en ninguno de los impedimentos señalados en los numerales 11.3 y 11.4 del artículo 11 del Reglamento de la Ley N° 31564.</w:t>
      </w:r>
    </w:p>
    <w:p>
      <w:pPr>
        <w:pStyle w:val="BodyText"/>
        <w:spacing w:before="2"/>
      </w:pPr>
    </w:p>
    <w:p>
      <w:pPr>
        <w:pStyle w:val="BodyText"/>
        <w:ind w:left="1277" w:right="8"/>
        <w:jc w:val="both"/>
      </w:pPr>
      <w:r>
        <w:rPr>
          <w:color w:val="151515"/>
        </w:rPr>
        <w:t>Suscribo la presente declaración jurada manifestando que la información presentada se sujeta al principio de presunción de veracidad del numeral 1.7 del artículo IV de la Ley N° 27444, Ley del Procedimiento Administrativo General.</w:t>
      </w:r>
    </w:p>
    <w:p>
      <w:pPr>
        <w:pStyle w:val="BodyText"/>
        <w:spacing w:before="229"/>
        <w:ind w:left="1277" w:right="7"/>
        <w:jc w:val="both"/>
      </w:pPr>
      <w:r>
        <w:rPr>
          <w:color w:val="151515"/>
        </w:rPr>
        <w:t>Si lo declarado no se ajusta a lo anteriormente mencionado, me sujeto a lo establecido en el artículo</w:t>
      </w:r>
      <w:r>
        <w:rPr>
          <w:color w:val="151515"/>
          <w:spacing w:val="-5"/>
        </w:rPr>
        <w:t> </w:t>
      </w:r>
      <w:r>
        <w:rPr>
          <w:color w:val="151515"/>
        </w:rPr>
        <w:t>438</w:t>
      </w:r>
      <w:r>
        <w:rPr>
          <w:color w:val="151515"/>
          <w:spacing w:val="-6"/>
        </w:rPr>
        <w:t> </w:t>
      </w:r>
      <w:r>
        <w:rPr>
          <w:color w:val="151515"/>
        </w:rPr>
        <w:t>del</w:t>
      </w:r>
      <w:r>
        <w:rPr>
          <w:color w:val="151515"/>
          <w:spacing w:val="-8"/>
        </w:rPr>
        <w:t> </w:t>
      </w:r>
      <w:r>
        <w:rPr>
          <w:color w:val="151515"/>
        </w:rPr>
        <w:t>Código</w:t>
      </w:r>
      <w:r>
        <w:rPr>
          <w:color w:val="151515"/>
          <w:spacing w:val="-6"/>
        </w:rPr>
        <w:t> </w:t>
      </w:r>
      <w:r>
        <w:rPr>
          <w:color w:val="151515"/>
        </w:rPr>
        <w:t>Penal</w:t>
      </w:r>
      <w:r>
        <w:rPr>
          <w:color w:val="151515"/>
          <w:spacing w:val="-8"/>
        </w:rPr>
        <w:t> </w:t>
      </w:r>
      <w:r>
        <w:rPr>
          <w:color w:val="151515"/>
        </w:rPr>
        <w:t>y</w:t>
      </w:r>
      <w:r>
        <w:rPr>
          <w:color w:val="151515"/>
          <w:spacing w:val="-4"/>
        </w:rPr>
        <w:t> </w:t>
      </w:r>
      <w:r>
        <w:rPr>
          <w:color w:val="151515"/>
        </w:rPr>
        <w:t>las</w:t>
      </w:r>
      <w:r>
        <w:rPr>
          <w:color w:val="151515"/>
          <w:spacing w:val="-7"/>
        </w:rPr>
        <w:t> </w:t>
      </w:r>
      <w:r>
        <w:rPr>
          <w:color w:val="151515"/>
        </w:rPr>
        <w:t>demás</w:t>
      </w:r>
      <w:r>
        <w:rPr>
          <w:color w:val="151515"/>
          <w:spacing w:val="-6"/>
        </w:rPr>
        <w:t> </w:t>
      </w:r>
      <w:r>
        <w:rPr>
          <w:color w:val="151515"/>
        </w:rPr>
        <w:t>responsabilidades</w:t>
      </w:r>
      <w:r>
        <w:rPr>
          <w:color w:val="151515"/>
          <w:spacing w:val="-4"/>
        </w:rPr>
        <w:t> </w:t>
      </w:r>
      <w:r>
        <w:rPr>
          <w:color w:val="151515"/>
        </w:rPr>
        <w:t>administrativas,</w:t>
      </w:r>
      <w:r>
        <w:rPr>
          <w:color w:val="151515"/>
          <w:spacing w:val="-7"/>
        </w:rPr>
        <w:t> </w:t>
      </w:r>
      <w:r>
        <w:rPr>
          <w:color w:val="151515"/>
        </w:rPr>
        <w:t>civiles</w:t>
      </w:r>
      <w:r>
        <w:rPr>
          <w:color w:val="151515"/>
          <w:spacing w:val="-7"/>
        </w:rPr>
        <w:t> </w:t>
      </w:r>
      <w:r>
        <w:rPr>
          <w:color w:val="151515"/>
        </w:rPr>
        <w:t>y/o</w:t>
      </w:r>
      <w:r>
        <w:rPr>
          <w:color w:val="151515"/>
          <w:spacing w:val="-8"/>
        </w:rPr>
        <w:t> </w:t>
      </w:r>
      <w:r>
        <w:rPr>
          <w:color w:val="151515"/>
        </w:rPr>
        <w:t>penales que correspondan, conforme al marco legal vigente.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  <w:ind w:left="1277"/>
      </w:pPr>
      <w:r>
        <w:rPr>
          <w:color w:val="151515"/>
          <w:spacing w:val="-2"/>
        </w:rPr>
        <w:t>Fecha:</w:t>
      </w:r>
      <w:r>
        <w:rPr>
          <w:sz w:val="20"/>
        </w:rPr>
        <w:t xml:space="preserve"> {{A7_FECHA}}</w:t>
      </w:r>
    </w:p>
    <w:p>
      <w:pPr>
        <w:spacing w:line="20" w:lineRule="exact"/>
        <w:ind w:left="194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623060" cy="8255"/>
                <wp:effectExtent l="9525" t="0" r="0" b="1269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1623060" cy="8255"/>
                          <a:chExt cx="1623060" cy="825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4015"/>
                            <a:ext cx="16230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3060" h="0">
                                <a:moveTo>
                                  <a:pt x="0" y="0"/>
                                </a:moveTo>
                                <a:lnTo>
                                  <a:pt x="1622911" y="0"/>
                                </a:lnTo>
                              </a:path>
                            </a:pathLst>
                          </a:custGeom>
                          <a:ln w="8030">
                            <a:solidFill>
                              <a:srgbClr val="14141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7.8pt;height:.65pt;mso-position-horizontal-relative:char;mso-position-vertical-relative:line" id="docshapegroup7" coordorigin="0,0" coordsize="2556,13">
                <v:line style="position:absolute" from="0,6" to="2556,6" stroked="true" strokeweight=".632304pt" strokecolor="#141414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3146170</wp:posOffset>
                </wp:positionH>
                <wp:positionV relativeFrom="paragraph">
                  <wp:posOffset>274534</wp:posOffset>
                </wp:positionV>
                <wp:extent cx="126873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1268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68730" h="0">
                              <a:moveTo>
                                <a:pt x="0" y="0"/>
                              </a:moveTo>
                              <a:lnTo>
                                <a:pt x="1268607" y="0"/>
                              </a:lnTo>
                            </a:path>
                          </a:pathLst>
                        </a:custGeom>
                        <a:ln w="8030">
                          <a:solidFill>
                            <a:srgbClr val="14141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7.729996pt;margin-top:21.61688pt;width:99.9pt;height:.1pt;mso-position-horizontal-relative:page;mso-position-vertical-relative:paragraph;z-index:-15728128;mso-wrap-distance-left:0;mso-wrap-distance-right:0" id="docshape8" coordorigin="4955,432" coordsize="1998,0" path="m4955,432l6952,432e" filled="false" stroked="true" strokeweight=".632304pt" strokecolor="#141414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"/>
        <w:ind w:left="5192" w:right="3914" w:hanging="1"/>
        <w:jc w:val="center"/>
      </w:pPr>
      <w:r>
        <w:rPr>
          <w:color w:val="151515"/>
          <w:spacing w:val="-2"/>
        </w:rPr>
        <w:t>Firma </w:t>
      </w:r>
      <w:r>
        <w:rPr>
          <w:color w:val="151515"/>
        </w:rPr>
        <w:t>N°</w:t>
      </w:r>
      <w:r>
        <w:rPr>
          <w:color w:val="151515"/>
          <w:spacing w:val="-4"/>
        </w:rPr>
        <w:t> </w:t>
      </w:r>
      <w:r>
        <w:rPr>
          <w:color w:val="151515"/>
          <w:spacing w:val="-4"/>
        </w:rPr>
        <w:t>DNI:</w:t>
      </w:r>
      <w:r>
        <w:rPr>
          <w:sz w:val="20"/>
        </w:rPr>
        <w:t xml:space="preserve"> {{A7_DNI}}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7"/>
      </w:pPr>
      <w:r>
        <w:rPr/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279400</wp:posOffset>
            </wp:positionH>
            <wp:positionV relativeFrom="paragraph">
              <wp:posOffset>178422</wp:posOffset>
            </wp:positionV>
            <wp:extent cx="2112264" cy="773239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2264" cy="773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footerReference w:type="default" r:id="rId5"/>
      <w:type w:val="continuous"/>
      <w:pgSz w:w="11920" w:h="16850"/>
      <w:pgMar w:header="0" w:footer="1173" w:top="600" w:bottom="1360" w:left="425" w:right="170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48416">
              <wp:simplePos x="0" y="0"/>
              <wp:positionH relativeFrom="page">
                <wp:posOffset>1203960</wp:posOffset>
              </wp:positionH>
              <wp:positionV relativeFrom="page">
                <wp:posOffset>9771392</wp:posOffset>
              </wp:positionV>
              <wp:extent cx="5471160" cy="8382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5471160" cy="838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71160" h="83820">
                            <a:moveTo>
                              <a:pt x="5471160" y="0"/>
                            </a:moveTo>
                            <a:lnTo>
                              <a:pt x="0" y="0"/>
                            </a:lnTo>
                            <a:lnTo>
                              <a:pt x="0" y="83820"/>
                            </a:lnTo>
                            <a:lnTo>
                              <a:pt x="5471160" y="83820"/>
                            </a:lnTo>
                            <a:lnTo>
                              <a:pt x="5471160" y="0"/>
                            </a:lnTo>
                            <a:close/>
                          </a:path>
                        </a:pathLst>
                      </a:custGeom>
                      <a:solidFill>
                        <a:srgbClr val="1A2F5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94.800003pt;margin-top:769.401001pt;width:430.8pt;height:6.6pt;mso-position-horizontal-relative:page;mso-position-vertical-relative:page;z-index:-15768064" id="docshape1" filled="true" fillcolor="#1a2f5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548928">
              <wp:simplePos x="0" y="0"/>
              <wp:positionH relativeFrom="page">
                <wp:posOffset>5639561</wp:posOffset>
              </wp:positionH>
              <wp:positionV relativeFrom="page">
                <wp:posOffset>9882485</wp:posOffset>
              </wp:positionV>
              <wp:extent cx="857885" cy="15367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8578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Página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8"/>
                            </w:rPr>
                            <w:t>46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de</w:t>
                          </w:r>
                          <w:r>
                            <w:rPr>
                              <w:spacing w:val="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8"/>
                            </w:rPr>
                            <w:t>52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44.059998pt;margin-top:778.148499pt;width:67.55pt;height:12.1pt;mso-position-horizontal-relative:page;mso-position-vertical-relative:page;z-index:-15767552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18"/>
                      </w:rPr>
                    </w:pPr>
                    <w:r>
                      <w:rPr>
                        <w:sz w:val="18"/>
                      </w:rPr>
                      <w:t>Página</w:t>
                    </w:r>
                    <w:r>
                      <w:rPr>
                        <w:spacing w:val="-2"/>
                        <w:sz w:val="18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8"/>
                      </w:rPr>
                      <w:t>46</w:t>
                    </w:r>
                    <w:r>
                      <w:rPr>
                        <w:rFonts w:ascii="Arial" w:hAnsi="Arial"/>
                        <w:b/>
                        <w:spacing w:val="-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de</w:t>
                    </w:r>
                    <w:r>
                      <w:rPr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pacing w:val="-5"/>
                        <w:sz w:val="18"/>
                      </w:rPr>
                      <w:t>52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lowerLetter"/>
      <w:lvlText w:val="%1)"/>
      <w:lvlJc w:val="left"/>
      <w:pPr>
        <w:ind w:left="1997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151515"/>
        <w:spacing w:val="-1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-"/>
      <w:lvlJc w:val="left"/>
      <w:pPr>
        <w:ind w:left="2270" w:hanging="142"/>
      </w:pPr>
      <w:rPr>
        <w:rFonts w:hint="default" w:ascii="Arial MT" w:hAnsi="Arial MT" w:eastAsia="Arial MT" w:cs="Arial MT"/>
        <w:b w:val="0"/>
        <w:bCs w:val="0"/>
        <w:i w:val="0"/>
        <w:iCs w:val="0"/>
        <w:color w:val="151515"/>
        <w:spacing w:val="0"/>
        <w:w w:val="99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114" w:hanging="14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948" w:hanging="14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82" w:hanging="14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16" w:hanging="14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50" w:hanging="14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84" w:hanging="14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118" w:hanging="142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line="229" w:lineRule="exact"/>
      <w:ind w:left="1271"/>
      <w:jc w:val="center"/>
      <w:outlineLvl w:val="1"/>
    </w:pPr>
    <w:rPr>
      <w:rFonts w:ascii="Arial" w:hAnsi="Arial" w:eastAsia="Arial" w:cs="Arial"/>
      <w:b/>
      <w:bCs/>
      <w:sz w:val="20"/>
      <w:szCs w:val="20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1997" w:right="6" w:hanging="360"/>
      <w:jc w:val="both"/>
    </w:pPr>
    <w:rPr>
      <w:rFonts w:ascii="Arial MT" w:hAnsi="Arial MT" w:eastAsia="Arial MT" w:cs="Arial MT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2026-09-14T11:10:55Z</dcterms:created>
  <dcterms:modified xsi:type="dcterms:W3CDTF">2026-09-14T11:10:55Z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2026-09-14T00:00:00Z</vt:filetime>
  </property>
  <property fmtid="{D5CDD505-2E9C-101B-9397-08002B2CF9AE}" pid="4" name="LastSaved">
    <vt:filetime>2026-09-14T00:00:00Z</vt:filetime>
  </property>
  <property fmtid="{D5CDD505-2E9C-101B-9397-08002B2CF9AE}" pid="5" name="Producer">
    <vt:lpwstr>3-Heights™ PDF Merge Split Shell 6.12.1.11 (http://www.pdf-tools.com)</vt:lpwstr>
  </property>
</Properties>
</file>