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5D5" w:rsidRPr="001825D5" w:rsidRDefault="001825D5" w:rsidP="00A44A84">
      <w:pPr>
        <w:rPr>
          <w:b/>
        </w:rPr>
      </w:pPr>
      <w:r w:rsidRPr="001825D5">
        <w:rPr>
          <w:b/>
        </w:rPr>
        <w:t>Perfiles definidos:</w:t>
      </w:r>
    </w:p>
    <w:p w:rsidR="00BF0497" w:rsidRDefault="00A441D4" w:rsidP="00A441D4">
      <w:pPr>
        <w:pStyle w:val="Prrafodelista"/>
        <w:numPr>
          <w:ilvl w:val="0"/>
          <w:numId w:val="3"/>
        </w:numPr>
      </w:pPr>
      <w:r>
        <w:t xml:space="preserve">Proveedor, 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Mesa de Partes</w:t>
      </w:r>
      <w:r>
        <w:t xml:space="preserve"> 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Áre</w:t>
      </w:r>
      <w:r>
        <w:t>a usuaria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Oficina de administración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DAI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Dependencia contrataciones</w:t>
      </w:r>
      <w:r>
        <w:t xml:space="preserve"> </w:t>
      </w:r>
    </w:p>
    <w:p w:rsidR="001825D5" w:rsidRDefault="00A441D4" w:rsidP="00A441D4">
      <w:pPr>
        <w:pStyle w:val="Prrafodelista"/>
        <w:numPr>
          <w:ilvl w:val="0"/>
          <w:numId w:val="3"/>
        </w:numPr>
      </w:pPr>
      <w:r>
        <w:t>Planeamiento y Presupuesto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unidad de Abastecimiento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unidad de contabilidad</w:t>
      </w:r>
    </w:p>
    <w:p w:rsidR="00A441D4" w:rsidRDefault="00A441D4" w:rsidP="00A441D4">
      <w:pPr>
        <w:pStyle w:val="Prrafodelista"/>
        <w:numPr>
          <w:ilvl w:val="0"/>
          <w:numId w:val="3"/>
        </w:numPr>
      </w:pPr>
      <w:r>
        <w:t>unidad de tesorería</w:t>
      </w:r>
    </w:p>
    <w:p w:rsidR="00A441D4" w:rsidRDefault="00A441D4" w:rsidP="00A441D4">
      <w:r>
        <w:t xml:space="preserve">MENUS LATERALES y </w:t>
      </w:r>
      <w:proofErr w:type="spellStart"/>
      <w:r>
        <w:t>submenus</w:t>
      </w:r>
      <w:proofErr w:type="spellEnd"/>
      <w:r>
        <w:t>:</w:t>
      </w:r>
    </w:p>
    <w:p w:rsidR="00A441D4" w:rsidRDefault="00A441D4" w:rsidP="00A441D4">
      <w:pPr>
        <w:pStyle w:val="Prrafodelista"/>
        <w:numPr>
          <w:ilvl w:val="0"/>
          <w:numId w:val="4"/>
        </w:numPr>
      </w:pPr>
      <w:r>
        <w:t>Gestión CM (Perfiles Acceso: unidad de abastecimiento, oficina de administración, Área usuaria)</w:t>
      </w:r>
    </w:p>
    <w:p w:rsidR="00A441D4" w:rsidRDefault="00A441D4" w:rsidP="00A441D4">
      <w:pPr>
        <w:pStyle w:val="Prrafodelista"/>
        <w:numPr>
          <w:ilvl w:val="0"/>
          <w:numId w:val="4"/>
        </w:numPr>
      </w:pPr>
      <w:r w:rsidRPr="00602F95">
        <w:t>REQUERIMIENTO A NOTIFICACION</w:t>
      </w:r>
      <w:r>
        <w:t xml:space="preserve"> (Perfiles Acceso: Área usuaria, Oficina de administración, DAI, Dependencia contrataciones, Planeamiento y Presupuesto)</w:t>
      </w:r>
    </w:p>
    <w:p w:rsidR="00A441D4" w:rsidRDefault="00A441D4" w:rsidP="00A441D4">
      <w:pPr>
        <w:pStyle w:val="Prrafodelista"/>
        <w:numPr>
          <w:ilvl w:val="0"/>
          <w:numId w:val="4"/>
        </w:numPr>
      </w:pPr>
      <w:r w:rsidRPr="00602F95">
        <w:t xml:space="preserve"> PAGO</w:t>
      </w:r>
      <w:r>
        <w:t xml:space="preserve"> (Perfiles Acceso: Proveedor, Mesa de Partes, Área Usuaria, unidad de Abastecimiento, unidad de contabilidad, unidad de tesorería)</w:t>
      </w:r>
    </w:p>
    <w:p w:rsidR="00A441D4" w:rsidRDefault="00A441D4" w:rsidP="00A441D4">
      <w:pPr>
        <w:pStyle w:val="Prrafodelista"/>
        <w:numPr>
          <w:ilvl w:val="0"/>
          <w:numId w:val="4"/>
        </w:numPr>
      </w:pPr>
      <w:r w:rsidRPr="00602F95">
        <w:t>EJECUCION</w:t>
      </w:r>
      <w:r>
        <w:t xml:space="preserve"> (Perfiles Acceso:</w:t>
      </w:r>
      <w:r w:rsidRPr="00B25FB1">
        <w:t xml:space="preserve"> </w:t>
      </w:r>
      <w:r>
        <w:t>Proveedor, Mesa de Partes, Área Usuaria, unidad de Abastecimiento)</w:t>
      </w:r>
    </w:p>
    <w:p w:rsidR="00A441D4" w:rsidRDefault="00A441D4" w:rsidP="00A441D4">
      <w:pPr>
        <w:pStyle w:val="Prrafodelista"/>
        <w:numPr>
          <w:ilvl w:val="0"/>
          <w:numId w:val="4"/>
        </w:numPr>
      </w:pPr>
      <w:r w:rsidRPr="00602F95">
        <w:t>MODIFICACION-AMPLIACION</w:t>
      </w:r>
      <w:r>
        <w:t xml:space="preserve"> (Perfiles Acceso: Proveedor, Mesa de Partes, Área Usuaria, unidad de Abastecimiento)</w:t>
      </w:r>
    </w:p>
    <w:p w:rsidR="00A441D4" w:rsidRDefault="00A441D4" w:rsidP="00A441D4">
      <w:pPr>
        <w:pStyle w:val="Prrafodelista"/>
        <w:numPr>
          <w:ilvl w:val="0"/>
          <w:numId w:val="4"/>
        </w:numPr>
      </w:pPr>
      <w:r w:rsidRPr="00602F95">
        <w:t>RESOLUCION</w:t>
      </w:r>
      <w:r>
        <w:t xml:space="preserve"> </w:t>
      </w:r>
    </w:p>
    <w:p w:rsidR="00A441D4" w:rsidRDefault="00A441D4" w:rsidP="00A441D4">
      <w:pPr>
        <w:pStyle w:val="Prrafodelista"/>
        <w:numPr>
          <w:ilvl w:val="1"/>
          <w:numId w:val="4"/>
        </w:numPr>
      </w:pPr>
      <w:r w:rsidRPr="00B25FB1">
        <w:t>RESOLUCION - ACUMULACION MAXIMA DE PENALIDAD</w:t>
      </w:r>
      <w:r>
        <w:t xml:space="preserve"> (Perfiles Acceso: Proveedor, Área Usuaria, unidad de Abastecimiento)</w:t>
      </w:r>
    </w:p>
    <w:p w:rsidR="00A441D4" w:rsidRDefault="00A441D4" w:rsidP="00A441D4">
      <w:pPr>
        <w:pStyle w:val="Prrafodelista"/>
        <w:numPr>
          <w:ilvl w:val="1"/>
          <w:numId w:val="4"/>
        </w:numPr>
      </w:pPr>
      <w:r w:rsidRPr="00B25FB1">
        <w:t>RESOLUCION - HECHO SOBRESALIENTE</w:t>
      </w:r>
      <w:r>
        <w:t xml:space="preserve"> (Perfiles Acceso: Proveedor, Área Usuaria, unidad de Abastecimiento)</w:t>
      </w:r>
    </w:p>
    <w:p w:rsidR="00A441D4" w:rsidRDefault="00A441D4" w:rsidP="00A441D4">
      <w:pPr>
        <w:pStyle w:val="Prrafodelista"/>
        <w:numPr>
          <w:ilvl w:val="1"/>
          <w:numId w:val="4"/>
        </w:numPr>
      </w:pPr>
      <w:r w:rsidRPr="00B25FB1">
        <w:t xml:space="preserve">RESOLUCION </w:t>
      </w:r>
      <w:r>
        <w:t>–</w:t>
      </w:r>
      <w:r w:rsidRPr="00B25FB1">
        <w:t xml:space="preserve"> INCUMPLIMIENTO</w:t>
      </w:r>
      <w:r>
        <w:t xml:space="preserve"> (Perfiles Acceso: Proveedor, Área Usuaria, unidad de Abastecimiento)</w:t>
      </w:r>
    </w:p>
    <w:p w:rsidR="00A441D4" w:rsidRDefault="00A441D4" w:rsidP="00A441D4">
      <w:pPr>
        <w:pStyle w:val="Prrafodelista"/>
        <w:numPr>
          <w:ilvl w:val="1"/>
          <w:numId w:val="4"/>
        </w:numPr>
      </w:pPr>
      <w:r w:rsidRPr="00B25FB1">
        <w:t>RESOLUCION - MUTUO ACUERDO</w:t>
      </w:r>
      <w:r>
        <w:t xml:space="preserve"> (Perfiles Acceso: Proveedor, Área Usuaria, unidad de Abastecimiento)</w:t>
      </w:r>
    </w:p>
    <w:p w:rsidR="00A441D4" w:rsidRDefault="00A441D4" w:rsidP="00A441D4">
      <w:pPr>
        <w:pStyle w:val="Prrafodelista"/>
        <w:numPr>
          <w:ilvl w:val="1"/>
          <w:numId w:val="4"/>
        </w:numPr>
      </w:pPr>
      <w:r w:rsidRPr="00B25FB1">
        <w:t>RESOLUCION - RESOLUCION UNILATERAL</w:t>
      </w:r>
      <w:r>
        <w:t xml:space="preserve"> (Perfiles Acceso: Área Usuaria, unidad de Abastecimiento)</w:t>
      </w:r>
    </w:p>
    <w:p w:rsidR="00A441D4" w:rsidRDefault="00A441D4" w:rsidP="00A441D4"/>
    <w:p w:rsidR="00A441D4" w:rsidRDefault="00A441D4" w:rsidP="00A441D4"/>
    <w:p w:rsidR="00A44A84" w:rsidRPr="00A441D4" w:rsidRDefault="00A44A84" w:rsidP="00A44A84">
      <w:pPr>
        <w:rPr>
          <w:b/>
        </w:rPr>
      </w:pPr>
      <w:bookmarkStart w:id="0" w:name="_GoBack"/>
      <w:r w:rsidRPr="00A441D4">
        <w:rPr>
          <w:b/>
        </w:rPr>
        <w:t xml:space="preserve">4.4. Actividades </w:t>
      </w:r>
    </w:p>
    <w:p w:rsidR="00A44A84" w:rsidRDefault="00A44A84" w:rsidP="00A44A84">
      <w:r>
        <w:t xml:space="preserve">El proceso de contrataciones menores refiere a contrataciones de bienes y servicios que, por el valor </w:t>
      </w:r>
    </w:p>
    <w:p w:rsidR="00A44A84" w:rsidRDefault="00A44A84" w:rsidP="00A44A84">
      <w:r>
        <w:t xml:space="preserve">referencial, no superan las 8 UIT. </w:t>
      </w:r>
    </w:p>
    <w:p w:rsidR="00A44A84" w:rsidRDefault="00A44A84" w:rsidP="00A44A84">
      <w:r>
        <w:t xml:space="preserve"> Asimismo, se especifica que la contratación de bienes y servicios se clasifican según la naturaleza de </w:t>
      </w:r>
    </w:p>
    <w:p w:rsidR="00A44A84" w:rsidRDefault="00A44A84" w:rsidP="00A44A84">
      <w:r>
        <w:t xml:space="preserve">la contratación: </w:t>
      </w:r>
    </w:p>
    <w:p w:rsidR="00A44A84" w:rsidRDefault="00A44A84" w:rsidP="00A44A84">
      <w:r>
        <w:t xml:space="preserve">• Bienes </w:t>
      </w:r>
    </w:p>
    <w:p w:rsidR="00A44A84" w:rsidRDefault="00A44A84" w:rsidP="00A44A84">
      <w:r>
        <w:lastRenderedPageBreak/>
        <w:t xml:space="preserve">• Servicios </w:t>
      </w:r>
    </w:p>
    <w:p w:rsidR="00A44A84" w:rsidRDefault="00A44A84" w:rsidP="00A44A84">
      <w:r>
        <w:t xml:space="preserve">• Servicios técnicos, profesionales y/o especializados realizados por personas naturales </w:t>
      </w:r>
    </w:p>
    <w:p w:rsidR="00A44A84" w:rsidRDefault="00A44A84" w:rsidP="00A44A84">
      <w:r>
        <w:t xml:space="preserve">• Servicio de consultoría </w:t>
      </w:r>
    </w:p>
    <w:p w:rsidR="00A44A84" w:rsidRDefault="00A44A84" w:rsidP="00A44A84">
      <w:r>
        <w:t xml:space="preserve"> </w:t>
      </w:r>
    </w:p>
    <w:p w:rsidR="00A44A84" w:rsidRDefault="00A44A84" w:rsidP="00A44A84">
      <w:r>
        <w:t xml:space="preserve">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4.4.1. Análisis por cada tipo de contratación </w:t>
      </w:r>
    </w:p>
    <w:p w:rsidR="00A44A84" w:rsidRDefault="00A44A84" w:rsidP="00A44A84">
      <w:r>
        <w:t xml:space="preserve">• Levantamiento de información de los procesos de contrataciones menores, en base </w:t>
      </w:r>
    </w:p>
    <w:p w:rsidR="00A44A84" w:rsidRDefault="00A44A84" w:rsidP="00A44A84">
      <w:r>
        <w:t xml:space="preserve">a los flujos operativos definidos. Se adjuntan flujogramas de los procesos como </w:t>
      </w:r>
    </w:p>
    <w:p w:rsidR="00A44A84" w:rsidRDefault="00A44A84" w:rsidP="00A44A84">
      <w:r>
        <w:t xml:space="preserve">referencia. </w:t>
      </w:r>
    </w:p>
    <w:p w:rsidR="00A44A84" w:rsidRDefault="00A44A84" w:rsidP="00A44A84">
      <w:r>
        <w:t xml:space="preserve">• Identificación de requerimientos funcionales y no funcionales. </w:t>
      </w:r>
    </w:p>
    <w:p w:rsidR="00A44A84" w:rsidRDefault="00A44A84" w:rsidP="00A44A84">
      <w:r>
        <w:t xml:space="preserve">• Elaboración de modelo de procesos (BPM). </w:t>
      </w:r>
    </w:p>
    <w:p w:rsidR="00A44A84" w:rsidRDefault="00A44A84" w:rsidP="00A44A84">
      <w:r>
        <w:t xml:space="preserve"> 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4.4.2. Diseño por cada tipo de contratación </w:t>
      </w:r>
    </w:p>
    <w:p w:rsidR="00A44A84" w:rsidRDefault="00A44A84" w:rsidP="00A44A84">
      <w:r>
        <w:t xml:space="preserve">• Diseño de base de datos (modelo lógico y físico). </w:t>
      </w:r>
    </w:p>
    <w:p w:rsidR="00A44A84" w:rsidRDefault="00A44A84" w:rsidP="00A44A84">
      <w:r>
        <w:t xml:space="preserve">• Diseño de interfaces de usuario (UX/UI). </w:t>
      </w:r>
    </w:p>
    <w:p w:rsidR="00A44A84" w:rsidRDefault="00A44A84" w:rsidP="00A44A84">
      <w:r>
        <w:t xml:space="preserve"> 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4.4.3. Desarrollo por cada tipo de contratación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 4.4.3.1. Módulo 1: Gestión de Requerimientos </w:t>
      </w:r>
    </w:p>
    <w:p w:rsidR="00A44A84" w:rsidRDefault="00A44A84" w:rsidP="00A44A84">
      <w:r>
        <w:t xml:space="preserve">▪ Registro, seguimiento y control de requerimientos </w:t>
      </w:r>
    </w:p>
    <w:p w:rsidR="00A44A84" w:rsidRDefault="00A44A84" w:rsidP="00A44A84">
      <w:r>
        <w:t xml:space="preserve">• Gestión del CMN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 4.4.3.2. Módulo 2: Proceso de Contratación </w:t>
      </w:r>
    </w:p>
    <w:p w:rsidR="00A44A84" w:rsidRDefault="00A44A84" w:rsidP="00A44A84">
      <w:r>
        <w:t xml:space="preserve">• Estudio de mercado </w:t>
      </w:r>
    </w:p>
    <w:p w:rsidR="00A44A84" w:rsidRDefault="00A44A84" w:rsidP="00A44A84">
      <w:r>
        <w:t xml:space="preserve">• Generación de órdenes (servicio, compra, contrato) </w:t>
      </w:r>
    </w:p>
    <w:p w:rsidR="00A44A84" w:rsidRDefault="00A44A84" w:rsidP="00A44A84">
      <w:r>
        <w:t xml:space="preserve">• Notificación </w:t>
      </w:r>
    </w:p>
    <w:p w:rsidR="00A44A84" w:rsidRDefault="00A44A84" w:rsidP="00A44A84">
      <w:r>
        <w:t xml:space="preserve">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4.4.3.3. Módulo 3: Ejecución Contractual </w:t>
      </w:r>
    </w:p>
    <w:p w:rsidR="00A44A84" w:rsidRDefault="00A44A84" w:rsidP="00A44A84">
      <w:r>
        <w:t xml:space="preserve">• Seguimiento de órdenes </w:t>
      </w:r>
    </w:p>
    <w:p w:rsidR="00A44A84" w:rsidRDefault="00A44A84" w:rsidP="00A44A84">
      <w:r>
        <w:t xml:space="preserve">• Registro de conformidades </w:t>
      </w:r>
    </w:p>
    <w:p w:rsidR="00A44A84" w:rsidRDefault="00A44A84" w:rsidP="00A44A84">
      <w:r>
        <w:t xml:space="preserve">• Control de entregables </w:t>
      </w:r>
    </w:p>
    <w:p w:rsidR="00A44A84" w:rsidRDefault="00A44A84" w:rsidP="00A44A84">
      <w:r>
        <w:t xml:space="preserve">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4.3.3.4. Módulo 4: Gestión de Pagos </w:t>
      </w:r>
    </w:p>
    <w:p w:rsidR="00A44A84" w:rsidRDefault="00A44A84" w:rsidP="00A44A84">
      <w:r>
        <w:t xml:space="preserve">• Registro de pagos </w:t>
      </w:r>
    </w:p>
    <w:p w:rsidR="00A44A84" w:rsidRDefault="00A44A84" w:rsidP="00A44A84">
      <w:r>
        <w:t xml:space="preserve">• Seguimiento de estados </w:t>
      </w:r>
    </w:p>
    <w:p w:rsidR="00A44A84" w:rsidRDefault="00A44A84" w:rsidP="00A44A84">
      <w:r>
        <w:t xml:space="preserve">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4.3.3.5. Módulo 5: Modificaciones Contractuales </w:t>
      </w:r>
    </w:p>
    <w:p w:rsidR="00A44A84" w:rsidRDefault="00A44A84" w:rsidP="00A44A84">
      <w:r>
        <w:t xml:space="preserve">• Ampliaciones </w:t>
      </w:r>
    </w:p>
    <w:p w:rsidR="00A44A84" w:rsidRDefault="00A44A84" w:rsidP="00A44A84">
      <w:r>
        <w:t xml:space="preserve">• Variaciones </w:t>
      </w:r>
    </w:p>
    <w:p w:rsidR="00A44A84" w:rsidRDefault="00A44A84" w:rsidP="00A44A84">
      <w:r>
        <w:t xml:space="preserve">• Ajustes </w:t>
      </w:r>
    </w:p>
    <w:p w:rsidR="00A44A84" w:rsidRDefault="00A44A84" w:rsidP="00A44A84">
      <w:r>
        <w:t xml:space="preserve"> </w:t>
      </w:r>
    </w:p>
    <w:p w:rsidR="00A44A84" w:rsidRPr="00A441D4" w:rsidRDefault="00A44A84" w:rsidP="00A44A84">
      <w:pPr>
        <w:rPr>
          <w:b/>
        </w:rPr>
      </w:pPr>
      <w:r w:rsidRPr="00A441D4">
        <w:rPr>
          <w:b/>
        </w:rPr>
        <w:t xml:space="preserve">4.3.3.6. Módulo 6: Resoluciones </w:t>
      </w:r>
    </w:p>
    <w:p w:rsidR="00A44A84" w:rsidRDefault="00A44A84" w:rsidP="00A44A84">
      <w:r>
        <w:t xml:space="preserve">• Resolución por incumplimiento </w:t>
      </w:r>
    </w:p>
    <w:p w:rsidR="00A44A84" w:rsidRDefault="00A44A84" w:rsidP="00A44A84">
      <w:r>
        <w:t xml:space="preserve">• Mutuo acuerdo </w:t>
      </w:r>
    </w:p>
    <w:p w:rsidR="00A44A84" w:rsidRDefault="00A44A84" w:rsidP="00A44A84">
      <w:r>
        <w:t xml:space="preserve">• Hechos sobrevinientes </w:t>
      </w:r>
    </w:p>
    <w:p w:rsidR="00573409" w:rsidRDefault="00A44A84" w:rsidP="00A44A84">
      <w:r>
        <w:t>• Penalidades</w:t>
      </w:r>
    </w:p>
    <w:p w:rsidR="00A441D4" w:rsidRDefault="00A441D4" w:rsidP="00A44A84"/>
    <w:p w:rsidR="001825D5" w:rsidRDefault="001825D5" w:rsidP="001825D5">
      <w:r>
        <w:t xml:space="preserve">4.4.6. Funcionalidades del sistema </w:t>
      </w:r>
    </w:p>
    <w:p w:rsidR="001825D5" w:rsidRDefault="001825D5" w:rsidP="001825D5">
      <w:r>
        <w:t xml:space="preserve">El sistema deberá contar como mínimo con las siguientes funcionalidades: </w:t>
      </w:r>
    </w:p>
    <w:p w:rsidR="001825D5" w:rsidRDefault="001825D5" w:rsidP="001825D5">
      <w:r>
        <w:t xml:space="preserve"> </w:t>
      </w:r>
    </w:p>
    <w:p w:rsidR="001825D5" w:rsidRDefault="001825D5" w:rsidP="001825D5">
      <w:r>
        <w:t xml:space="preserve">• Registro y gestión de expedientes </w:t>
      </w:r>
    </w:p>
    <w:p w:rsidR="001825D5" w:rsidRDefault="001825D5" w:rsidP="001825D5">
      <w:r>
        <w:t xml:space="preserve">• Trazabilidad completa del proceso </w:t>
      </w:r>
    </w:p>
    <w:p w:rsidR="001825D5" w:rsidRDefault="001825D5" w:rsidP="001825D5">
      <w:r>
        <w:t xml:space="preserve">• Control de usuarios y roles </w:t>
      </w:r>
    </w:p>
    <w:p w:rsidR="001825D5" w:rsidRDefault="001825D5" w:rsidP="001825D5">
      <w:r>
        <w:t xml:space="preserve">• Generación de reportes e indicadores </w:t>
      </w:r>
    </w:p>
    <w:p w:rsidR="001825D5" w:rsidRDefault="001825D5" w:rsidP="001825D5">
      <w:r>
        <w:t xml:space="preserve">• Alertas y notificaciones </w:t>
      </w:r>
    </w:p>
    <w:p w:rsidR="001825D5" w:rsidRDefault="001825D5" w:rsidP="001825D5">
      <w:r>
        <w:t xml:space="preserve">• Historial de acciones (auditoría) </w:t>
      </w:r>
    </w:p>
    <w:p w:rsidR="001825D5" w:rsidRDefault="001825D5" w:rsidP="001825D5">
      <w:r>
        <w:t>• Exportación de información (Excel, PDF)</w:t>
      </w:r>
    </w:p>
    <w:p w:rsidR="00602F95" w:rsidRDefault="00602F95" w:rsidP="001825D5"/>
    <w:bookmarkEnd w:id="0"/>
    <w:p w:rsidR="00602F95" w:rsidRDefault="00602F95" w:rsidP="001825D5"/>
    <w:p w:rsidR="00602F95" w:rsidRDefault="00602F95" w:rsidP="001825D5"/>
    <w:sectPr w:rsidR="00602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F065F"/>
    <w:multiLevelType w:val="hybridMultilevel"/>
    <w:tmpl w:val="50789E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62CB9"/>
    <w:multiLevelType w:val="hybridMultilevel"/>
    <w:tmpl w:val="E676D9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32AB9"/>
    <w:multiLevelType w:val="hybridMultilevel"/>
    <w:tmpl w:val="EC54F226"/>
    <w:lvl w:ilvl="0" w:tplc="2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34916"/>
    <w:multiLevelType w:val="hybridMultilevel"/>
    <w:tmpl w:val="E676D9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84"/>
    <w:rsid w:val="001825D5"/>
    <w:rsid w:val="00573409"/>
    <w:rsid w:val="005A1EB8"/>
    <w:rsid w:val="00602F95"/>
    <w:rsid w:val="00A441D4"/>
    <w:rsid w:val="00A44A84"/>
    <w:rsid w:val="00B25FB1"/>
    <w:rsid w:val="00BF0497"/>
    <w:rsid w:val="00E1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A89C7F"/>
  <w15:chartTrackingRefBased/>
  <w15:docId w15:val="{E7E9C852-AD7B-4FB1-81F0-D3D63A86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1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2F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Miroz</dc:creator>
  <cp:keywords/>
  <dc:description/>
  <cp:lastModifiedBy>Miroz</cp:lastModifiedBy>
  <cp:revision>5</cp:revision>
  <dcterms:created xsi:type="dcterms:W3CDTF">2026-08-02T15:21:00Z</dcterms:created>
  <dcterms:modified xsi:type="dcterms:W3CDTF">2026-08-02T22:52:00Z</dcterms:modified>
</cp:coreProperties>
</file>