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15A1" w14:textId="77777777" w:rsidR="004C7433" w:rsidRPr="000C4220" w:rsidRDefault="004C7433" w:rsidP="004C7433">
      <w:pPr>
        <w:spacing w:line="360" w:lineRule="auto"/>
        <w:jc w:val="both"/>
        <w:rPr>
          <w:rFonts w:ascii="Times New Roman" w:hAnsi="Times New Roman" w:cs="Times New Roman"/>
        </w:rPr>
      </w:pPr>
    </w:p>
    <w:p w14:paraId="12D6533D" w14:textId="71625255" w:rsidR="004C7433" w:rsidRPr="000C4220" w:rsidRDefault="004C7433" w:rsidP="004C7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 xml:space="preserve">Babajide Ajao is a seasoned healthcare professional. </w:t>
      </w:r>
      <w:r w:rsidR="00E266F7" w:rsidRPr="000C4220">
        <w:rPr>
          <w:rFonts w:ascii="Times New Roman" w:hAnsi="Times New Roman" w:cs="Times New Roman"/>
          <w:sz w:val="24"/>
          <w:szCs w:val="24"/>
        </w:rPr>
        <w:t>With an impressive 22-year track record in Public Health programming, Babajide's dedication and commitment have made a lasting impact on the healthcare landscape. Notably, Babajide's career spans 14 years in the nursing field, with a remarkable 9-year tenure in academic nursing.</w:t>
      </w:r>
    </w:p>
    <w:p w14:paraId="3F8EAE8A" w14:textId="7BA166B6" w:rsidR="004C7433" w:rsidRPr="004C7433" w:rsidRDefault="004C7433" w:rsidP="004C7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433">
        <w:rPr>
          <w:rFonts w:ascii="Times New Roman" w:hAnsi="Times New Roman" w:cs="Times New Roman"/>
          <w:sz w:val="24"/>
          <w:szCs w:val="24"/>
        </w:rPr>
        <w:t xml:space="preserve">As a Registered Nurse, Babajide excelled in the Home Health sector, culminating in a role as Clinical Community </w:t>
      </w:r>
      <w:r w:rsidRPr="000C4220">
        <w:rPr>
          <w:rFonts w:ascii="Times New Roman" w:hAnsi="Times New Roman" w:cs="Times New Roman"/>
          <w:sz w:val="24"/>
          <w:szCs w:val="24"/>
        </w:rPr>
        <w:t>Manager</w:t>
      </w:r>
      <w:r w:rsidRPr="004C7433">
        <w:rPr>
          <w:rFonts w:ascii="Times New Roman" w:hAnsi="Times New Roman" w:cs="Times New Roman"/>
          <w:sz w:val="24"/>
          <w:szCs w:val="24"/>
        </w:rPr>
        <w:t xml:space="preserve"> for ParaMed Home Health in </w:t>
      </w:r>
      <w:r w:rsidR="00CA41F6" w:rsidRPr="000C4220">
        <w:rPr>
          <w:rFonts w:ascii="Times New Roman" w:hAnsi="Times New Roman" w:cs="Times New Roman"/>
          <w:sz w:val="24"/>
          <w:szCs w:val="24"/>
        </w:rPr>
        <w:t>Northwest</w:t>
      </w:r>
      <w:r w:rsidR="00E266F7" w:rsidRPr="000C4220">
        <w:rPr>
          <w:rFonts w:ascii="Times New Roman" w:hAnsi="Times New Roman" w:cs="Times New Roman"/>
          <w:sz w:val="24"/>
          <w:szCs w:val="24"/>
        </w:rPr>
        <w:t xml:space="preserve"> Ontario, Canada</w:t>
      </w:r>
      <w:r w:rsidRPr="004C74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CAAA6A" w14:textId="796C7404" w:rsidR="004C7433" w:rsidRPr="004C7433" w:rsidRDefault="00E266F7" w:rsidP="004C7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 xml:space="preserve">Babajide also served as </w:t>
      </w:r>
      <w:r w:rsidR="004C7433" w:rsidRPr="004C7433">
        <w:rPr>
          <w:rFonts w:ascii="Times New Roman" w:hAnsi="Times New Roman" w:cs="Times New Roman"/>
          <w:sz w:val="24"/>
          <w:szCs w:val="24"/>
        </w:rPr>
        <w:t xml:space="preserve">Health Director of Brokenhead Ojibway Nation in Scanterbury, Manitoba. This role marked a significant step in </w:t>
      </w:r>
      <w:r w:rsidRPr="000C4220">
        <w:rPr>
          <w:rFonts w:ascii="Times New Roman" w:hAnsi="Times New Roman" w:cs="Times New Roman"/>
          <w:sz w:val="24"/>
          <w:szCs w:val="24"/>
        </w:rPr>
        <w:t>his</w:t>
      </w:r>
      <w:r w:rsidR="004C7433" w:rsidRPr="004C7433">
        <w:rPr>
          <w:rFonts w:ascii="Times New Roman" w:hAnsi="Times New Roman" w:cs="Times New Roman"/>
          <w:sz w:val="24"/>
          <w:szCs w:val="24"/>
        </w:rPr>
        <w:t xml:space="preserve"> journey, </w:t>
      </w:r>
      <w:r w:rsidRPr="000C4220">
        <w:rPr>
          <w:rFonts w:ascii="Times New Roman" w:hAnsi="Times New Roman" w:cs="Times New Roman"/>
          <w:sz w:val="24"/>
          <w:szCs w:val="24"/>
        </w:rPr>
        <w:t xml:space="preserve">as he </w:t>
      </w:r>
      <w:r w:rsidR="004C7433" w:rsidRPr="004C7433">
        <w:rPr>
          <w:rFonts w:ascii="Times New Roman" w:hAnsi="Times New Roman" w:cs="Times New Roman"/>
          <w:sz w:val="24"/>
          <w:szCs w:val="24"/>
        </w:rPr>
        <w:t xml:space="preserve">contributed </w:t>
      </w:r>
      <w:r w:rsidRPr="000C4220">
        <w:rPr>
          <w:rFonts w:ascii="Times New Roman" w:hAnsi="Times New Roman" w:cs="Times New Roman"/>
          <w:sz w:val="24"/>
          <w:szCs w:val="24"/>
        </w:rPr>
        <w:t xml:space="preserve">his </w:t>
      </w:r>
      <w:r w:rsidR="004C7433" w:rsidRPr="004C7433">
        <w:rPr>
          <w:rFonts w:ascii="Times New Roman" w:hAnsi="Times New Roman" w:cs="Times New Roman"/>
          <w:sz w:val="24"/>
          <w:szCs w:val="24"/>
        </w:rPr>
        <w:t>expertise to the health and well-being of the community.</w:t>
      </w:r>
    </w:p>
    <w:p w14:paraId="7CF88CE1" w14:textId="0417741A" w:rsidR="004C7433" w:rsidRPr="004C7433" w:rsidRDefault="004C7433" w:rsidP="004C7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433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E266F7" w:rsidRPr="000C4220">
        <w:rPr>
          <w:rFonts w:ascii="Times New Roman" w:hAnsi="Times New Roman" w:cs="Times New Roman"/>
          <w:sz w:val="24"/>
          <w:szCs w:val="24"/>
        </w:rPr>
        <w:t>his</w:t>
      </w:r>
      <w:r w:rsidRPr="004C7433">
        <w:rPr>
          <w:rFonts w:ascii="Times New Roman" w:hAnsi="Times New Roman" w:cs="Times New Roman"/>
          <w:sz w:val="24"/>
          <w:szCs w:val="24"/>
        </w:rPr>
        <w:t xml:space="preserve"> clinical expertise, Babajide is a dedicated </w:t>
      </w:r>
      <w:r w:rsidR="00E266F7" w:rsidRPr="000C4220">
        <w:rPr>
          <w:rFonts w:ascii="Times New Roman" w:hAnsi="Times New Roman" w:cs="Times New Roman"/>
          <w:sz w:val="24"/>
          <w:szCs w:val="24"/>
        </w:rPr>
        <w:t xml:space="preserve">qualitative </w:t>
      </w:r>
      <w:r w:rsidRPr="004C7433">
        <w:rPr>
          <w:rFonts w:ascii="Times New Roman" w:hAnsi="Times New Roman" w:cs="Times New Roman"/>
          <w:sz w:val="24"/>
          <w:szCs w:val="24"/>
        </w:rPr>
        <w:t xml:space="preserve">researcher with a focus on </w:t>
      </w:r>
      <w:r w:rsidR="00CA41F6" w:rsidRPr="000C4220">
        <w:rPr>
          <w:rFonts w:ascii="Times New Roman" w:hAnsi="Times New Roman" w:cs="Times New Roman"/>
          <w:sz w:val="24"/>
          <w:szCs w:val="24"/>
        </w:rPr>
        <w:t>G</w:t>
      </w:r>
      <w:r w:rsidRPr="004C7433">
        <w:rPr>
          <w:rFonts w:ascii="Times New Roman" w:hAnsi="Times New Roman" w:cs="Times New Roman"/>
          <w:sz w:val="24"/>
          <w:szCs w:val="24"/>
        </w:rPr>
        <w:t xml:space="preserve">rounded </w:t>
      </w:r>
      <w:r w:rsidR="00CA41F6" w:rsidRPr="000C4220">
        <w:rPr>
          <w:rFonts w:ascii="Times New Roman" w:hAnsi="Times New Roman" w:cs="Times New Roman"/>
          <w:sz w:val="24"/>
          <w:szCs w:val="24"/>
        </w:rPr>
        <w:t>T</w:t>
      </w:r>
      <w:r w:rsidRPr="004C7433">
        <w:rPr>
          <w:rFonts w:ascii="Times New Roman" w:hAnsi="Times New Roman" w:cs="Times New Roman"/>
          <w:sz w:val="24"/>
          <w:szCs w:val="24"/>
        </w:rPr>
        <w:t xml:space="preserve">heory. </w:t>
      </w:r>
      <w:r w:rsidR="00E266F7" w:rsidRPr="000C4220">
        <w:rPr>
          <w:rFonts w:ascii="Times New Roman" w:hAnsi="Times New Roman" w:cs="Times New Roman"/>
          <w:sz w:val="24"/>
          <w:szCs w:val="24"/>
        </w:rPr>
        <w:t>His</w:t>
      </w:r>
      <w:r w:rsidRPr="004C7433">
        <w:rPr>
          <w:rFonts w:ascii="Times New Roman" w:hAnsi="Times New Roman" w:cs="Times New Roman"/>
          <w:sz w:val="24"/>
          <w:szCs w:val="24"/>
        </w:rPr>
        <w:t xml:space="preserve"> work delves into chronic diseases, with a special emphasis on childhood obesity and epigenetics. This unique combination of practical experience and research acumen allows Babajide to approach healthcare challenges with a comprehensive perspective.</w:t>
      </w:r>
    </w:p>
    <w:p w14:paraId="664194EA" w14:textId="442F57CA" w:rsidR="004C7433" w:rsidRPr="004C7433" w:rsidRDefault="004C7433" w:rsidP="004C7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433">
        <w:rPr>
          <w:rFonts w:ascii="Times New Roman" w:hAnsi="Times New Roman" w:cs="Times New Roman"/>
          <w:sz w:val="24"/>
          <w:szCs w:val="24"/>
        </w:rPr>
        <w:t xml:space="preserve">Currently, Babajide continues to make a difference as a dedicated Home Health Nurse, utilizing </w:t>
      </w:r>
      <w:r w:rsidR="00E266F7" w:rsidRPr="000C4220">
        <w:rPr>
          <w:rFonts w:ascii="Times New Roman" w:hAnsi="Times New Roman" w:cs="Times New Roman"/>
          <w:sz w:val="24"/>
          <w:szCs w:val="24"/>
        </w:rPr>
        <w:t>his</w:t>
      </w:r>
      <w:r w:rsidRPr="004C7433">
        <w:rPr>
          <w:rFonts w:ascii="Times New Roman" w:hAnsi="Times New Roman" w:cs="Times New Roman"/>
          <w:sz w:val="24"/>
          <w:szCs w:val="24"/>
        </w:rPr>
        <w:t xml:space="preserve"> skills and insights to provide personalized care to individuals in need. Beyond the front lines, Babajide also contributes to the healthcare community by serving on the Governing Board of a </w:t>
      </w:r>
      <w:r w:rsidR="00E266F7" w:rsidRPr="000C4220">
        <w:rPr>
          <w:rFonts w:ascii="Times New Roman" w:hAnsi="Times New Roman" w:cs="Times New Roman"/>
          <w:sz w:val="24"/>
          <w:szCs w:val="24"/>
        </w:rPr>
        <w:t xml:space="preserve">growing </w:t>
      </w:r>
      <w:r w:rsidRPr="004C7433">
        <w:rPr>
          <w:rFonts w:ascii="Times New Roman" w:hAnsi="Times New Roman" w:cs="Times New Roman"/>
          <w:sz w:val="24"/>
          <w:szCs w:val="24"/>
        </w:rPr>
        <w:t>Home Health Organization.</w:t>
      </w:r>
    </w:p>
    <w:p w14:paraId="7CFAB48A" w14:textId="6641C313" w:rsidR="004C7433" w:rsidRPr="000C4220" w:rsidRDefault="004C7433" w:rsidP="004C7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433">
        <w:rPr>
          <w:rFonts w:ascii="Times New Roman" w:hAnsi="Times New Roman" w:cs="Times New Roman"/>
          <w:sz w:val="24"/>
          <w:szCs w:val="24"/>
        </w:rPr>
        <w:t>With a passion for excellence and a deep-rooted commitment to improving healthcare outcomes, Babajide is a driving force in the industry, exemplifying the qualities of leadership, compassion, expertise, and community engagement.</w:t>
      </w:r>
    </w:p>
    <w:p w14:paraId="2041702E" w14:textId="77777777" w:rsidR="00CA41F6" w:rsidRPr="004C7433" w:rsidRDefault="00CA41F6" w:rsidP="004C7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6F090" w14:textId="65E0F21D" w:rsidR="004C7433" w:rsidRPr="000C4220" w:rsidRDefault="00CA4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220">
        <w:rPr>
          <w:rFonts w:ascii="Times New Roman" w:hAnsi="Times New Roman" w:cs="Times New Roman"/>
          <w:b/>
          <w:bCs/>
          <w:sz w:val="24"/>
          <w:szCs w:val="24"/>
        </w:rPr>
        <w:t>Credentials</w:t>
      </w:r>
    </w:p>
    <w:p w14:paraId="117F0C51" w14:textId="4DE34663" w:rsidR="00CA41F6" w:rsidRPr="000C4220" w:rsidRDefault="00CA4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220">
        <w:rPr>
          <w:rFonts w:ascii="Times New Roman" w:hAnsi="Times New Roman" w:cs="Times New Roman"/>
          <w:b/>
          <w:bCs/>
          <w:sz w:val="24"/>
          <w:szCs w:val="24"/>
        </w:rPr>
        <w:t>Master of Public Health</w:t>
      </w:r>
      <w:r w:rsidR="000C4220" w:rsidRPr="000C4220">
        <w:rPr>
          <w:rFonts w:ascii="Times New Roman" w:hAnsi="Times New Roman" w:cs="Times New Roman"/>
          <w:b/>
          <w:bCs/>
          <w:sz w:val="24"/>
          <w:szCs w:val="24"/>
        </w:rPr>
        <w:t xml:space="preserve"> – Health Promotion</w:t>
      </w:r>
    </w:p>
    <w:p w14:paraId="0644D7B0" w14:textId="09E01FD6" w:rsidR="00CA41F6" w:rsidRPr="000C4220" w:rsidRDefault="00CA41F6">
      <w:pPr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>University of Venda</w:t>
      </w:r>
      <w:r w:rsidR="000C4220" w:rsidRPr="000C4220">
        <w:rPr>
          <w:rFonts w:ascii="Times New Roman" w:hAnsi="Times New Roman" w:cs="Times New Roman"/>
          <w:sz w:val="24"/>
          <w:szCs w:val="24"/>
        </w:rPr>
        <w:t>,</w:t>
      </w:r>
    </w:p>
    <w:p w14:paraId="7A1E6ABE" w14:textId="5E11503F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>Thohoyandou, South Africa.</w:t>
      </w:r>
    </w:p>
    <w:p w14:paraId="1940B111" w14:textId="64BACE47" w:rsidR="000C4220" w:rsidRPr="000C4220" w:rsidRDefault="000C4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220">
        <w:rPr>
          <w:rFonts w:ascii="Times New Roman" w:hAnsi="Times New Roman" w:cs="Times New Roman"/>
          <w:b/>
          <w:bCs/>
          <w:sz w:val="24"/>
          <w:szCs w:val="24"/>
        </w:rPr>
        <w:t>Bachelor of Education – Health Education</w:t>
      </w:r>
    </w:p>
    <w:p w14:paraId="1BC763E3" w14:textId="081E6960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>University of Ibadan,</w:t>
      </w:r>
    </w:p>
    <w:p w14:paraId="236CBF70" w14:textId="148026E8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lastRenderedPageBreak/>
        <w:t>Ibadan, Nigeria</w:t>
      </w:r>
    </w:p>
    <w:p w14:paraId="199508EC" w14:textId="77777777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</w:p>
    <w:p w14:paraId="346C4DBD" w14:textId="2BDF34B2" w:rsidR="000C4220" w:rsidRPr="000C4220" w:rsidRDefault="000C4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220">
        <w:rPr>
          <w:rFonts w:ascii="Times New Roman" w:hAnsi="Times New Roman" w:cs="Times New Roman"/>
          <w:b/>
          <w:bCs/>
          <w:sz w:val="24"/>
          <w:szCs w:val="24"/>
        </w:rPr>
        <w:t>Diploma – General Nursing Science</w:t>
      </w:r>
    </w:p>
    <w:p w14:paraId="5D824E5A" w14:textId="7800478C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>Southern Africa Nazarene University</w:t>
      </w:r>
    </w:p>
    <w:p w14:paraId="689C765A" w14:textId="2977204A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>Manzini, Swaziland</w:t>
      </w:r>
    </w:p>
    <w:p w14:paraId="5F66D49D" w14:textId="77777777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</w:p>
    <w:p w14:paraId="5DFF3EDD" w14:textId="4A5A3D32" w:rsidR="000C4220" w:rsidRPr="000C4220" w:rsidRDefault="000C4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220">
        <w:rPr>
          <w:rFonts w:ascii="Times New Roman" w:hAnsi="Times New Roman" w:cs="Times New Roman"/>
          <w:b/>
          <w:bCs/>
          <w:sz w:val="24"/>
          <w:szCs w:val="24"/>
        </w:rPr>
        <w:t>Diploma – Public Health</w:t>
      </w:r>
    </w:p>
    <w:p w14:paraId="77E5863B" w14:textId="5676B05C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>School of Hygiene</w:t>
      </w:r>
    </w:p>
    <w:p w14:paraId="3CC28FBE" w14:textId="4B4D86AD" w:rsidR="000C4220" w:rsidRPr="000C4220" w:rsidRDefault="000C4220">
      <w:pPr>
        <w:rPr>
          <w:rFonts w:ascii="Times New Roman" w:hAnsi="Times New Roman" w:cs="Times New Roman"/>
          <w:sz w:val="24"/>
          <w:szCs w:val="24"/>
        </w:rPr>
      </w:pPr>
      <w:r w:rsidRPr="000C4220">
        <w:rPr>
          <w:rFonts w:ascii="Times New Roman" w:hAnsi="Times New Roman" w:cs="Times New Roman"/>
          <w:sz w:val="24"/>
          <w:szCs w:val="24"/>
        </w:rPr>
        <w:t>Ibadan, Nigeria</w:t>
      </w:r>
    </w:p>
    <w:sectPr w:rsidR="000C4220" w:rsidRPr="000C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33"/>
    <w:rsid w:val="000C4220"/>
    <w:rsid w:val="004C7433"/>
    <w:rsid w:val="00CA41F6"/>
    <w:rsid w:val="00E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E6F"/>
  <w15:chartTrackingRefBased/>
  <w15:docId w15:val="{B6DF441A-281E-4792-A9CF-D77C3358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Ajao</dc:creator>
  <cp:keywords/>
  <dc:description/>
  <cp:lastModifiedBy>Jide Ajao</cp:lastModifiedBy>
  <cp:revision>1</cp:revision>
  <dcterms:created xsi:type="dcterms:W3CDTF">2023-08-25T14:41:00Z</dcterms:created>
  <dcterms:modified xsi:type="dcterms:W3CDTF">2023-08-25T15:19:00Z</dcterms:modified>
</cp:coreProperties>
</file>