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D9FC" w14:textId="584AB09D" w:rsidR="0018150B" w:rsidRDefault="005F522A">
      <w:r>
        <w:t>Courage isn't always about grand gestures or life-changing moments. Sometimes, it's found in the daily commitment to push through when your muscles ache, when you're balancing work and sports, or when you're afraid to try something new. For me, courage has been woven into the fabric of my athletic journey, my work ethic, and my determination to grow beyond my comfort zone. My relationship with courage began early on the gymnastics floor. From age six, I spent 4-5 hours daily in the gym, learning that courage meant trusting my body to complete a back handspring, believing I could stick a landing even when fear whispered otherwise. Those years taught me that courage isn't the absence of fear—it's the decision to act despite it. The discipline I developed through gymnastics became the foundation for everything that followed. When I transitioned from gymnastics to volleyball as a sophomore, I faced a new kind of challenge. Walking onto the varsity court as an underclassman required courage—not just to compete against older, more experienced players, but to trust that my athletic background had prepared me for this moment. That first practice, I was terrified I wouldn't measure up. But the years of discipline from gymnastics had taught me that courage grows through consistent effort, not through waiting for confidence to arrive.</w:t>
      </w:r>
    </w:p>
    <w:sectPr w:rsidR="00181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2A"/>
    <w:rsid w:val="0018150B"/>
    <w:rsid w:val="00222D2B"/>
    <w:rsid w:val="005F522A"/>
    <w:rsid w:val="006472BE"/>
    <w:rsid w:val="0090010D"/>
    <w:rsid w:val="00E73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5D5F2"/>
  <w15:chartTrackingRefBased/>
  <w15:docId w15:val="{C02E372C-4EA3-A143-9262-1EC2F8DDD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22A"/>
    <w:rPr>
      <w:rFonts w:eastAsiaTheme="majorEastAsia" w:cstheme="majorBidi"/>
      <w:color w:val="272727" w:themeColor="text1" w:themeTint="D8"/>
    </w:rPr>
  </w:style>
  <w:style w:type="paragraph" w:styleId="Title">
    <w:name w:val="Title"/>
    <w:basedOn w:val="Normal"/>
    <w:next w:val="Normal"/>
    <w:link w:val="TitleChar"/>
    <w:uiPriority w:val="10"/>
    <w:qFormat/>
    <w:rsid w:val="005F5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22A"/>
    <w:pPr>
      <w:spacing w:before="160"/>
      <w:jc w:val="center"/>
    </w:pPr>
    <w:rPr>
      <w:i/>
      <w:iCs/>
      <w:color w:val="404040" w:themeColor="text1" w:themeTint="BF"/>
    </w:rPr>
  </w:style>
  <w:style w:type="character" w:customStyle="1" w:styleId="QuoteChar">
    <w:name w:val="Quote Char"/>
    <w:basedOn w:val="DefaultParagraphFont"/>
    <w:link w:val="Quote"/>
    <w:uiPriority w:val="29"/>
    <w:rsid w:val="005F522A"/>
    <w:rPr>
      <w:i/>
      <w:iCs/>
      <w:color w:val="404040" w:themeColor="text1" w:themeTint="BF"/>
    </w:rPr>
  </w:style>
  <w:style w:type="paragraph" w:styleId="ListParagraph">
    <w:name w:val="List Paragraph"/>
    <w:basedOn w:val="Normal"/>
    <w:uiPriority w:val="34"/>
    <w:qFormat/>
    <w:rsid w:val="005F522A"/>
    <w:pPr>
      <w:ind w:left="720"/>
      <w:contextualSpacing/>
    </w:pPr>
  </w:style>
  <w:style w:type="character" w:styleId="IntenseEmphasis">
    <w:name w:val="Intense Emphasis"/>
    <w:basedOn w:val="DefaultParagraphFont"/>
    <w:uiPriority w:val="21"/>
    <w:qFormat/>
    <w:rsid w:val="005F522A"/>
    <w:rPr>
      <w:i/>
      <w:iCs/>
      <w:color w:val="0F4761" w:themeColor="accent1" w:themeShade="BF"/>
    </w:rPr>
  </w:style>
  <w:style w:type="paragraph" w:styleId="IntenseQuote">
    <w:name w:val="Intense Quote"/>
    <w:basedOn w:val="Normal"/>
    <w:next w:val="Normal"/>
    <w:link w:val="IntenseQuoteChar"/>
    <w:uiPriority w:val="30"/>
    <w:qFormat/>
    <w:rsid w:val="005F5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22A"/>
    <w:rPr>
      <w:i/>
      <w:iCs/>
      <w:color w:val="0F4761" w:themeColor="accent1" w:themeShade="BF"/>
    </w:rPr>
  </w:style>
  <w:style w:type="character" w:styleId="IntenseReference">
    <w:name w:val="Intense Reference"/>
    <w:basedOn w:val="DefaultParagraphFont"/>
    <w:uiPriority w:val="32"/>
    <w:qFormat/>
    <w:rsid w:val="005F5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Ahern</dc:creator>
  <cp:keywords/>
  <dc:description/>
  <cp:lastModifiedBy>Daniel Ahern</cp:lastModifiedBy>
  <cp:revision>1</cp:revision>
  <dcterms:created xsi:type="dcterms:W3CDTF">2025-08-14T08:58:00Z</dcterms:created>
  <dcterms:modified xsi:type="dcterms:W3CDTF">2025-08-14T08:59:00Z</dcterms:modified>
</cp:coreProperties>
</file>