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5987" w14:textId="53704445" w:rsidR="00207D0F" w:rsidRPr="004523B7" w:rsidRDefault="00F70904">
      <w:pPr>
        <w:rPr>
          <w:rFonts w:cstheme="minorHAnsi"/>
          <w:b/>
        </w:rPr>
      </w:pPr>
      <w:r w:rsidRPr="004523B7">
        <w:rPr>
          <w:rFonts w:cstheme="minorHAnsi"/>
          <w:b/>
        </w:rPr>
        <w:t>ACCURACY ANALYSIS OF VARIOUS CLASSIFICATIONS MODELS APPLIED ON A BREAST CANCER CLASSIFICATION DATASET:</w:t>
      </w:r>
    </w:p>
    <w:p w14:paraId="14F7F026" w14:textId="45F78CF2" w:rsidR="00F70904" w:rsidRPr="004523B7" w:rsidRDefault="00F70904">
      <w:pPr>
        <w:rPr>
          <w:rFonts w:cstheme="minorHAnsi"/>
        </w:rPr>
      </w:pPr>
      <w:r w:rsidRPr="004523B7">
        <w:rPr>
          <w:rFonts w:cstheme="minorHAnsi"/>
        </w:rPr>
        <w:t>DATSET NAME-BREAST CANCER.TXT</w:t>
      </w:r>
    </w:p>
    <w:p w14:paraId="07AD7E1D" w14:textId="68FC2BA9" w:rsidR="00F70904" w:rsidRPr="004523B7" w:rsidRDefault="00F70904">
      <w:pPr>
        <w:rPr>
          <w:rFonts w:cstheme="minorHAnsi"/>
        </w:rPr>
      </w:pPr>
      <w:r w:rsidRPr="004523B7">
        <w:rPr>
          <w:rFonts w:cstheme="minorHAnsi"/>
        </w:rPr>
        <w:t>PREDICTION VARIABLES:</w:t>
      </w:r>
    </w:p>
    <w:p w14:paraId="383E894F" w14:textId="247CDB02" w:rsidR="00F70904" w:rsidRPr="004523B7" w:rsidRDefault="00A04B3E" w:rsidP="00A04B3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523B7">
        <w:rPr>
          <w:rFonts w:cstheme="minorHAnsi"/>
          <w:b/>
        </w:rPr>
        <w:t xml:space="preserve">CLUMP_THICKNESS      </w:t>
      </w:r>
    </w:p>
    <w:p w14:paraId="52267AD2" w14:textId="196CE28F" w:rsidR="00F70904" w:rsidRPr="004523B7" w:rsidRDefault="00A04B3E" w:rsidP="00A04B3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523B7">
        <w:rPr>
          <w:rFonts w:cstheme="minorHAnsi"/>
          <w:b/>
        </w:rPr>
        <w:t xml:space="preserve">CELL_SHAPE_UNIFORMITY      </w:t>
      </w:r>
    </w:p>
    <w:p w14:paraId="2942A7A7" w14:textId="023BAE2F" w:rsidR="00F70904" w:rsidRPr="004523B7" w:rsidRDefault="00A04B3E" w:rsidP="00A04B3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523B7">
        <w:rPr>
          <w:rFonts w:cstheme="minorHAnsi"/>
          <w:b/>
        </w:rPr>
        <w:t xml:space="preserve">CELL_SIZE_UNIFORMITY       </w:t>
      </w:r>
    </w:p>
    <w:p w14:paraId="7D267194" w14:textId="16757FC5" w:rsidR="00F70904" w:rsidRPr="004523B7" w:rsidRDefault="00A04B3E" w:rsidP="00A04B3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523B7">
        <w:rPr>
          <w:rFonts w:cstheme="minorHAnsi"/>
          <w:b/>
        </w:rPr>
        <w:t xml:space="preserve">MARGINAL_ADHESION          </w:t>
      </w:r>
    </w:p>
    <w:p w14:paraId="46E038A5" w14:textId="63515BF7" w:rsidR="00F70904" w:rsidRPr="004523B7" w:rsidRDefault="00A04B3E" w:rsidP="00A04B3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523B7">
        <w:rPr>
          <w:rFonts w:cstheme="minorHAnsi"/>
          <w:b/>
        </w:rPr>
        <w:t>SINGLE_EPITHELIAL_CELL_SIZE</w:t>
      </w:r>
    </w:p>
    <w:p w14:paraId="22E9F1C7" w14:textId="532BCE10" w:rsidR="00F70904" w:rsidRPr="004523B7" w:rsidRDefault="00A04B3E" w:rsidP="00A04B3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523B7">
        <w:rPr>
          <w:rFonts w:cstheme="minorHAnsi"/>
          <w:b/>
        </w:rPr>
        <w:t xml:space="preserve">BARE_NUCLEI              </w:t>
      </w:r>
    </w:p>
    <w:p w14:paraId="03ED1EFC" w14:textId="0C1C7B78" w:rsidR="00F70904" w:rsidRPr="004523B7" w:rsidRDefault="00A04B3E" w:rsidP="00A04B3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523B7">
        <w:rPr>
          <w:rFonts w:cstheme="minorHAnsi"/>
          <w:b/>
        </w:rPr>
        <w:t xml:space="preserve">BLAND_CHROMATIN           </w:t>
      </w:r>
    </w:p>
    <w:p w14:paraId="3ACA6C29" w14:textId="525A7EB3" w:rsidR="00F70904" w:rsidRPr="004523B7" w:rsidRDefault="00A04B3E" w:rsidP="00A04B3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523B7">
        <w:rPr>
          <w:rFonts w:cstheme="minorHAnsi"/>
          <w:b/>
        </w:rPr>
        <w:t xml:space="preserve">MITOSES                   </w:t>
      </w:r>
    </w:p>
    <w:p w14:paraId="76D96636" w14:textId="16AD80F4" w:rsidR="00A04B3E" w:rsidRPr="004523B7" w:rsidRDefault="00A04B3E" w:rsidP="00A04B3E">
      <w:pPr>
        <w:rPr>
          <w:rFonts w:cstheme="minorHAnsi"/>
          <w:b/>
        </w:rPr>
      </w:pPr>
    </w:p>
    <w:p w14:paraId="1938CFA8" w14:textId="68C08EC6" w:rsidR="00A04B3E" w:rsidRPr="004523B7" w:rsidRDefault="00A04B3E" w:rsidP="00A04B3E">
      <w:pPr>
        <w:rPr>
          <w:rFonts w:cstheme="minorHAnsi"/>
          <w:b/>
        </w:rPr>
      </w:pPr>
      <w:r w:rsidRPr="004523B7">
        <w:rPr>
          <w:rFonts w:cstheme="minorHAnsi"/>
          <w:b/>
        </w:rPr>
        <w:t>DEPENDENT VARIABLE /VARIABLE TO BE CLASSIFIED</w:t>
      </w:r>
      <w:r w:rsidR="006F4419" w:rsidRPr="004523B7">
        <w:rPr>
          <w:rFonts w:cstheme="minorHAnsi"/>
          <w:b/>
        </w:rPr>
        <w:t>:</w:t>
      </w:r>
    </w:p>
    <w:p w14:paraId="3E3226C9" w14:textId="7A7EDCF3" w:rsidR="006F4419" w:rsidRPr="004523B7" w:rsidRDefault="006F4419" w:rsidP="006F4419">
      <w:pPr>
        <w:pStyle w:val="ListParagraph"/>
        <w:numPr>
          <w:ilvl w:val="0"/>
          <w:numId w:val="2"/>
        </w:numPr>
        <w:rPr>
          <w:rFonts w:cstheme="minorHAnsi"/>
        </w:rPr>
      </w:pPr>
      <w:r w:rsidRPr="004523B7">
        <w:rPr>
          <w:rFonts w:cstheme="minorHAnsi"/>
          <w:b/>
        </w:rPr>
        <w:t>CLASS</w:t>
      </w:r>
    </w:p>
    <w:p w14:paraId="6FEF4445" w14:textId="00FE0A23" w:rsidR="006F4419" w:rsidRPr="004523B7" w:rsidRDefault="006F4419" w:rsidP="006F4419">
      <w:pPr>
        <w:rPr>
          <w:rFonts w:cstheme="minorHAnsi"/>
        </w:rPr>
      </w:pPr>
    </w:p>
    <w:p w14:paraId="2CD7851F" w14:textId="631ACB7C" w:rsidR="006F4419" w:rsidRPr="004523B7" w:rsidRDefault="006F4419" w:rsidP="006F4419">
      <w:pPr>
        <w:rPr>
          <w:rFonts w:cstheme="minorHAnsi"/>
        </w:rPr>
      </w:pPr>
    </w:p>
    <w:p w14:paraId="15FD2E9A" w14:textId="74021BB6" w:rsidR="006F4419" w:rsidRPr="004523B7" w:rsidRDefault="006F4419" w:rsidP="006F4419">
      <w:pPr>
        <w:rPr>
          <w:rFonts w:cstheme="minorHAnsi"/>
          <w:b/>
        </w:rPr>
      </w:pPr>
      <w:r w:rsidRPr="004523B7">
        <w:rPr>
          <w:rFonts w:cstheme="minorHAnsi"/>
          <w:b/>
        </w:rPr>
        <w:t>BASIC VISUAL ANALYSIS OF VARIOUS VARIABLES:</w:t>
      </w:r>
    </w:p>
    <w:p w14:paraId="732FD55E" w14:textId="0D197C99" w:rsidR="00042C77" w:rsidRPr="004523B7" w:rsidRDefault="006F4419" w:rsidP="006F4419">
      <w:pPr>
        <w:rPr>
          <w:rFonts w:cstheme="minorHAnsi"/>
        </w:rPr>
      </w:pPr>
      <w:r w:rsidRPr="004523B7">
        <w:rPr>
          <w:rFonts w:cstheme="minorHAnsi"/>
          <w:noProof/>
        </w:rPr>
        <w:drawing>
          <wp:inline distT="0" distB="0" distL="0" distR="0" wp14:anchorId="2D1B55EF" wp14:editId="3644C8A1">
            <wp:extent cx="5752582" cy="3171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86" cy="317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AF2C" w14:textId="0CADAA82" w:rsidR="009B2B12" w:rsidRPr="004523B7" w:rsidRDefault="009B2B12" w:rsidP="006F4419">
      <w:pPr>
        <w:rPr>
          <w:rFonts w:cstheme="minorHAnsi"/>
          <w:b/>
        </w:rPr>
      </w:pPr>
      <w:r w:rsidRPr="004523B7">
        <w:rPr>
          <w:rFonts w:cstheme="minorHAnsi"/>
          <w:b/>
        </w:rPr>
        <w:t>IN THIS CASE WE CANNOT JUDGE ANY SIGNS OF MULTICOLLINEARITY BECAUSE DATA IS OF CLASSIFICATION TYPE THERFORE WE HAVE TO USE A CORRELATION MATRIX TO CHECK FOR ANY KIND OF CORRELATION:</w:t>
      </w:r>
    </w:p>
    <w:p w14:paraId="7D72EB01" w14:textId="3CAE84E4" w:rsidR="00042C77" w:rsidRPr="004523B7" w:rsidRDefault="00042C77" w:rsidP="006F4419">
      <w:pPr>
        <w:rPr>
          <w:rFonts w:cstheme="minorHAnsi"/>
        </w:rPr>
      </w:pPr>
    </w:p>
    <w:p w14:paraId="503E4CC5" w14:textId="25CDC064" w:rsidR="00042C77" w:rsidRPr="004523B7" w:rsidRDefault="00042C77" w:rsidP="006F4419">
      <w:pPr>
        <w:rPr>
          <w:rFonts w:cstheme="minorHAnsi"/>
        </w:rPr>
      </w:pPr>
    </w:p>
    <w:p w14:paraId="615A88C1" w14:textId="5D5D0C92" w:rsidR="00042C77" w:rsidRPr="004523B7" w:rsidRDefault="004523B7" w:rsidP="006F4419">
      <w:pPr>
        <w:rPr>
          <w:rFonts w:cstheme="minorHAnsi"/>
          <w:b/>
          <w:sz w:val="28"/>
          <w:szCs w:val="28"/>
        </w:rPr>
      </w:pPr>
      <w:r w:rsidRPr="004523B7">
        <w:rPr>
          <w:rFonts w:cstheme="minorHAnsi"/>
          <w:b/>
          <w:sz w:val="28"/>
          <w:szCs w:val="28"/>
        </w:rPr>
        <w:lastRenderedPageBreak/>
        <w:t>CORRELATION TABEL FOR BREAST CANCER DATA SET:</w:t>
      </w:r>
    </w:p>
    <w:p w14:paraId="75280764" w14:textId="77777777" w:rsidR="00042C77" w:rsidRPr="004523B7" w:rsidRDefault="00042C77" w:rsidP="006F441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C77" w:rsidRPr="004523B7" w14:paraId="0AE4F6D7" w14:textId="77777777" w:rsidTr="00042C77">
        <w:tc>
          <w:tcPr>
            <w:tcW w:w="9016" w:type="dxa"/>
          </w:tcPr>
          <w:p w14:paraId="005D0066" w14:textId="77777777" w:rsidR="00042C77" w:rsidRPr="004523B7" w:rsidRDefault="00042C77" w:rsidP="00371C33">
            <w:pPr>
              <w:rPr>
                <w:rFonts w:cstheme="minorHAnsi"/>
              </w:rPr>
            </w:pPr>
            <w:r w:rsidRPr="004523B7">
              <w:rPr>
                <w:rFonts w:cstheme="minorHAnsi"/>
              </w:rPr>
              <w:t xml:space="preserve">                           </w:t>
            </w:r>
            <w:proofErr w:type="spellStart"/>
            <w:r w:rsidRPr="004523B7">
              <w:rPr>
                <w:rFonts w:cstheme="minorHAnsi"/>
              </w:rPr>
              <w:t>clump_</w:t>
            </w:r>
            <w:proofErr w:type="gramStart"/>
            <w:r w:rsidRPr="004523B7">
              <w:rPr>
                <w:rFonts w:cstheme="minorHAnsi"/>
              </w:rPr>
              <w:t>thickness</w:t>
            </w:r>
            <w:proofErr w:type="spellEnd"/>
            <w:r w:rsidRPr="004523B7">
              <w:rPr>
                <w:rFonts w:cstheme="minorHAnsi"/>
              </w:rPr>
              <w:t xml:space="preserve"> </w:t>
            </w:r>
            <w:r w:rsidRPr="004523B7">
              <w:rPr>
                <w:rFonts w:cstheme="minorHAnsi"/>
              </w:rPr>
              <w:t xml:space="preserve"> </w:t>
            </w:r>
            <w:proofErr w:type="spellStart"/>
            <w:r w:rsidRPr="004523B7">
              <w:rPr>
                <w:rFonts w:cstheme="minorHAnsi"/>
              </w:rPr>
              <w:t>cell</w:t>
            </w:r>
            <w:proofErr w:type="gramEnd"/>
            <w:r w:rsidRPr="004523B7">
              <w:rPr>
                <w:rFonts w:cstheme="minorHAnsi"/>
              </w:rPr>
              <w:t>_shape_uniformity</w:t>
            </w:r>
            <w:proofErr w:type="spellEnd"/>
            <w:r w:rsidRPr="004523B7">
              <w:rPr>
                <w:rFonts w:cstheme="minorHAnsi"/>
              </w:rPr>
              <w:t xml:space="preserve"> </w:t>
            </w:r>
            <w:r w:rsidRPr="004523B7">
              <w:rPr>
                <w:rFonts w:cstheme="minorHAnsi"/>
              </w:rPr>
              <w:t xml:space="preserve"> </w:t>
            </w:r>
            <w:proofErr w:type="spellStart"/>
            <w:r w:rsidRPr="004523B7">
              <w:rPr>
                <w:rFonts w:cstheme="minorHAnsi"/>
              </w:rPr>
              <w:t>cell_size_uniformity</w:t>
            </w:r>
            <w:proofErr w:type="spellEnd"/>
            <w:r w:rsidRPr="004523B7">
              <w:rPr>
                <w:rFonts w:cstheme="minorHAnsi"/>
              </w:rPr>
              <w:t xml:space="preserve"> </w:t>
            </w:r>
            <w:r w:rsidRPr="004523B7">
              <w:rPr>
                <w:rFonts w:cstheme="minorHAnsi"/>
              </w:rPr>
              <w:t xml:space="preserve"> </w:t>
            </w:r>
            <w:proofErr w:type="spellStart"/>
            <w:r w:rsidRPr="004523B7">
              <w:rPr>
                <w:rFonts w:cstheme="minorHAnsi"/>
              </w:rPr>
              <w:t>marginal_adhesion</w:t>
            </w:r>
            <w:proofErr w:type="spellEnd"/>
          </w:p>
        </w:tc>
      </w:tr>
      <w:tr w:rsidR="00042C77" w:rsidRPr="004523B7" w14:paraId="469FDA57" w14:textId="77777777" w:rsidTr="00042C77">
        <w:tc>
          <w:tcPr>
            <w:tcW w:w="9016" w:type="dxa"/>
          </w:tcPr>
          <w:p w14:paraId="0CDE48E9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clump_thickness</w:t>
            </w:r>
            <w:proofErr w:type="spellEnd"/>
            <w:r w:rsidRPr="004523B7">
              <w:rPr>
                <w:rFonts w:cstheme="minorHAnsi"/>
              </w:rPr>
              <w:t xml:space="preserve">                   1.0000000             0.6449125            0.6545891         0.4863562</w:t>
            </w:r>
          </w:p>
        </w:tc>
      </w:tr>
      <w:tr w:rsidR="00042C77" w:rsidRPr="004523B7" w14:paraId="6B27DF77" w14:textId="77777777" w:rsidTr="00042C77">
        <w:tc>
          <w:tcPr>
            <w:tcW w:w="9016" w:type="dxa"/>
          </w:tcPr>
          <w:p w14:paraId="7D882607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cell_shape_uniformity</w:t>
            </w:r>
            <w:proofErr w:type="spellEnd"/>
            <w:r w:rsidRPr="004523B7">
              <w:rPr>
                <w:rFonts w:cstheme="minorHAnsi"/>
              </w:rPr>
              <w:t xml:space="preserve">             0.6449125             1.0000000            0.9068819         0.7055818</w:t>
            </w:r>
          </w:p>
        </w:tc>
      </w:tr>
      <w:tr w:rsidR="00042C77" w:rsidRPr="004523B7" w14:paraId="77791EC4" w14:textId="77777777" w:rsidTr="00042C77">
        <w:tc>
          <w:tcPr>
            <w:tcW w:w="9016" w:type="dxa"/>
          </w:tcPr>
          <w:p w14:paraId="73B4BB0F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cell_size_uniformity</w:t>
            </w:r>
            <w:proofErr w:type="spellEnd"/>
            <w:r w:rsidRPr="004523B7">
              <w:rPr>
                <w:rFonts w:cstheme="minorHAnsi"/>
              </w:rPr>
              <w:t xml:space="preserve">              0.6545891             0.9068819            1.0000000         0.6830792</w:t>
            </w:r>
          </w:p>
        </w:tc>
      </w:tr>
      <w:tr w:rsidR="00042C77" w:rsidRPr="004523B7" w14:paraId="5AB7A81E" w14:textId="77777777" w:rsidTr="00042C77">
        <w:tc>
          <w:tcPr>
            <w:tcW w:w="9016" w:type="dxa"/>
          </w:tcPr>
          <w:p w14:paraId="7C9E29D4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marginal_adhesion</w:t>
            </w:r>
            <w:proofErr w:type="spellEnd"/>
            <w:r w:rsidRPr="004523B7">
              <w:rPr>
                <w:rFonts w:cstheme="minorHAnsi"/>
              </w:rPr>
              <w:t xml:space="preserve">                 0.4863562             0.7055818            0.6830792         1.0000000</w:t>
            </w:r>
          </w:p>
        </w:tc>
      </w:tr>
      <w:tr w:rsidR="00042C77" w:rsidRPr="004523B7" w14:paraId="30CBD5C7" w14:textId="77777777" w:rsidTr="00042C77">
        <w:tc>
          <w:tcPr>
            <w:tcW w:w="9016" w:type="dxa"/>
          </w:tcPr>
          <w:p w14:paraId="52B97BB6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single_epithelial_cell_size</w:t>
            </w:r>
            <w:proofErr w:type="spellEnd"/>
            <w:r w:rsidRPr="004523B7">
              <w:rPr>
                <w:rFonts w:cstheme="minorHAnsi"/>
              </w:rPr>
              <w:t xml:space="preserve">       0.5218162             0.7517991            0.7196684         0.5995991</w:t>
            </w:r>
          </w:p>
        </w:tc>
      </w:tr>
      <w:tr w:rsidR="00042C77" w:rsidRPr="004523B7" w14:paraId="0277904B" w14:textId="77777777" w:rsidTr="00042C77">
        <w:tc>
          <w:tcPr>
            <w:tcW w:w="9016" w:type="dxa"/>
          </w:tcPr>
          <w:p w14:paraId="16D4F2E9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bare_nuclei</w:t>
            </w:r>
            <w:proofErr w:type="spellEnd"/>
            <w:r w:rsidRPr="004523B7">
              <w:rPr>
                <w:rFonts w:cstheme="minorHAnsi"/>
              </w:rPr>
              <w:t xml:space="preserve">                       0.3630407             0.4403379            0.4410441         0.2999160</w:t>
            </w:r>
          </w:p>
        </w:tc>
      </w:tr>
      <w:tr w:rsidR="00042C77" w:rsidRPr="004523B7" w14:paraId="2349664D" w14:textId="77777777" w:rsidTr="00042C77">
        <w:tc>
          <w:tcPr>
            <w:tcW w:w="9016" w:type="dxa"/>
          </w:tcPr>
          <w:p w14:paraId="3FE730D6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bland_chromatin</w:t>
            </w:r>
            <w:proofErr w:type="spellEnd"/>
            <w:r w:rsidRPr="004523B7">
              <w:rPr>
                <w:rFonts w:cstheme="minorHAnsi"/>
              </w:rPr>
              <w:t xml:space="preserve">                   0.5584282             0.7557210            0.7359485         0.6667153</w:t>
            </w:r>
          </w:p>
        </w:tc>
      </w:tr>
      <w:tr w:rsidR="00042C77" w:rsidRPr="004523B7" w14:paraId="0CFD1487" w14:textId="77777777" w:rsidTr="00042C77">
        <w:tc>
          <w:tcPr>
            <w:tcW w:w="9016" w:type="dxa"/>
          </w:tcPr>
          <w:p w14:paraId="51E6594F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normal_nucleoli</w:t>
            </w:r>
            <w:proofErr w:type="spellEnd"/>
            <w:r w:rsidRPr="004523B7">
              <w:rPr>
                <w:rFonts w:cstheme="minorHAnsi"/>
              </w:rPr>
              <w:t xml:space="preserve">                   0.5358345             0.7228648            0.7194463         0.6033524</w:t>
            </w:r>
          </w:p>
        </w:tc>
      </w:tr>
      <w:tr w:rsidR="00042C77" w:rsidRPr="004523B7" w14:paraId="508D825B" w14:textId="77777777" w:rsidTr="00042C77">
        <w:tc>
          <w:tcPr>
            <w:tcW w:w="9016" w:type="dxa"/>
          </w:tcPr>
          <w:p w14:paraId="640936F0" w14:textId="77777777" w:rsidR="00042C77" w:rsidRPr="004523B7" w:rsidRDefault="00042C77" w:rsidP="00371C33">
            <w:pPr>
              <w:rPr>
                <w:rFonts w:cstheme="minorHAnsi"/>
              </w:rPr>
            </w:pPr>
            <w:r w:rsidRPr="004523B7">
              <w:rPr>
                <w:rFonts w:cstheme="minorHAnsi"/>
              </w:rPr>
              <w:t>mitoses                           0.3500339             0.4586931            0.4389109         0.4176328</w:t>
            </w:r>
          </w:p>
        </w:tc>
      </w:tr>
      <w:tr w:rsidR="00042C77" w:rsidRPr="004523B7" w14:paraId="1C089C2A" w14:textId="77777777" w:rsidTr="00042C77">
        <w:tc>
          <w:tcPr>
            <w:tcW w:w="9016" w:type="dxa"/>
          </w:tcPr>
          <w:p w14:paraId="5FCECFD9" w14:textId="77777777" w:rsidR="00042C77" w:rsidRPr="004523B7" w:rsidRDefault="00042C77" w:rsidP="00371C33">
            <w:pPr>
              <w:rPr>
                <w:rFonts w:cstheme="minorHAnsi"/>
              </w:rPr>
            </w:pPr>
          </w:p>
        </w:tc>
      </w:tr>
      <w:tr w:rsidR="00042C77" w:rsidRPr="004523B7" w14:paraId="05F0D19E" w14:textId="77777777" w:rsidTr="00042C77">
        <w:tc>
          <w:tcPr>
            <w:tcW w:w="9016" w:type="dxa"/>
          </w:tcPr>
          <w:p w14:paraId="115BB30E" w14:textId="77777777" w:rsidR="00042C77" w:rsidRPr="004523B7" w:rsidRDefault="00042C77" w:rsidP="00371C33">
            <w:pPr>
              <w:rPr>
                <w:rFonts w:cstheme="minorHAnsi"/>
              </w:rPr>
            </w:pPr>
          </w:p>
        </w:tc>
      </w:tr>
      <w:tr w:rsidR="00042C77" w:rsidRPr="004523B7" w14:paraId="416537C8" w14:textId="77777777" w:rsidTr="00042C77">
        <w:tc>
          <w:tcPr>
            <w:tcW w:w="9016" w:type="dxa"/>
          </w:tcPr>
          <w:p w14:paraId="02A6505A" w14:textId="77777777" w:rsidR="00042C77" w:rsidRPr="004523B7" w:rsidRDefault="00042C77" w:rsidP="00371C33">
            <w:pPr>
              <w:rPr>
                <w:rFonts w:cstheme="minorHAnsi"/>
              </w:rPr>
            </w:pPr>
            <w:r w:rsidRPr="004523B7">
              <w:rPr>
                <w:rFonts w:cstheme="minorHAnsi"/>
              </w:rPr>
              <w:t xml:space="preserve">                            </w:t>
            </w:r>
            <w:proofErr w:type="spellStart"/>
            <w:r w:rsidRPr="004523B7">
              <w:rPr>
                <w:rFonts w:cstheme="minorHAnsi"/>
              </w:rPr>
              <w:t>single_epithelial_cell_size</w:t>
            </w:r>
            <w:proofErr w:type="spellEnd"/>
            <w:r w:rsidRPr="004523B7">
              <w:rPr>
                <w:rFonts w:cstheme="minorHAnsi"/>
              </w:rPr>
              <w:t xml:space="preserve"> </w:t>
            </w:r>
            <w:proofErr w:type="spellStart"/>
            <w:r w:rsidRPr="004523B7">
              <w:rPr>
                <w:rFonts w:cstheme="minorHAnsi"/>
              </w:rPr>
              <w:t>bare_nuclei</w:t>
            </w:r>
            <w:proofErr w:type="spellEnd"/>
            <w:r w:rsidRPr="004523B7">
              <w:rPr>
                <w:rFonts w:cstheme="minorHAnsi"/>
              </w:rPr>
              <w:t xml:space="preserve"> </w:t>
            </w:r>
            <w:proofErr w:type="spellStart"/>
            <w:r w:rsidRPr="004523B7">
              <w:rPr>
                <w:rFonts w:cstheme="minorHAnsi"/>
              </w:rPr>
              <w:t>bland_chromatin</w:t>
            </w:r>
            <w:proofErr w:type="spellEnd"/>
            <w:r w:rsidRPr="004523B7">
              <w:rPr>
                <w:rFonts w:cstheme="minorHAnsi"/>
              </w:rPr>
              <w:t xml:space="preserve"> </w:t>
            </w:r>
            <w:proofErr w:type="spellStart"/>
            <w:r w:rsidRPr="004523B7">
              <w:rPr>
                <w:rFonts w:cstheme="minorHAnsi"/>
              </w:rPr>
              <w:t>normal_nucleoli</w:t>
            </w:r>
            <w:proofErr w:type="spellEnd"/>
            <w:r w:rsidRPr="004523B7">
              <w:rPr>
                <w:rFonts w:cstheme="minorHAnsi"/>
              </w:rPr>
              <w:t xml:space="preserve">   mitoses</w:t>
            </w:r>
          </w:p>
        </w:tc>
      </w:tr>
      <w:tr w:rsidR="00042C77" w:rsidRPr="004523B7" w14:paraId="6CBA2EAB" w14:textId="77777777" w:rsidTr="00042C77">
        <w:tc>
          <w:tcPr>
            <w:tcW w:w="9016" w:type="dxa"/>
          </w:tcPr>
          <w:p w14:paraId="6319B824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clump_thickness</w:t>
            </w:r>
            <w:proofErr w:type="spellEnd"/>
            <w:r w:rsidRPr="004523B7">
              <w:rPr>
                <w:rFonts w:cstheme="minorHAnsi"/>
              </w:rPr>
              <w:t xml:space="preserve">                               0.5218162   0.3630407       0.5584282       0.5358345 0.3500339</w:t>
            </w:r>
          </w:p>
        </w:tc>
      </w:tr>
      <w:tr w:rsidR="00042C77" w:rsidRPr="004523B7" w14:paraId="546229CD" w14:textId="77777777" w:rsidTr="00042C77">
        <w:tc>
          <w:tcPr>
            <w:tcW w:w="9016" w:type="dxa"/>
          </w:tcPr>
          <w:p w14:paraId="3D9D3E0C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cell_shape_uniformity</w:t>
            </w:r>
            <w:proofErr w:type="spellEnd"/>
            <w:r w:rsidRPr="004523B7">
              <w:rPr>
                <w:rFonts w:cstheme="minorHAnsi"/>
              </w:rPr>
              <w:t xml:space="preserve">                         0.7517991   0.4403379       0.7557210       0.7228648 0.4586931</w:t>
            </w:r>
          </w:p>
        </w:tc>
      </w:tr>
      <w:tr w:rsidR="00042C77" w:rsidRPr="004523B7" w14:paraId="41CAAB6A" w14:textId="77777777" w:rsidTr="00042C77">
        <w:tc>
          <w:tcPr>
            <w:tcW w:w="9016" w:type="dxa"/>
          </w:tcPr>
          <w:p w14:paraId="54EA7656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cell_size_uniformity</w:t>
            </w:r>
            <w:proofErr w:type="spellEnd"/>
            <w:r w:rsidRPr="004523B7">
              <w:rPr>
                <w:rFonts w:cstheme="minorHAnsi"/>
              </w:rPr>
              <w:t xml:space="preserve">                          0.7196684   0.4410441       0.7359485       0.7194463 0.4389109</w:t>
            </w:r>
          </w:p>
        </w:tc>
      </w:tr>
      <w:tr w:rsidR="00042C77" w:rsidRPr="004523B7" w14:paraId="1807FD88" w14:textId="77777777" w:rsidTr="00042C77">
        <w:tc>
          <w:tcPr>
            <w:tcW w:w="9016" w:type="dxa"/>
          </w:tcPr>
          <w:p w14:paraId="171EEA1C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marginal_adhesion</w:t>
            </w:r>
            <w:proofErr w:type="spellEnd"/>
            <w:r w:rsidRPr="004523B7">
              <w:rPr>
                <w:rFonts w:cstheme="minorHAnsi"/>
              </w:rPr>
              <w:t xml:space="preserve">                             0.5995991   0.2999160       0.6667153       0.6033524 0.4176328</w:t>
            </w:r>
          </w:p>
        </w:tc>
      </w:tr>
      <w:tr w:rsidR="00042C77" w:rsidRPr="004523B7" w14:paraId="6539C448" w14:textId="77777777" w:rsidTr="00042C77">
        <w:tc>
          <w:tcPr>
            <w:tcW w:w="9016" w:type="dxa"/>
          </w:tcPr>
          <w:p w14:paraId="0595F738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single_epithelial_cell_size</w:t>
            </w:r>
            <w:proofErr w:type="spellEnd"/>
            <w:r w:rsidRPr="004523B7">
              <w:rPr>
                <w:rFonts w:cstheme="minorHAnsi"/>
              </w:rPr>
              <w:t xml:space="preserve">                   1.0000000   0.3748831       0.6161018       0.6288807 0.4791015</w:t>
            </w:r>
          </w:p>
        </w:tc>
      </w:tr>
      <w:tr w:rsidR="00042C77" w:rsidRPr="004523B7" w14:paraId="5431DEF8" w14:textId="77777777" w:rsidTr="00042C77">
        <w:tc>
          <w:tcPr>
            <w:tcW w:w="9016" w:type="dxa"/>
          </w:tcPr>
          <w:p w14:paraId="742BED0C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bare_nuclei</w:t>
            </w:r>
            <w:proofErr w:type="spellEnd"/>
            <w:r w:rsidRPr="004523B7">
              <w:rPr>
                <w:rFonts w:cstheme="minorHAnsi"/>
              </w:rPr>
              <w:t xml:space="preserve">                                   0.3748831   1.0000000       0.3754564       0.4086385 0.2323590</w:t>
            </w:r>
          </w:p>
        </w:tc>
      </w:tr>
      <w:tr w:rsidR="00042C77" w:rsidRPr="004523B7" w14:paraId="75BB946D" w14:textId="77777777" w:rsidTr="00042C77">
        <w:tc>
          <w:tcPr>
            <w:tcW w:w="9016" w:type="dxa"/>
          </w:tcPr>
          <w:p w14:paraId="1843A271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bland_chromatin</w:t>
            </w:r>
            <w:proofErr w:type="spellEnd"/>
            <w:r w:rsidRPr="004523B7">
              <w:rPr>
                <w:rFonts w:cstheme="minorHAnsi"/>
              </w:rPr>
              <w:t xml:space="preserve">                               0.6161018   0.3754564       1.0000000       0.6658778 0.3441695</w:t>
            </w:r>
          </w:p>
        </w:tc>
      </w:tr>
      <w:tr w:rsidR="00042C77" w:rsidRPr="004523B7" w14:paraId="266FF111" w14:textId="77777777" w:rsidTr="00042C77">
        <w:tc>
          <w:tcPr>
            <w:tcW w:w="9016" w:type="dxa"/>
          </w:tcPr>
          <w:p w14:paraId="383A0F76" w14:textId="77777777" w:rsidR="00042C77" w:rsidRPr="004523B7" w:rsidRDefault="00042C77" w:rsidP="00371C33">
            <w:pPr>
              <w:rPr>
                <w:rFonts w:cstheme="minorHAnsi"/>
              </w:rPr>
            </w:pPr>
            <w:proofErr w:type="spellStart"/>
            <w:r w:rsidRPr="004523B7">
              <w:rPr>
                <w:rFonts w:cstheme="minorHAnsi"/>
              </w:rPr>
              <w:t>normal_nucleoli</w:t>
            </w:r>
            <w:proofErr w:type="spellEnd"/>
            <w:r w:rsidRPr="004523B7">
              <w:rPr>
                <w:rFonts w:cstheme="minorHAnsi"/>
              </w:rPr>
              <w:t xml:space="preserve">                               0.6288807   0.4086385       0.6658778       1.0000000 0.4283357</w:t>
            </w:r>
          </w:p>
        </w:tc>
      </w:tr>
      <w:tr w:rsidR="00042C77" w:rsidRPr="004523B7" w14:paraId="5A921283" w14:textId="77777777" w:rsidTr="00042C77">
        <w:tc>
          <w:tcPr>
            <w:tcW w:w="9016" w:type="dxa"/>
          </w:tcPr>
          <w:p w14:paraId="2F7FF2CB" w14:textId="77777777" w:rsidR="00042C77" w:rsidRPr="004523B7" w:rsidRDefault="00042C77" w:rsidP="00371C33">
            <w:pPr>
              <w:rPr>
                <w:rFonts w:cstheme="minorHAnsi"/>
              </w:rPr>
            </w:pPr>
            <w:r w:rsidRPr="004523B7">
              <w:rPr>
                <w:rFonts w:cstheme="minorHAnsi"/>
              </w:rPr>
              <w:t>mitoses                                       0.4791015   0.2323590       0.3441695       0.4283357 1.0000000</w:t>
            </w:r>
          </w:p>
        </w:tc>
      </w:tr>
    </w:tbl>
    <w:p w14:paraId="0974C632" w14:textId="2945C88A" w:rsidR="009B2B12" w:rsidRPr="004523B7" w:rsidRDefault="009B2B12" w:rsidP="00042C77">
      <w:pPr>
        <w:rPr>
          <w:rFonts w:cstheme="minorHAnsi"/>
        </w:rPr>
      </w:pPr>
    </w:p>
    <w:p w14:paraId="62AFE1BE" w14:textId="46FD299A" w:rsidR="00C145AC" w:rsidRPr="004523B7" w:rsidRDefault="00C145AC" w:rsidP="00C145AC">
      <w:pPr>
        <w:rPr>
          <w:rFonts w:cstheme="minorHAnsi"/>
          <w:b/>
        </w:rPr>
      </w:pPr>
      <w:r w:rsidRPr="004523B7">
        <w:rPr>
          <w:rFonts w:cstheme="minorHAnsi"/>
        </w:rPr>
        <w:t xml:space="preserve">HERE WE SEE STRONG SIGNS OF COLLINEARITY BETWEEN </w:t>
      </w:r>
      <w:r w:rsidRPr="004523B7">
        <w:rPr>
          <w:rFonts w:cstheme="minorHAnsi"/>
          <w:b/>
        </w:rPr>
        <w:t xml:space="preserve">CELL_SHAPE_UNIFORMITY   </w:t>
      </w:r>
      <w:r w:rsidRPr="004523B7">
        <w:rPr>
          <w:rFonts w:cstheme="minorHAnsi"/>
          <w:b/>
        </w:rPr>
        <w:t xml:space="preserve">AND </w:t>
      </w:r>
      <w:r w:rsidRPr="004523B7">
        <w:rPr>
          <w:rFonts w:cstheme="minorHAnsi"/>
          <w:b/>
        </w:rPr>
        <w:t xml:space="preserve">CELL_SIZE_UNIFORMITY       </w:t>
      </w:r>
    </w:p>
    <w:p w14:paraId="7931C3A5" w14:textId="1893B12F" w:rsidR="00C145AC" w:rsidRPr="004523B7" w:rsidRDefault="00C145AC" w:rsidP="00C145AC">
      <w:pPr>
        <w:rPr>
          <w:rFonts w:cstheme="minorHAnsi"/>
        </w:rPr>
      </w:pPr>
      <w:r w:rsidRPr="004523B7">
        <w:rPr>
          <w:rFonts w:cstheme="minorHAnsi"/>
          <w:b/>
        </w:rPr>
        <w:t xml:space="preserve">WE CAN AVOID </w:t>
      </w:r>
      <w:r w:rsidRPr="004523B7">
        <w:rPr>
          <w:rFonts w:cstheme="minorHAnsi"/>
        </w:rPr>
        <w:t xml:space="preserve">ANY CORRECTIVE ACTION AS BOTH THESE VARIABLES DOESN’T </w:t>
      </w:r>
      <w:proofErr w:type="gramStart"/>
      <w:r w:rsidRPr="004523B7">
        <w:rPr>
          <w:rFonts w:cstheme="minorHAnsi"/>
        </w:rPr>
        <w:t>EFFECT</w:t>
      </w:r>
      <w:proofErr w:type="gramEnd"/>
      <w:r w:rsidRPr="004523B7">
        <w:rPr>
          <w:rFonts w:cstheme="minorHAnsi"/>
        </w:rPr>
        <w:t xml:space="preserve"> THE CLASSIFICATION MODELS LARGELY WHEN USED TOGETHER.</w:t>
      </w:r>
    </w:p>
    <w:p w14:paraId="62C74C7A" w14:textId="12CDBF49" w:rsidR="00C145AC" w:rsidRPr="004523B7" w:rsidRDefault="00C145AC" w:rsidP="00C145AC">
      <w:pPr>
        <w:rPr>
          <w:rFonts w:cstheme="minorHAnsi"/>
        </w:rPr>
      </w:pPr>
    </w:p>
    <w:p w14:paraId="7A301AA0" w14:textId="7096D261" w:rsidR="00C145AC" w:rsidRPr="004523B7" w:rsidRDefault="00C145AC" w:rsidP="00C145AC">
      <w:pPr>
        <w:rPr>
          <w:rFonts w:cstheme="minorHAnsi"/>
          <w:b/>
        </w:rPr>
      </w:pPr>
      <w:r w:rsidRPr="004523B7">
        <w:rPr>
          <w:rFonts w:cstheme="minorHAnsi"/>
          <w:b/>
        </w:rPr>
        <w:t>CLASSIFICATION MODELS USED:</w:t>
      </w:r>
    </w:p>
    <w:p w14:paraId="6511D6A9" w14:textId="2107365E" w:rsidR="00C145AC" w:rsidRPr="004523B7" w:rsidRDefault="00C145AC" w:rsidP="00C145AC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523B7">
        <w:rPr>
          <w:rFonts w:cstheme="minorHAnsi"/>
          <w:b/>
        </w:rPr>
        <w:t>KNN-K NEAREST NEIGHBOUR</w:t>
      </w:r>
    </w:p>
    <w:p w14:paraId="2CBD6A19" w14:textId="6CDDE28D" w:rsidR="00C145AC" w:rsidRPr="004523B7" w:rsidRDefault="00C145AC" w:rsidP="00C145AC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523B7">
        <w:rPr>
          <w:rFonts w:cstheme="minorHAnsi"/>
          <w:b/>
        </w:rPr>
        <w:t>LOGISTICS REGRESSION</w:t>
      </w:r>
    </w:p>
    <w:p w14:paraId="17492C38" w14:textId="514FDD2D" w:rsidR="00C145AC" w:rsidRPr="004523B7" w:rsidRDefault="00C145AC" w:rsidP="00C145AC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523B7">
        <w:rPr>
          <w:rFonts w:cstheme="minorHAnsi"/>
          <w:b/>
        </w:rPr>
        <w:t>LDA-LINEAR DISCRIMINANT ANALYSIS</w:t>
      </w:r>
    </w:p>
    <w:p w14:paraId="7FE4E322" w14:textId="406D8FB8" w:rsidR="00C145AC" w:rsidRPr="004523B7" w:rsidRDefault="00C145AC" w:rsidP="00C145AC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523B7">
        <w:rPr>
          <w:rFonts w:cstheme="minorHAnsi"/>
          <w:b/>
        </w:rPr>
        <w:t>SVM-SUPPORT VECTOR MACHINES</w:t>
      </w:r>
    </w:p>
    <w:p w14:paraId="462F62C1" w14:textId="54B9EB11" w:rsidR="00C145AC" w:rsidRPr="004523B7" w:rsidRDefault="00C145AC" w:rsidP="00C145AC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523B7">
        <w:rPr>
          <w:rFonts w:cstheme="minorHAnsi"/>
          <w:b/>
        </w:rPr>
        <w:t>TREE CLASSIFICATION</w:t>
      </w:r>
    </w:p>
    <w:p w14:paraId="7AE33DC4" w14:textId="163B8B2A" w:rsidR="0076655F" w:rsidRPr="004523B7" w:rsidRDefault="00C145AC" w:rsidP="0076655F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523B7">
        <w:rPr>
          <w:rFonts w:cstheme="minorHAnsi"/>
          <w:b/>
        </w:rPr>
        <w:t>NEURAL NETWORKS</w:t>
      </w:r>
    </w:p>
    <w:tbl>
      <w:tblPr>
        <w:tblStyle w:val="TableGrid"/>
        <w:tblpPr w:leftFromText="180" w:rightFromText="180" w:horzAnchor="page" w:tblpX="556" w:tblpY="-885"/>
        <w:tblW w:w="11052" w:type="dxa"/>
        <w:tblLook w:val="04A0" w:firstRow="1" w:lastRow="0" w:firstColumn="1" w:lastColumn="0" w:noHBand="0" w:noVBand="1"/>
      </w:tblPr>
      <w:tblGrid>
        <w:gridCol w:w="940"/>
        <w:gridCol w:w="4158"/>
        <w:gridCol w:w="5954"/>
      </w:tblGrid>
      <w:tr w:rsidR="0076655F" w:rsidRPr="004523B7" w14:paraId="458EAE9D" w14:textId="77777777" w:rsidTr="0076655F">
        <w:tc>
          <w:tcPr>
            <w:tcW w:w="940" w:type="dxa"/>
          </w:tcPr>
          <w:p w14:paraId="0E6F9DA5" w14:textId="70356C99" w:rsidR="0076655F" w:rsidRPr="004523B7" w:rsidRDefault="0076655F" w:rsidP="0076655F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lastRenderedPageBreak/>
              <w:t>SNO</w:t>
            </w:r>
          </w:p>
        </w:tc>
        <w:tc>
          <w:tcPr>
            <w:tcW w:w="4158" w:type="dxa"/>
          </w:tcPr>
          <w:p w14:paraId="6AFF8D45" w14:textId="5E0CA20C" w:rsidR="0076655F" w:rsidRPr="004523B7" w:rsidRDefault="0076655F" w:rsidP="0076655F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MODEL USED</w:t>
            </w:r>
          </w:p>
        </w:tc>
        <w:tc>
          <w:tcPr>
            <w:tcW w:w="5954" w:type="dxa"/>
          </w:tcPr>
          <w:p w14:paraId="68DB7119" w14:textId="55B986F2" w:rsidR="0076655F" w:rsidRPr="004523B7" w:rsidRDefault="0076655F" w:rsidP="0076655F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DETAILS AND ACCURACY REPORTED</w:t>
            </w:r>
          </w:p>
        </w:tc>
      </w:tr>
      <w:tr w:rsidR="0076655F" w:rsidRPr="004523B7" w14:paraId="22ED4F2D" w14:textId="77777777" w:rsidTr="0076655F">
        <w:tc>
          <w:tcPr>
            <w:tcW w:w="940" w:type="dxa"/>
          </w:tcPr>
          <w:p w14:paraId="0DCD9168" w14:textId="497AD711" w:rsidR="0076655F" w:rsidRPr="004523B7" w:rsidRDefault="0076655F" w:rsidP="0076655F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1</w:t>
            </w:r>
          </w:p>
        </w:tc>
        <w:tc>
          <w:tcPr>
            <w:tcW w:w="4158" w:type="dxa"/>
          </w:tcPr>
          <w:p w14:paraId="22500A7D" w14:textId="204A8FED" w:rsidR="0076655F" w:rsidRPr="004523B7" w:rsidRDefault="0076655F" w:rsidP="0076655F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KNN</w:t>
            </w:r>
          </w:p>
        </w:tc>
        <w:tc>
          <w:tcPr>
            <w:tcW w:w="5954" w:type="dxa"/>
          </w:tcPr>
          <w:p w14:paraId="554FC357" w14:textId="77777777" w:rsidR="00D8039A" w:rsidRPr="004523B7" w:rsidRDefault="00D8039A" w:rsidP="00D8039A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&gt; #without scaling we find highest accuracy of 95.161 for k=4,5</w:t>
            </w:r>
          </w:p>
          <w:p w14:paraId="73AF30BA" w14:textId="77C8F143" w:rsidR="0076655F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&gt; #with scaling we find highest accuracy at k=5,6,7,10 i</w:t>
            </w:r>
            <w:r w:rsidRPr="004523B7">
              <w:rPr>
                <w:rFonts w:cstheme="minorHAnsi"/>
                <w:b/>
              </w:rPr>
              <w:t>.</w:t>
            </w:r>
            <w:r w:rsidRPr="004523B7">
              <w:rPr>
                <w:rFonts w:cstheme="minorHAnsi"/>
                <w:b/>
              </w:rPr>
              <w:t>e</w:t>
            </w:r>
            <w:r w:rsidRPr="004523B7">
              <w:rPr>
                <w:rFonts w:cstheme="minorHAnsi"/>
                <w:b/>
              </w:rPr>
              <w:t xml:space="preserve">. </w:t>
            </w:r>
            <w:r w:rsidRPr="004523B7">
              <w:rPr>
                <w:rFonts w:cstheme="minorHAnsi"/>
                <w:b/>
              </w:rPr>
              <w:t>94.354% less then without scaled data</w:t>
            </w:r>
          </w:p>
        </w:tc>
      </w:tr>
      <w:tr w:rsidR="0076655F" w:rsidRPr="004523B7" w14:paraId="5930AE99" w14:textId="77777777" w:rsidTr="0076655F">
        <w:tc>
          <w:tcPr>
            <w:tcW w:w="940" w:type="dxa"/>
          </w:tcPr>
          <w:p w14:paraId="050331B7" w14:textId="22D84CFD" w:rsidR="0076655F" w:rsidRPr="004523B7" w:rsidRDefault="0076655F" w:rsidP="0076655F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2</w:t>
            </w:r>
          </w:p>
        </w:tc>
        <w:tc>
          <w:tcPr>
            <w:tcW w:w="4158" w:type="dxa"/>
          </w:tcPr>
          <w:p w14:paraId="6696EE14" w14:textId="337421B9" w:rsidR="0076655F" w:rsidRPr="004523B7" w:rsidRDefault="0076655F" w:rsidP="0076655F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LOGISTIC</w:t>
            </w:r>
            <w:r w:rsidRPr="004523B7">
              <w:rPr>
                <w:rFonts w:cstheme="minorHAnsi"/>
                <w:b/>
              </w:rPr>
              <w:t xml:space="preserve"> </w:t>
            </w:r>
            <w:r w:rsidRPr="004523B7">
              <w:rPr>
                <w:rFonts w:cstheme="minorHAnsi"/>
                <w:b/>
              </w:rPr>
              <w:t>REGRESSION</w:t>
            </w:r>
          </w:p>
        </w:tc>
        <w:tc>
          <w:tcPr>
            <w:tcW w:w="5954" w:type="dxa"/>
          </w:tcPr>
          <w:p w14:paraId="42920047" w14:textId="77777777" w:rsidR="00CB0FE9" w:rsidRPr="004523B7" w:rsidRDefault="00CB0FE9" w:rsidP="00CB0FE9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REPORTED ACCURACY-92.74194</w:t>
            </w:r>
          </w:p>
          <w:p w14:paraId="0ABB2B23" w14:textId="4D975B2F" w:rsidR="00CB0FE9" w:rsidRPr="004523B7" w:rsidRDefault="00CB0FE9" w:rsidP="00CB0FE9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&gt; #we cannot apply the principle of precision and recall here</w:t>
            </w:r>
          </w:p>
          <w:p w14:paraId="473862BC" w14:textId="4972A100" w:rsidR="0076655F" w:rsidRPr="004523B7" w:rsidRDefault="00CB0FE9" w:rsidP="00CB0FE9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&gt; #as these are not true and false type categorization</w:t>
            </w:r>
          </w:p>
        </w:tc>
      </w:tr>
      <w:tr w:rsidR="00D8039A" w:rsidRPr="004523B7" w14:paraId="5E977E7D" w14:textId="77777777" w:rsidTr="0076655F">
        <w:tc>
          <w:tcPr>
            <w:tcW w:w="940" w:type="dxa"/>
          </w:tcPr>
          <w:p w14:paraId="3BA6F76D" w14:textId="5F0E56FB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3</w:t>
            </w:r>
          </w:p>
        </w:tc>
        <w:tc>
          <w:tcPr>
            <w:tcW w:w="4158" w:type="dxa"/>
          </w:tcPr>
          <w:p w14:paraId="0F6EF441" w14:textId="3C93F749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LDA</w:t>
            </w:r>
          </w:p>
        </w:tc>
        <w:tc>
          <w:tcPr>
            <w:tcW w:w="5954" w:type="dxa"/>
          </w:tcPr>
          <w:p w14:paraId="5FC50A88" w14:textId="77777777" w:rsidR="008F671E" w:rsidRPr="004523B7" w:rsidRDefault="008F671E" w:rsidP="008F671E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REPORTED ACCURACY-93.54839</w:t>
            </w:r>
          </w:p>
          <w:p w14:paraId="0920EEEC" w14:textId="77777777" w:rsidR="00D8039A" w:rsidRPr="004523B7" w:rsidRDefault="00D8039A" w:rsidP="00D8039A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&gt; #we cannot apply the principle of precision and recall here</w:t>
            </w:r>
          </w:p>
          <w:p w14:paraId="2E9D2B6B" w14:textId="4F7A87BC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&gt; #as these are not true and false type categorization</w:t>
            </w:r>
          </w:p>
        </w:tc>
      </w:tr>
      <w:tr w:rsidR="00D8039A" w:rsidRPr="004523B7" w14:paraId="53F70128" w14:textId="77777777" w:rsidTr="0076655F">
        <w:tc>
          <w:tcPr>
            <w:tcW w:w="940" w:type="dxa"/>
          </w:tcPr>
          <w:p w14:paraId="74DC5A59" w14:textId="442BC98E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4</w:t>
            </w:r>
          </w:p>
        </w:tc>
        <w:tc>
          <w:tcPr>
            <w:tcW w:w="4158" w:type="dxa"/>
          </w:tcPr>
          <w:p w14:paraId="4482F979" w14:textId="3D705DC9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SVM</w:t>
            </w:r>
          </w:p>
        </w:tc>
        <w:tc>
          <w:tcPr>
            <w:tcW w:w="5954" w:type="dxa"/>
          </w:tcPr>
          <w:p w14:paraId="2531E125" w14:textId="161A0752" w:rsidR="008F671E" w:rsidRPr="004523B7" w:rsidRDefault="008F671E" w:rsidP="008F671E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REPORTED ACCURACY-</w:t>
            </w:r>
            <w:r w:rsidRPr="004523B7">
              <w:rPr>
                <w:rFonts w:cstheme="minorHAnsi"/>
              </w:rPr>
              <w:t xml:space="preserve"> </w:t>
            </w:r>
            <w:r w:rsidRPr="004523B7">
              <w:rPr>
                <w:rFonts w:cstheme="minorHAnsi"/>
                <w:b/>
              </w:rPr>
              <w:t>93.54839</w:t>
            </w:r>
          </w:p>
          <w:p w14:paraId="6FA97B95" w14:textId="77777777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D8039A" w:rsidRPr="004523B7" w14:paraId="62D574CC" w14:textId="77777777" w:rsidTr="0076655F">
        <w:tc>
          <w:tcPr>
            <w:tcW w:w="940" w:type="dxa"/>
          </w:tcPr>
          <w:p w14:paraId="45F44973" w14:textId="5EE0156A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5</w:t>
            </w:r>
          </w:p>
        </w:tc>
        <w:tc>
          <w:tcPr>
            <w:tcW w:w="4158" w:type="dxa"/>
          </w:tcPr>
          <w:p w14:paraId="47B2AC86" w14:textId="51CB7964" w:rsidR="00D8039A" w:rsidRPr="004523B7" w:rsidRDefault="008F671E" w:rsidP="00D8039A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DECISION TREE</w:t>
            </w:r>
          </w:p>
        </w:tc>
        <w:tc>
          <w:tcPr>
            <w:tcW w:w="5954" w:type="dxa"/>
          </w:tcPr>
          <w:p w14:paraId="7A682F79" w14:textId="20FD68FA" w:rsidR="00BF0623" w:rsidRPr="004523B7" w:rsidRDefault="00BF0623" w:rsidP="00BF0623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REPORTED ACCURACY-</w:t>
            </w:r>
            <w:r w:rsidRPr="004523B7">
              <w:rPr>
                <w:rFonts w:cstheme="minorHAnsi"/>
              </w:rPr>
              <w:t xml:space="preserve"> </w:t>
            </w:r>
            <w:r w:rsidRPr="004523B7">
              <w:rPr>
                <w:rFonts w:cstheme="minorHAnsi"/>
                <w:b/>
              </w:rPr>
              <w:t>91.93548</w:t>
            </w:r>
          </w:p>
          <w:p w14:paraId="2C91722A" w14:textId="77777777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D8039A" w:rsidRPr="004523B7" w14:paraId="6E59E697" w14:textId="77777777" w:rsidTr="0076655F">
        <w:tc>
          <w:tcPr>
            <w:tcW w:w="940" w:type="dxa"/>
          </w:tcPr>
          <w:p w14:paraId="31EE9126" w14:textId="55A272A0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6</w:t>
            </w:r>
          </w:p>
        </w:tc>
        <w:tc>
          <w:tcPr>
            <w:tcW w:w="4158" w:type="dxa"/>
          </w:tcPr>
          <w:p w14:paraId="28432CE2" w14:textId="40ADCB32" w:rsidR="008F671E" w:rsidRPr="004523B7" w:rsidRDefault="008F671E" w:rsidP="00D8039A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BAGGING</w:t>
            </w:r>
          </w:p>
        </w:tc>
        <w:tc>
          <w:tcPr>
            <w:tcW w:w="5954" w:type="dxa"/>
          </w:tcPr>
          <w:p w14:paraId="09F23A09" w14:textId="0E6D55C4" w:rsidR="00BF0623" w:rsidRPr="004523B7" w:rsidRDefault="00BF0623" w:rsidP="00BF0623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REPORTED ACCURACY-</w:t>
            </w:r>
            <w:r w:rsidRPr="004523B7">
              <w:rPr>
                <w:rFonts w:cstheme="minorHAnsi"/>
              </w:rPr>
              <w:t xml:space="preserve"> </w:t>
            </w:r>
            <w:r w:rsidRPr="004523B7">
              <w:rPr>
                <w:rFonts w:cstheme="minorHAnsi"/>
                <w:b/>
              </w:rPr>
              <w:t>93.54839</w:t>
            </w:r>
          </w:p>
          <w:p w14:paraId="341D97EB" w14:textId="77777777" w:rsidR="00D8039A" w:rsidRPr="004523B7" w:rsidRDefault="00D8039A" w:rsidP="00D8039A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8F671E" w:rsidRPr="004523B7" w14:paraId="614536DA" w14:textId="77777777" w:rsidTr="0076655F">
        <w:tc>
          <w:tcPr>
            <w:tcW w:w="940" w:type="dxa"/>
          </w:tcPr>
          <w:p w14:paraId="12865FFD" w14:textId="49BC8AE3" w:rsidR="008F671E" w:rsidRPr="004523B7" w:rsidRDefault="008F671E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7</w:t>
            </w:r>
          </w:p>
        </w:tc>
        <w:tc>
          <w:tcPr>
            <w:tcW w:w="4158" w:type="dxa"/>
          </w:tcPr>
          <w:p w14:paraId="481D1CCA" w14:textId="534027D8" w:rsidR="008F671E" w:rsidRPr="004523B7" w:rsidRDefault="008F671E" w:rsidP="00D8039A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RANDOM FOREST</w:t>
            </w:r>
          </w:p>
        </w:tc>
        <w:tc>
          <w:tcPr>
            <w:tcW w:w="5954" w:type="dxa"/>
          </w:tcPr>
          <w:p w14:paraId="2CA90F29" w14:textId="2D348C8E" w:rsidR="00BF0623" w:rsidRPr="004523B7" w:rsidRDefault="00BF0623" w:rsidP="00BF0623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REPORTED ACCURACY-</w:t>
            </w:r>
            <w:r w:rsidR="00F76DC0" w:rsidRPr="004523B7">
              <w:rPr>
                <w:rFonts w:cstheme="minorHAnsi"/>
              </w:rPr>
              <w:t xml:space="preserve"> </w:t>
            </w:r>
            <w:r w:rsidR="00F76DC0" w:rsidRPr="004523B7">
              <w:rPr>
                <w:rFonts w:cstheme="minorHAnsi"/>
                <w:b/>
              </w:rPr>
              <w:t>95.16129</w:t>
            </w:r>
          </w:p>
          <w:p w14:paraId="1FE64DD9" w14:textId="77777777" w:rsidR="008F671E" w:rsidRPr="004523B7" w:rsidRDefault="008F671E" w:rsidP="00D8039A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  <w:tr w:rsidR="008F671E" w:rsidRPr="004523B7" w14:paraId="3675369A" w14:textId="77777777" w:rsidTr="0076655F">
        <w:tc>
          <w:tcPr>
            <w:tcW w:w="940" w:type="dxa"/>
          </w:tcPr>
          <w:p w14:paraId="04869AA7" w14:textId="5F4567A7" w:rsidR="008F671E" w:rsidRPr="004523B7" w:rsidRDefault="008F671E" w:rsidP="00D8039A">
            <w:pPr>
              <w:pStyle w:val="ListParagraph"/>
              <w:ind w:left="0"/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8</w:t>
            </w:r>
          </w:p>
        </w:tc>
        <w:tc>
          <w:tcPr>
            <w:tcW w:w="4158" w:type="dxa"/>
          </w:tcPr>
          <w:p w14:paraId="3AE7B5F6" w14:textId="6763477C" w:rsidR="008F671E" w:rsidRPr="004523B7" w:rsidRDefault="008F671E" w:rsidP="00D8039A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NEURAL NETWORK</w:t>
            </w:r>
          </w:p>
        </w:tc>
        <w:tc>
          <w:tcPr>
            <w:tcW w:w="5954" w:type="dxa"/>
          </w:tcPr>
          <w:p w14:paraId="6CB771F5" w14:textId="299D30DB" w:rsidR="00BF0623" w:rsidRPr="004523B7" w:rsidRDefault="00BF0623" w:rsidP="00BF0623">
            <w:pPr>
              <w:rPr>
                <w:rFonts w:cstheme="minorHAnsi"/>
                <w:b/>
              </w:rPr>
            </w:pPr>
            <w:r w:rsidRPr="004523B7">
              <w:rPr>
                <w:rFonts w:cstheme="minorHAnsi"/>
                <w:b/>
              </w:rPr>
              <w:t>REPORTED ACCURACY-</w:t>
            </w:r>
            <w:r w:rsidR="008B0BB8" w:rsidRPr="004523B7">
              <w:rPr>
                <w:rFonts w:cstheme="minorHAnsi"/>
              </w:rPr>
              <w:t xml:space="preserve"> </w:t>
            </w:r>
            <w:r w:rsidR="008B0BB8" w:rsidRPr="004523B7">
              <w:rPr>
                <w:rFonts w:cstheme="minorHAnsi"/>
                <w:b/>
              </w:rPr>
              <w:t>90.32258</w:t>
            </w:r>
          </w:p>
          <w:p w14:paraId="663C682B" w14:textId="77777777" w:rsidR="008F671E" w:rsidRPr="004523B7" w:rsidRDefault="008F671E" w:rsidP="00D8039A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</w:tr>
    </w:tbl>
    <w:p w14:paraId="05568681" w14:textId="77777777" w:rsidR="0076655F" w:rsidRPr="004523B7" w:rsidRDefault="0076655F" w:rsidP="0076655F">
      <w:pPr>
        <w:pStyle w:val="ListParagraph"/>
        <w:rPr>
          <w:rFonts w:cstheme="minorHAnsi"/>
          <w:b/>
        </w:rPr>
      </w:pPr>
    </w:p>
    <w:p w14:paraId="6BC479D7" w14:textId="6B8318DA" w:rsidR="00CE4860" w:rsidRPr="004523B7" w:rsidRDefault="00CE4860" w:rsidP="00042C77">
      <w:pPr>
        <w:rPr>
          <w:rFonts w:cstheme="minorHAnsi"/>
        </w:rPr>
      </w:pPr>
    </w:p>
    <w:p w14:paraId="1F5D44D4" w14:textId="369E6B84" w:rsidR="00CE4860" w:rsidRPr="004523B7" w:rsidRDefault="00CE4860" w:rsidP="00042C77">
      <w:pPr>
        <w:rPr>
          <w:rFonts w:cstheme="minorHAnsi"/>
          <w:sz w:val="28"/>
          <w:szCs w:val="28"/>
        </w:rPr>
      </w:pPr>
      <w:r w:rsidRPr="004523B7">
        <w:rPr>
          <w:rFonts w:cstheme="minorHAnsi"/>
          <w:sz w:val="28"/>
          <w:szCs w:val="28"/>
        </w:rPr>
        <w:t>OBSERVATIONS:</w:t>
      </w:r>
    </w:p>
    <w:p w14:paraId="768F722E" w14:textId="122BEAB8" w:rsidR="00CE4860" w:rsidRPr="004523B7" w:rsidRDefault="00CE4860" w:rsidP="00CE48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523B7">
        <w:rPr>
          <w:rFonts w:cstheme="minorHAnsi"/>
          <w:sz w:val="28"/>
          <w:szCs w:val="28"/>
        </w:rPr>
        <w:t>OUT OF THE AVAILABLE CLASSIFICATION MODELS IT IS FOUND THAT THE MODELS KNN AND RANDOM FOREST HAVE PREDICTED THE CLASS OF BREAST CANCER MORE ACCURATELY THEN ANY OTHE MODEL</w:t>
      </w:r>
    </w:p>
    <w:p w14:paraId="39D85C2D" w14:textId="73EB1A93" w:rsidR="00CE4860" w:rsidRPr="004523B7" w:rsidRDefault="00CE4860" w:rsidP="00CE48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523B7">
        <w:rPr>
          <w:rFonts w:cstheme="minorHAnsi"/>
          <w:sz w:val="28"/>
          <w:szCs w:val="28"/>
        </w:rPr>
        <w:t xml:space="preserve">WE HAVE NOT USED THE PRINCIPLES SUCH AS </w:t>
      </w:r>
      <w:proofErr w:type="gramStart"/>
      <w:r w:rsidRPr="004523B7">
        <w:rPr>
          <w:rFonts w:cstheme="minorHAnsi"/>
          <w:sz w:val="28"/>
          <w:szCs w:val="28"/>
        </w:rPr>
        <w:t>PRECISION,RECALL</w:t>
      </w:r>
      <w:proofErr w:type="gramEnd"/>
      <w:r w:rsidRPr="004523B7">
        <w:rPr>
          <w:rFonts w:cstheme="minorHAnsi"/>
          <w:sz w:val="28"/>
          <w:szCs w:val="28"/>
        </w:rPr>
        <w:t>,FALSE POSITIVE RATE,FALSE NEGATIVE RATES ETC.BECAUSE HERE WE ARE NOT CATEGORIZING DATA IN TRUE AND FALSE VALUE BUT RATHER WE ARE CLASSIFYING TO THE CLASS OF CANCER A PARTICULAR DATA INSTANCE MIGHT BELONG TO</w:t>
      </w:r>
    </w:p>
    <w:p w14:paraId="0DB3AA35" w14:textId="77777777" w:rsidR="00CE4860" w:rsidRPr="004523B7" w:rsidRDefault="00CE4860" w:rsidP="00CE48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523B7">
        <w:rPr>
          <w:rFonts w:cstheme="minorHAnsi"/>
          <w:sz w:val="28"/>
          <w:szCs w:val="28"/>
        </w:rPr>
        <w:t xml:space="preserve">IN CASE OF </w:t>
      </w:r>
      <w:proofErr w:type="gramStart"/>
      <w:r w:rsidRPr="004523B7">
        <w:rPr>
          <w:rFonts w:cstheme="minorHAnsi"/>
          <w:sz w:val="28"/>
          <w:szCs w:val="28"/>
        </w:rPr>
        <w:t>KNN  THE</w:t>
      </w:r>
      <w:proofErr w:type="gramEnd"/>
      <w:r w:rsidRPr="004523B7">
        <w:rPr>
          <w:rFonts w:cstheme="minorHAnsi"/>
          <w:sz w:val="28"/>
          <w:szCs w:val="28"/>
        </w:rPr>
        <w:t xml:space="preserve"> MODEL USED IS THE ONE WITH K=5,4 AND USING THE SEED VALUE GIVEN IN THE R CODE ATTACHED WITH THE FILE UNDER NAME KNN</w:t>
      </w:r>
    </w:p>
    <w:p w14:paraId="4B833938" w14:textId="77777777" w:rsidR="001C214B" w:rsidRPr="004523B7" w:rsidRDefault="001C214B" w:rsidP="00CE48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523B7">
        <w:rPr>
          <w:rFonts w:cstheme="minorHAnsi"/>
          <w:sz w:val="28"/>
          <w:szCs w:val="28"/>
        </w:rPr>
        <w:t>RANDOM FOREST HAS ALSO BEEN ABLE TO CLASSIFY THE DATA IN CORRECT CLASS OF CANCER BETTER THEN OTHER MODELS</w:t>
      </w:r>
    </w:p>
    <w:p w14:paraId="7D1C1441" w14:textId="77777777" w:rsidR="001C214B" w:rsidRPr="004523B7" w:rsidRDefault="001C214B" w:rsidP="001C214B">
      <w:pPr>
        <w:rPr>
          <w:rFonts w:cstheme="minorHAnsi"/>
          <w:sz w:val="28"/>
          <w:szCs w:val="28"/>
        </w:rPr>
      </w:pPr>
    </w:p>
    <w:p w14:paraId="436EFB5D" w14:textId="77777777" w:rsidR="001C214B" w:rsidRPr="004523B7" w:rsidRDefault="001C214B" w:rsidP="001C214B">
      <w:pPr>
        <w:rPr>
          <w:rFonts w:cstheme="minorHAnsi"/>
          <w:sz w:val="28"/>
          <w:szCs w:val="28"/>
        </w:rPr>
      </w:pPr>
      <w:r w:rsidRPr="004523B7">
        <w:rPr>
          <w:rFonts w:cstheme="minorHAnsi"/>
          <w:sz w:val="28"/>
          <w:szCs w:val="28"/>
        </w:rPr>
        <w:t>RESULT:</w:t>
      </w:r>
      <w:bookmarkStart w:id="0" w:name="_GoBack"/>
      <w:bookmarkEnd w:id="0"/>
    </w:p>
    <w:p w14:paraId="1D677303" w14:textId="01A27F58" w:rsidR="00CE4860" w:rsidRPr="004523B7" w:rsidRDefault="001C214B" w:rsidP="001C214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523B7">
        <w:rPr>
          <w:rFonts w:cstheme="minorHAnsi"/>
          <w:sz w:val="28"/>
          <w:szCs w:val="28"/>
        </w:rPr>
        <w:t>KNN AND RANDOM FOREST SEEMS TO BE THE MOST USEFUL MODELS FOR CALSSIFICATIONS OF THIS DATASET</w:t>
      </w:r>
    </w:p>
    <w:sectPr w:rsidR="00CE4860" w:rsidRPr="0045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741D"/>
    <w:multiLevelType w:val="hybridMultilevel"/>
    <w:tmpl w:val="2A66F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1427"/>
    <w:multiLevelType w:val="hybridMultilevel"/>
    <w:tmpl w:val="B2B41D5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9B10A63"/>
    <w:multiLevelType w:val="hybridMultilevel"/>
    <w:tmpl w:val="31F60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68"/>
    <w:multiLevelType w:val="hybridMultilevel"/>
    <w:tmpl w:val="D796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04"/>
    <w:rsid w:val="00042C77"/>
    <w:rsid w:val="001C214B"/>
    <w:rsid w:val="00207D0F"/>
    <w:rsid w:val="004523B7"/>
    <w:rsid w:val="006F4419"/>
    <w:rsid w:val="0076655F"/>
    <w:rsid w:val="008B0BB8"/>
    <w:rsid w:val="008F671E"/>
    <w:rsid w:val="009B2B12"/>
    <w:rsid w:val="00A04B3E"/>
    <w:rsid w:val="00BF0623"/>
    <w:rsid w:val="00C145AC"/>
    <w:rsid w:val="00CB0FE9"/>
    <w:rsid w:val="00CE4860"/>
    <w:rsid w:val="00D8039A"/>
    <w:rsid w:val="00F70904"/>
    <w:rsid w:val="00F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D3AE"/>
  <w15:chartTrackingRefBased/>
  <w15:docId w15:val="{EEEC661F-F0DE-4CB0-AAEA-939A69ED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42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DISHANSH</dc:creator>
  <cp:keywords/>
  <dc:description/>
  <cp:lastModifiedBy>DISHANSH</cp:lastModifiedBy>
  <cp:revision>13</cp:revision>
  <dcterms:created xsi:type="dcterms:W3CDTF">2019-04-15T10:13:00Z</dcterms:created>
  <dcterms:modified xsi:type="dcterms:W3CDTF">2019-04-15T10:47:00Z</dcterms:modified>
</cp:coreProperties>
</file>