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451" w:rsidRDefault="00E27451">
      <w:pPr>
        <w:rPr>
          <w:b/>
        </w:rPr>
      </w:pPr>
      <w:r w:rsidRPr="00E27451">
        <w:rPr>
          <w:b/>
        </w:rPr>
        <w:t>Organisation des fichiers du serveur</w:t>
      </w:r>
      <w:r>
        <w:rPr>
          <w:b/>
        </w:rPr>
        <w:t xml:space="preserve"> python</w:t>
      </w:r>
    </w:p>
    <w:p w:rsidR="00E27451" w:rsidRDefault="00E27451">
      <w:r>
        <w:t>Le serveur de l’IHM à été séparé en plusieurs fichiers / dossiers</w:t>
      </w:r>
    </w:p>
    <w:p w:rsidR="00E27451" w:rsidRDefault="00E27451">
      <w:r>
        <w:t>A la racine, on trouve les dossiers suivants :</w:t>
      </w:r>
    </w:p>
    <w:p w:rsidR="00E27451" w:rsidRDefault="00E27451" w:rsidP="00E27451">
      <w:pPr>
        <w:pStyle w:val="Paragraphedeliste"/>
        <w:numPr>
          <w:ilvl w:val="0"/>
          <w:numId w:val="1"/>
        </w:numPr>
      </w:pPr>
      <w:proofErr w:type="spellStart"/>
      <w:proofErr w:type="gramStart"/>
      <w:r w:rsidRPr="00E27451">
        <w:rPr>
          <w:b/>
        </w:rPr>
        <w:t>bdd</w:t>
      </w:r>
      <w:proofErr w:type="spellEnd"/>
      <w:proofErr w:type="gramEnd"/>
      <w:r w:rsidRPr="00E27451">
        <w:rPr>
          <w:b/>
        </w:rPr>
        <w:t xml:space="preserve"> </w:t>
      </w:r>
      <w:r>
        <w:t>pour base de donnée</w:t>
      </w:r>
    </w:p>
    <w:p w:rsidR="00E27451" w:rsidRDefault="00E27451" w:rsidP="00E27451">
      <w:pPr>
        <w:pStyle w:val="Paragraphedeliste"/>
        <w:numPr>
          <w:ilvl w:val="0"/>
          <w:numId w:val="1"/>
        </w:numPr>
      </w:pPr>
      <w:proofErr w:type="gramStart"/>
      <w:r w:rsidRPr="00E27451">
        <w:rPr>
          <w:b/>
        </w:rPr>
        <w:t>server</w:t>
      </w:r>
      <w:proofErr w:type="gramEnd"/>
      <w:r>
        <w:t xml:space="preserve"> pour les fichiers module serveur de python (api </w:t>
      </w:r>
      <w:proofErr w:type="spellStart"/>
      <w:r>
        <w:t>rest</w:t>
      </w:r>
      <w:proofErr w:type="spellEnd"/>
      <w:r>
        <w:t xml:space="preserve"> et web templating)</w:t>
      </w:r>
    </w:p>
    <w:p w:rsidR="00E27451" w:rsidRDefault="00E27451" w:rsidP="00E27451">
      <w:pPr>
        <w:pStyle w:val="Paragraphedeliste"/>
        <w:numPr>
          <w:ilvl w:val="0"/>
          <w:numId w:val="1"/>
        </w:numPr>
      </w:pPr>
      <w:proofErr w:type="spellStart"/>
      <w:proofErr w:type="gramStart"/>
      <w:r w:rsidRPr="00E27451">
        <w:rPr>
          <w:b/>
        </w:rPr>
        <w:t>static</w:t>
      </w:r>
      <w:proofErr w:type="spellEnd"/>
      <w:proofErr w:type="gramEnd"/>
      <w:r>
        <w:t xml:space="preserve"> pour les fichiers utiles à l’interface web (images, dispositions, effets, commandes côté client …)</w:t>
      </w:r>
    </w:p>
    <w:p w:rsidR="00E27451" w:rsidRDefault="00E27451" w:rsidP="00E27451">
      <w:pPr>
        <w:pStyle w:val="Paragraphedeliste"/>
        <w:numPr>
          <w:ilvl w:val="0"/>
          <w:numId w:val="1"/>
        </w:numPr>
      </w:pPr>
      <w:proofErr w:type="spellStart"/>
      <w:proofErr w:type="gramStart"/>
      <w:r w:rsidRPr="00E27451">
        <w:rPr>
          <w:b/>
        </w:rPr>
        <w:t>template</w:t>
      </w:r>
      <w:r w:rsidR="00360E9A">
        <w:rPr>
          <w:b/>
        </w:rPr>
        <w:t>s</w:t>
      </w:r>
      <w:proofErr w:type="spellEnd"/>
      <w:proofErr w:type="gramEnd"/>
      <w:r>
        <w:t xml:space="preserve"> pour les fichiers html (le corps et le squelette du texte)</w:t>
      </w:r>
    </w:p>
    <w:p w:rsidR="00E27451" w:rsidRDefault="00E27451" w:rsidP="00E27451">
      <w:pPr>
        <w:pStyle w:val="Paragraphedeliste"/>
        <w:numPr>
          <w:ilvl w:val="0"/>
          <w:numId w:val="1"/>
        </w:numPr>
      </w:pPr>
      <w:r w:rsidRPr="00E27451">
        <w:rPr>
          <w:b/>
        </w:rPr>
        <w:t>server.py</w:t>
      </w:r>
      <w:r>
        <w:t xml:space="preserve"> le programme principal du serveur</w:t>
      </w:r>
    </w:p>
    <w:p w:rsidR="00E718C8" w:rsidRDefault="00E718C8" w:rsidP="00E718C8"/>
    <w:p w:rsidR="00E718C8" w:rsidRDefault="00E718C8" w:rsidP="00E718C8">
      <w:pPr>
        <w:pStyle w:val="Titre1"/>
        <w:numPr>
          <w:ilvl w:val="0"/>
          <w:numId w:val="4"/>
        </w:numPr>
      </w:pPr>
      <w:r>
        <w:t>Le dossier server</w:t>
      </w:r>
    </w:p>
    <w:p w:rsidR="00E27451" w:rsidRDefault="00E27451" w:rsidP="00E27451">
      <w:r>
        <w:t xml:space="preserve">Le dossier </w:t>
      </w:r>
      <w:r w:rsidRPr="00E27451">
        <w:rPr>
          <w:b/>
        </w:rPr>
        <w:t>server</w:t>
      </w:r>
      <w:r>
        <w:t xml:space="preserve"> est lui-même composé de deux sous-dossiers </w:t>
      </w:r>
      <w:r>
        <w:rPr>
          <w:b/>
        </w:rPr>
        <w:t xml:space="preserve">: api </w:t>
      </w:r>
      <w:r w:rsidRPr="00E27451">
        <w:t>et</w:t>
      </w:r>
      <w:r>
        <w:rPr>
          <w:b/>
        </w:rPr>
        <w:t xml:space="preserve"> web </w:t>
      </w:r>
      <w:r>
        <w:t xml:space="preserve">le premier reçoit et traite les URL </w:t>
      </w:r>
      <w:proofErr w:type="spellStart"/>
      <w:r>
        <w:t>rest</w:t>
      </w:r>
      <w:proofErr w:type="spellEnd"/>
      <w:r>
        <w:t xml:space="preserve"> (</w:t>
      </w:r>
      <w:r w:rsidRPr="00E718C8">
        <w:rPr>
          <w:u w:val="single"/>
        </w:rPr>
        <w:t>c’est dans celui-ci que les communications</w:t>
      </w:r>
      <w:r w:rsidR="00E718C8" w:rsidRPr="00E718C8">
        <w:rPr>
          <w:u w:val="single"/>
        </w:rPr>
        <w:t xml:space="preserve"> avec le lanceur s’effectuent</w:t>
      </w:r>
      <w:r w:rsidR="00E718C8">
        <w:t xml:space="preserve">) l’autre sert à </w:t>
      </w:r>
      <w:r w:rsidR="00E718C8" w:rsidRPr="00E718C8">
        <w:rPr>
          <w:u w:val="single"/>
        </w:rPr>
        <w:t>générer les page web</w:t>
      </w:r>
      <w:r w:rsidR="00E718C8">
        <w:t xml:space="preserve">. </w:t>
      </w:r>
    </w:p>
    <w:p w:rsidR="00E718C8" w:rsidRDefault="00E718C8" w:rsidP="00E27451">
      <w:pPr>
        <w:rPr>
          <w:b/>
        </w:rPr>
      </w:pPr>
      <w:r w:rsidRPr="00E718C8">
        <w:rPr>
          <w:b/>
        </w:rPr>
        <w:t>NB :</w:t>
      </w:r>
      <w:r>
        <w:t xml:space="preserve"> Les p</w:t>
      </w:r>
      <w:r w:rsidR="00D70A02">
        <w:t>ages</w:t>
      </w:r>
      <w:r>
        <w:t xml:space="preserve"> html comportent parfois des utilisations de </w:t>
      </w:r>
      <w:proofErr w:type="spellStart"/>
      <w:r w:rsidRPr="00E718C8">
        <w:rPr>
          <w:b/>
        </w:rPr>
        <w:t>jinja</w:t>
      </w:r>
      <w:proofErr w:type="spellEnd"/>
      <w:r>
        <w:rPr>
          <w:b/>
        </w:rPr>
        <w:t xml:space="preserve">. </w:t>
      </w:r>
      <w:r>
        <w:t>Cela permet d’utiliser des fonctions conditionnelles et des boucles voir même et surtout des appel</w:t>
      </w:r>
      <w:r w:rsidR="00D70A02">
        <w:t>s</w:t>
      </w:r>
      <w:r>
        <w:t xml:space="preserve"> à des images ou à des variables dès la mise en forme des pages. L’utilisation de </w:t>
      </w:r>
      <w:proofErr w:type="spellStart"/>
      <w:r>
        <w:t>jinja</w:t>
      </w:r>
      <w:proofErr w:type="spellEnd"/>
      <w:r>
        <w:t xml:space="preserve"> se détecte par la présence de caractères comme « </w:t>
      </w:r>
      <w:proofErr w:type="gramStart"/>
      <w:r w:rsidRPr="00E718C8">
        <w:rPr>
          <w:b/>
        </w:rPr>
        <w:t>{{ xxx</w:t>
      </w:r>
      <w:proofErr w:type="gramEnd"/>
      <w:r w:rsidRPr="00E718C8">
        <w:rPr>
          <w:b/>
        </w:rPr>
        <w:t xml:space="preserve"> }}</w:t>
      </w:r>
      <w:r>
        <w:t xml:space="preserve"> » ou encore </w:t>
      </w:r>
      <w:r w:rsidRPr="00E718C8">
        <w:rPr>
          <w:b/>
        </w:rPr>
        <w:t>{% xxx %}</w:t>
      </w:r>
    </w:p>
    <w:p w:rsidR="00D70A02" w:rsidRDefault="00D70A02" w:rsidP="00E27451">
      <w:pPr>
        <w:rPr>
          <w:b/>
        </w:rPr>
      </w:pPr>
    </w:p>
    <w:p w:rsidR="00E718C8" w:rsidRDefault="00E718C8" w:rsidP="00E27451">
      <w:pPr>
        <w:rPr>
          <w:b/>
        </w:rPr>
      </w:pPr>
      <w:r>
        <w:t xml:space="preserve">Dans le sous-dossier </w:t>
      </w:r>
      <w:r w:rsidRPr="00E718C8">
        <w:rPr>
          <w:b/>
        </w:rPr>
        <w:t>api</w:t>
      </w:r>
      <w:r>
        <w:t xml:space="preserve">, on trouve </w:t>
      </w:r>
      <w:proofErr w:type="spellStart"/>
      <w:r w:rsidRPr="00E718C8">
        <w:rPr>
          <w:b/>
        </w:rPr>
        <w:t>apiJoueur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apiGardien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apiTools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apiParametres</w:t>
      </w:r>
      <w:proofErr w:type="spellEnd"/>
      <w:r w:rsidR="00D70A02">
        <w:rPr>
          <w:b/>
        </w:rPr>
        <w:t>.</w:t>
      </w:r>
    </w:p>
    <w:p w:rsidR="00E718C8" w:rsidRDefault="00E718C8" w:rsidP="00E27451">
      <w:proofErr w:type="spellStart"/>
      <w:proofErr w:type="gramStart"/>
      <w:r>
        <w:rPr>
          <w:b/>
        </w:rPr>
        <w:t>apiParametre</w:t>
      </w:r>
      <w:proofErr w:type="spellEnd"/>
      <w:proofErr w:type="gramEnd"/>
      <w:r>
        <w:rPr>
          <w:b/>
        </w:rPr>
        <w:t xml:space="preserve"> </w:t>
      </w:r>
      <w:r w:rsidR="00360E9A" w:rsidRPr="00360E9A">
        <w:t>regroupe</w:t>
      </w:r>
      <w:r w:rsidR="00360E9A">
        <w:rPr>
          <w:b/>
        </w:rPr>
        <w:t xml:space="preserve"> </w:t>
      </w:r>
      <w:r>
        <w:t xml:space="preserve">toutes les fonctions relatives aux </w:t>
      </w:r>
      <w:r w:rsidR="00D70A02">
        <w:t>paramètres</w:t>
      </w:r>
      <w:r>
        <w:t xml:space="preserve"> de l’appli</w:t>
      </w:r>
      <w:r w:rsidR="00D70A02">
        <w:t>cation</w:t>
      </w:r>
      <w:r>
        <w:t xml:space="preserve"> (mode enfant</w:t>
      </w:r>
      <w:r w:rsidR="00360E9A">
        <w:t xml:space="preserve">, commande générales, mot de passe, </w:t>
      </w:r>
      <w:proofErr w:type="spellStart"/>
      <w:r w:rsidR="00360E9A">
        <w:t>status</w:t>
      </w:r>
      <w:proofErr w:type="spellEnd"/>
      <w:r w:rsidR="00360E9A">
        <w:t xml:space="preserve"> lanceur)</w:t>
      </w:r>
    </w:p>
    <w:p w:rsidR="00360E9A" w:rsidRDefault="00360E9A" w:rsidP="00E27451">
      <w:proofErr w:type="spellStart"/>
      <w:r w:rsidRPr="00360E9A">
        <w:rPr>
          <w:b/>
        </w:rPr>
        <w:t>apiTools</w:t>
      </w:r>
      <w:proofErr w:type="spellEnd"/>
      <w:r>
        <w:rPr>
          <w:b/>
        </w:rPr>
        <w:t xml:space="preserve"> </w:t>
      </w:r>
      <w:r w:rsidRPr="00360E9A">
        <w:t>comporte</w:t>
      </w:r>
      <w:r>
        <w:t xml:space="preserve"> les fonction outils, notamment celle</w:t>
      </w:r>
      <w:r w:rsidR="00D70A02">
        <w:t>s</w:t>
      </w:r>
      <w:bookmarkStart w:id="0" w:name="_GoBack"/>
      <w:bookmarkEnd w:id="0"/>
      <w:r>
        <w:t xml:space="preserve"> permettant de checker des informations du lanceur (alarmes …)</w:t>
      </w:r>
    </w:p>
    <w:p w:rsidR="00D70A02" w:rsidRDefault="00D70A02" w:rsidP="00E27451"/>
    <w:p w:rsidR="00360E9A" w:rsidRDefault="00360E9A" w:rsidP="00360E9A">
      <w:pPr>
        <w:pStyle w:val="Titre1"/>
        <w:numPr>
          <w:ilvl w:val="0"/>
          <w:numId w:val="4"/>
        </w:numPr>
      </w:pPr>
      <w:r>
        <w:t xml:space="preserve">Le dossier </w:t>
      </w:r>
      <w:proofErr w:type="spellStart"/>
      <w:r>
        <w:t>static</w:t>
      </w:r>
      <w:proofErr w:type="spellEnd"/>
    </w:p>
    <w:p w:rsidR="00360E9A" w:rsidRDefault="00360E9A" w:rsidP="00360E9A">
      <w:r>
        <w:t xml:space="preserve">Dans le dossier </w:t>
      </w:r>
      <w:proofErr w:type="spellStart"/>
      <w:r>
        <w:t>static</w:t>
      </w:r>
      <w:proofErr w:type="spellEnd"/>
      <w:r>
        <w:t xml:space="preserve"> pourront être retrouvés le </w:t>
      </w:r>
      <w:proofErr w:type="spellStart"/>
      <w:r>
        <w:t>css</w:t>
      </w:r>
      <w:proofErr w:type="spellEnd"/>
      <w:r>
        <w:t>, les icônes, les logos, les bibliothèques diverses (</w:t>
      </w:r>
      <w:proofErr w:type="spellStart"/>
      <w:r>
        <w:t>bootstrap</w:t>
      </w:r>
      <w:proofErr w:type="spellEnd"/>
      <w:r>
        <w:t xml:space="preserve"> …) ainsi que les fichiers javascript.</w:t>
      </w:r>
    </w:p>
    <w:p w:rsidR="00360E9A" w:rsidRPr="00360E9A" w:rsidRDefault="00360E9A" w:rsidP="00360E9A">
      <w:r w:rsidRPr="00360E9A">
        <w:rPr>
          <w:b/>
        </w:rPr>
        <w:t xml:space="preserve">NB : </w:t>
      </w:r>
      <w:r>
        <w:rPr>
          <w:b/>
        </w:rPr>
        <w:t xml:space="preserve">On y trouvera également le fichier </w:t>
      </w:r>
      <w:proofErr w:type="spellStart"/>
      <w:r>
        <w:rPr>
          <w:b/>
        </w:rPr>
        <w:t>iflanceur</w:t>
      </w:r>
      <w:proofErr w:type="spellEnd"/>
      <w:r>
        <w:rPr>
          <w:b/>
        </w:rPr>
        <w:t xml:space="preserve"> dans programme. </w:t>
      </w:r>
      <w:r>
        <w:t xml:space="preserve">Ce fichier est le fichier permettant d’atteindre la FIFO du programme </w:t>
      </w:r>
      <w:proofErr w:type="spellStart"/>
      <w:r>
        <w:t>monlanceur</w:t>
      </w:r>
      <w:proofErr w:type="spellEnd"/>
      <w:r>
        <w:t xml:space="preserve"> </w:t>
      </w:r>
      <w:proofErr w:type="spellStart"/>
      <w:r>
        <w:t>développépar</w:t>
      </w:r>
      <w:proofErr w:type="spellEnd"/>
      <w:r>
        <w:t xml:space="preserve"> Pierre </w:t>
      </w:r>
      <w:proofErr w:type="spellStart"/>
      <w:r>
        <w:t>Rigaill</w:t>
      </w:r>
      <w:proofErr w:type="spellEnd"/>
      <w:r>
        <w:t>.</w:t>
      </w:r>
    </w:p>
    <w:p w:rsidR="00E718C8" w:rsidRDefault="00E718C8" w:rsidP="00E27451"/>
    <w:p w:rsidR="00360E9A" w:rsidRDefault="00360E9A" w:rsidP="00360E9A">
      <w:pPr>
        <w:pStyle w:val="Titre1"/>
        <w:numPr>
          <w:ilvl w:val="0"/>
          <w:numId w:val="4"/>
        </w:numPr>
      </w:pPr>
      <w:r>
        <w:t xml:space="preserve">Le dossier </w:t>
      </w:r>
      <w:proofErr w:type="spellStart"/>
      <w:r>
        <w:t>templates</w:t>
      </w:r>
      <w:proofErr w:type="spellEnd"/>
    </w:p>
    <w:p w:rsidR="00360E9A" w:rsidRDefault="00360E9A" w:rsidP="00360E9A">
      <w:r>
        <w:t>Ce dossier regroupe les fichiers html.</w:t>
      </w:r>
    </w:p>
    <w:p w:rsidR="00360E9A" w:rsidRDefault="00360E9A" w:rsidP="00360E9A">
      <w:r>
        <w:t xml:space="preserve">Nous avons utilisé un squelette pour coder les éléments qui était commun à chaque pages (header, pop-ups …) </w:t>
      </w:r>
    </w:p>
    <w:p w:rsidR="00360E9A" w:rsidRPr="00360E9A" w:rsidRDefault="00360E9A" w:rsidP="00360E9A">
      <w:r>
        <w:t xml:space="preserve">Chaque fichier html fait appel à son fichier javascript pour l’utilisation des fonctions </w:t>
      </w:r>
      <w:proofErr w:type="spellStart"/>
      <w:r>
        <w:t>rest</w:t>
      </w:r>
      <w:proofErr w:type="spellEnd"/>
      <w:r>
        <w:t>.</w:t>
      </w:r>
    </w:p>
    <w:sectPr w:rsidR="00360E9A" w:rsidRPr="00360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E0812"/>
    <w:multiLevelType w:val="hybridMultilevel"/>
    <w:tmpl w:val="C54EE204"/>
    <w:lvl w:ilvl="0" w:tplc="A9383C3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F4E44"/>
    <w:multiLevelType w:val="hybridMultilevel"/>
    <w:tmpl w:val="11EE4AD4"/>
    <w:lvl w:ilvl="0" w:tplc="11C65E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65E2D"/>
    <w:multiLevelType w:val="hybridMultilevel"/>
    <w:tmpl w:val="5E8EF176"/>
    <w:lvl w:ilvl="0" w:tplc="A9383C3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B341A"/>
    <w:multiLevelType w:val="hybridMultilevel"/>
    <w:tmpl w:val="7B20EDE4"/>
    <w:lvl w:ilvl="0" w:tplc="6DB67E7A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51"/>
    <w:rsid w:val="00360E9A"/>
    <w:rsid w:val="00767A4A"/>
    <w:rsid w:val="00D70A02"/>
    <w:rsid w:val="00E27451"/>
    <w:rsid w:val="00E7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41B73"/>
  <w15:chartTrackingRefBased/>
  <w15:docId w15:val="{1541DBFB-300C-4691-92BB-6F8FFCD2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1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745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71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USZES</dc:creator>
  <cp:keywords/>
  <dc:description/>
  <cp:lastModifiedBy>Pierre USZES</cp:lastModifiedBy>
  <cp:revision>1</cp:revision>
  <dcterms:created xsi:type="dcterms:W3CDTF">2018-10-17T19:58:00Z</dcterms:created>
  <dcterms:modified xsi:type="dcterms:W3CDTF">2018-10-17T20:30:00Z</dcterms:modified>
</cp:coreProperties>
</file>