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815" w:rsidRDefault="003467C5" w:rsidP="003467C5">
      <w:pPr>
        <w:jc w:val="center"/>
      </w:pPr>
      <w:r>
        <w:rPr>
          <w:b/>
        </w:rPr>
        <w:t>PERSUASIVE WRITING FRAMEWORK</w:t>
      </w:r>
    </w:p>
    <w:p w:rsidR="003467C5" w:rsidRDefault="003467C5" w:rsidP="003467C5"/>
    <w:tbl>
      <w:tblPr>
        <w:tblStyle w:val="TableGrid"/>
        <w:tblW w:w="0" w:type="auto"/>
        <w:tblLook w:val="04A0" w:firstRow="1" w:lastRow="0" w:firstColumn="1" w:lastColumn="0" w:noHBand="0" w:noVBand="1"/>
      </w:tblPr>
      <w:tblGrid>
        <w:gridCol w:w="2518"/>
        <w:gridCol w:w="2410"/>
        <w:gridCol w:w="2268"/>
        <w:gridCol w:w="2380"/>
      </w:tblGrid>
      <w:tr w:rsidR="003924D4" w:rsidTr="003924D4">
        <w:tc>
          <w:tcPr>
            <w:tcW w:w="2518" w:type="dxa"/>
          </w:tcPr>
          <w:p w:rsidR="003924D4" w:rsidRDefault="003924D4" w:rsidP="003467C5">
            <w:r w:rsidRPr="00B00D11">
              <w:rPr>
                <w:b/>
                <w:u w:val="single"/>
              </w:rPr>
              <w:t>Subject:</w:t>
            </w:r>
            <w:r>
              <w:t xml:space="preserve"> Language</w:t>
            </w:r>
          </w:p>
        </w:tc>
        <w:tc>
          <w:tcPr>
            <w:tcW w:w="2410" w:type="dxa"/>
          </w:tcPr>
          <w:p w:rsidR="003924D4" w:rsidRDefault="003924D4" w:rsidP="003467C5">
            <w:r w:rsidRPr="00B00D11">
              <w:rPr>
                <w:b/>
                <w:u w:val="single"/>
              </w:rPr>
              <w:t>Strand:</w:t>
            </w:r>
            <w:r>
              <w:t xml:space="preserve"> Writing</w:t>
            </w:r>
          </w:p>
        </w:tc>
        <w:tc>
          <w:tcPr>
            <w:tcW w:w="2268" w:type="dxa"/>
          </w:tcPr>
          <w:p w:rsidR="0044329F" w:rsidRDefault="003924D4" w:rsidP="003467C5">
            <w:r>
              <w:rPr>
                <w:b/>
                <w:u w:val="single"/>
              </w:rPr>
              <w:t>Grade:</w:t>
            </w:r>
            <w:r>
              <w:t xml:space="preserve"> 8</w:t>
            </w:r>
          </w:p>
          <w:p w:rsidR="003924D4" w:rsidRPr="00AC7F11" w:rsidRDefault="003924D4" w:rsidP="003467C5">
            <w:r>
              <w:t xml:space="preserve"> </w:t>
            </w:r>
          </w:p>
        </w:tc>
        <w:tc>
          <w:tcPr>
            <w:tcW w:w="2380" w:type="dxa"/>
          </w:tcPr>
          <w:p w:rsidR="003924D4" w:rsidRDefault="003924D4" w:rsidP="003467C5">
            <w:r>
              <w:rPr>
                <w:b/>
                <w:u w:val="single"/>
              </w:rPr>
              <w:t>Time:</w:t>
            </w:r>
            <w:r>
              <w:t xml:space="preserve"> 60 min</w:t>
            </w:r>
          </w:p>
        </w:tc>
      </w:tr>
      <w:tr w:rsidR="003467C5" w:rsidTr="003467C5">
        <w:tc>
          <w:tcPr>
            <w:tcW w:w="2518" w:type="dxa"/>
          </w:tcPr>
          <w:p w:rsidR="003467C5" w:rsidRPr="003467C5" w:rsidRDefault="003467C5" w:rsidP="003467C5">
            <w:pPr>
              <w:rPr>
                <w:b/>
                <w:u w:val="single"/>
              </w:rPr>
            </w:pPr>
            <w:r>
              <w:rPr>
                <w:b/>
                <w:u w:val="single"/>
              </w:rPr>
              <w:t>Lesson Description:</w:t>
            </w:r>
          </w:p>
        </w:tc>
        <w:tc>
          <w:tcPr>
            <w:tcW w:w="7058" w:type="dxa"/>
            <w:gridSpan w:val="3"/>
          </w:tcPr>
          <w:p w:rsidR="003467C5" w:rsidRDefault="006129B9" w:rsidP="003467C5">
            <w:r>
              <w:t xml:space="preserve">Students will be learning the framework of persuasive writing and learn to organize their ideas, arguments and evidence. </w:t>
            </w:r>
            <w:r w:rsidR="00CB695B">
              <w:t xml:space="preserve">Students will also distinguish between facts and opinions through an exercise. </w:t>
            </w:r>
          </w:p>
          <w:p w:rsidR="00CB695B" w:rsidRDefault="00CB695B" w:rsidP="003467C5"/>
        </w:tc>
      </w:tr>
      <w:tr w:rsidR="003467C5" w:rsidTr="003467C5">
        <w:tc>
          <w:tcPr>
            <w:tcW w:w="2518" w:type="dxa"/>
          </w:tcPr>
          <w:p w:rsidR="003467C5" w:rsidRPr="003467C5" w:rsidRDefault="003467C5" w:rsidP="003467C5">
            <w:pPr>
              <w:rPr>
                <w:b/>
                <w:u w:val="single"/>
              </w:rPr>
            </w:pPr>
            <w:r>
              <w:rPr>
                <w:b/>
                <w:u w:val="single"/>
              </w:rPr>
              <w:t>Lesson Goal:</w:t>
            </w:r>
          </w:p>
        </w:tc>
        <w:tc>
          <w:tcPr>
            <w:tcW w:w="7058" w:type="dxa"/>
            <w:gridSpan w:val="3"/>
          </w:tcPr>
          <w:p w:rsidR="003467C5" w:rsidRDefault="00CB695B" w:rsidP="00CB695B">
            <w:pPr>
              <w:pStyle w:val="ListParagraph"/>
              <w:numPr>
                <w:ilvl w:val="0"/>
                <w:numId w:val="1"/>
              </w:numPr>
            </w:pPr>
            <w:r>
              <w:t>Students will learn the framework in persuasive writing and have an understanding of how to organize their ideas</w:t>
            </w:r>
          </w:p>
          <w:p w:rsidR="00CB695B" w:rsidRDefault="00CB695B" w:rsidP="00CB695B">
            <w:pPr>
              <w:pStyle w:val="ListParagraph"/>
              <w:numPr>
                <w:ilvl w:val="0"/>
                <w:numId w:val="1"/>
              </w:numPr>
            </w:pPr>
            <w:r>
              <w:t>Students will be able to distinguish between facts and opinions and will be able to write a short opinion piece</w:t>
            </w:r>
          </w:p>
          <w:p w:rsidR="00CB695B" w:rsidRDefault="00CB695B" w:rsidP="00CB695B"/>
        </w:tc>
      </w:tr>
      <w:tr w:rsidR="003467C5" w:rsidTr="003467C5">
        <w:tc>
          <w:tcPr>
            <w:tcW w:w="2518" w:type="dxa"/>
          </w:tcPr>
          <w:p w:rsidR="003467C5" w:rsidRPr="003467C5" w:rsidRDefault="003467C5" w:rsidP="003467C5">
            <w:pPr>
              <w:rPr>
                <w:b/>
                <w:u w:val="single"/>
              </w:rPr>
            </w:pPr>
            <w:r>
              <w:rPr>
                <w:b/>
                <w:u w:val="single"/>
              </w:rPr>
              <w:t>Curriculum Expectations:</w:t>
            </w:r>
          </w:p>
        </w:tc>
        <w:tc>
          <w:tcPr>
            <w:tcW w:w="7058" w:type="dxa"/>
            <w:gridSpan w:val="3"/>
          </w:tcPr>
          <w:p w:rsidR="003467C5" w:rsidRPr="008B3908" w:rsidRDefault="008625C1" w:rsidP="003467C5">
            <w:pPr>
              <w:rPr>
                <w:u w:val="single"/>
              </w:rPr>
            </w:pPr>
            <w:r w:rsidRPr="008B3908">
              <w:rPr>
                <w:u w:val="single"/>
              </w:rPr>
              <w:t>Developing Ideas</w:t>
            </w:r>
          </w:p>
          <w:p w:rsidR="008625C1" w:rsidRDefault="008625C1" w:rsidP="003467C5">
            <w:r>
              <w:t>1.2 Generate ideas about more challenging topics and identify those most appropriate to the purpose</w:t>
            </w:r>
          </w:p>
          <w:p w:rsidR="008625C1" w:rsidRDefault="008625C1" w:rsidP="003467C5"/>
          <w:p w:rsidR="008625C1" w:rsidRPr="008B3908" w:rsidRDefault="008625C1" w:rsidP="003467C5">
            <w:pPr>
              <w:rPr>
                <w:u w:val="single"/>
              </w:rPr>
            </w:pPr>
            <w:r w:rsidRPr="008B3908">
              <w:rPr>
                <w:u w:val="single"/>
              </w:rPr>
              <w:t>Organizing Ideas</w:t>
            </w:r>
          </w:p>
          <w:p w:rsidR="008625C1" w:rsidRDefault="008625C1" w:rsidP="003467C5">
            <w:r>
              <w:t xml:space="preserve">1.5 Identify and order main ideas and supporting details and group them into units that could be used to develop a summary, a debate, or a report of several paragraphs, using a variety of strategies </w:t>
            </w:r>
          </w:p>
          <w:p w:rsidR="008625C1" w:rsidRDefault="008625C1" w:rsidP="003467C5"/>
          <w:p w:rsidR="008625C1" w:rsidRPr="008B3908" w:rsidRDefault="008625C1" w:rsidP="003467C5">
            <w:pPr>
              <w:rPr>
                <w:u w:val="single"/>
              </w:rPr>
            </w:pPr>
            <w:r w:rsidRPr="008B3908">
              <w:rPr>
                <w:u w:val="single"/>
              </w:rPr>
              <w:t>Voice</w:t>
            </w:r>
          </w:p>
          <w:p w:rsidR="008625C1" w:rsidRDefault="008625C1" w:rsidP="003467C5">
            <w:r>
              <w:t>2.2 Establish a distinctive voice in their writing appropriate to the subject and audience</w:t>
            </w:r>
          </w:p>
          <w:p w:rsidR="008B3908" w:rsidRDefault="008B3908" w:rsidP="003467C5"/>
        </w:tc>
      </w:tr>
      <w:tr w:rsidR="003467C5" w:rsidTr="003467C5">
        <w:tc>
          <w:tcPr>
            <w:tcW w:w="2518" w:type="dxa"/>
          </w:tcPr>
          <w:p w:rsidR="003467C5" w:rsidRPr="003467C5" w:rsidRDefault="003467C5" w:rsidP="003467C5">
            <w:pPr>
              <w:rPr>
                <w:b/>
                <w:u w:val="single"/>
              </w:rPr>
            </w:pPr>
            <w:r>
              <w:rPr>
                <w:b/>
                <w:u w:val="single"/>
              </w:rPr>
              <w:t>Materials:</w:t>
            </w:r>
          </w:p>
        </w:tc>
        <w:tc>
          <w:tcPr>
            <w:tcW w:w="7058" w:type="dxa"/>
            <w:gridSpan w:val="3"/>
          </w:tcPr>
          <w:p w:rsidR="004351EF" w:rsidRDefault="004351EF" w:rsidP="004351EF">
            <w:pPr>
              <w:pStyle w:val="ListParagraph"/>
              <w:numPr>
                <w:ilvl w:val="0"/>
                <w:numId w:val="2"/>
              </w:numPr>
            </w:pPr>
            <w:r>
              <w:t>Handouts (graphic organizer</w:t>
            </w:r>
            <w:r w:rsidR="00ED34BB">
              <w:t xml:space="preserve"> and article</w:t>
            </w:r>
            <w:r>
              <w:t xml:space="preserve">) </w:t>
            </w:r>
          </w:p>
          <w:p w:rsidR="00996618" w:rsidRDefault="00996618" w:rsidP="004351EF">
            <w:pPr>
              <w:pStyle w:val="ListParagraph"/>
              <w:numPr>
                <w:ilvl w:val="0"/>
                <w:numId w:val="2"/>
              </w:numPr>
            </w:pPr>
            <w:r>
              <w:t>YouTube access for video (projector, laptop &amp; speakers)</w:t>
            </w:r>
          </w:p>
          <w:p w:rsidR="00CE2F64" w:rsidRDefault="00CE2F64" w:rsidP="00CE2F64"/>
        </w:tc>
      </w:tr>
      <w:tr w:rsidR="003467C5" w:rsidTr="003467C5">
        <w:tc>
          <w:tcPr>
            <w:tcW w:w="2518" w:type="dxa"/>
          </w:tcPr>
          <w:p w:rsidR="003467C5" w:rsidRPr="003467C5" w:rsidRDefault="003467C5" w:rsidP="003467C5">
            <w:pPr>
              <w:rPr>
                <w:b/>
                <w:u w:val="single"/>
              </w:rPr>
            </w:pPr>
            <w:r>
              <w:rPr>
                <w:b/>
                <w:u w:val="single"/>
              </w:rPr>
              <w:t>Instructions:</w:t>
            </w:r>
          </w:p>
        </w:tc>
        <w:tc>
          <w:tcPr>
            <w:tcW w:w="7058" w:type="dxa"/>
            <w:gridSpan w:val="3"/>
          </w:tcPr>
          <w:p w:rsidR="003467C5" w:rsidRDefault="00AC7F11" w:rsidP="003467C5">
            <w:r>
              <w:rPr>
                <w:b/>
                <w:i/>
                <w:u w:val="single"/>
              </w:rPr>
              <w:t>Step 1</w:t>
            </w:r>
            <w:r>
              <w:t xml:space="preserve">: </w:t>
            </w:r>
            <w:r w:rsidR="00457E60">
              <w:t>Independent Reading (10 min)</w:t>
            </w:r>
          </w:p>
          <w:p w:rsidR="00457E60" w:rsidRDefault="00457E60" w:rsidP="003467C5"/>
          <w:p w:rsidR="00457E60" w:rsidRDefault="00457E60" w:rsidP="003467C5">
            <w:r>
              <w:rPr>
                <w:b/>
                <w:i/>
                <w:u w:val="single"/>
              </w:rPr>
              <w:t>Step 2:</w:t>
            </w:r>
            <w:r>
              <w:t xml:space="preserve"> </w:t>
            </w:r>
            <w:r w:rsidR="00922134">
              <w:t>Consolidation (5</w:t>
            </w:r>
            <w:r w:rsidR="009736F2">
              <w:t xml:space="preserve"> min)</w:t>
            </w:r>
          </w:p>
          <w:p w:rsidR="009736F2" w:rsidRDefault="009736F2" w:rsidP="003C3176">
            <w:pPr>
              <w:pStyle w:val="ListParagraph"/>
              <w:numPr>
                <w:ilvl w:val="0"/>
                <w:numId w:val="8"/>
              </w:numPr>
            </w:pPr>
            <w:r>
              <w:t xml:space="preserve">So the defense team won. </w:t>
            </w:r>
          </w:p>
          <w:p w:rsidR="009736F2" w:rsidRDefault="009736F2" w:rsidP="003C3176">
            <w:pPr>
              <w:pStyle w:val="ListParagraph"/>
              <w:numPr>
                <w:ilvl w:val="0"/>
                <w:numId w:val="8"/>
              </w:numPr>
            </w:pPr>
            <w:r>
              <w:t>Have the jury describe how they came to that conclusion</w:t>
            </w:r>
          </w:p>
          <w:p w:rsidR="009736F2" w:rsidRDefault="009736F2" w:rsidP="003C3176">
            <w:pPr>
              <w:pStyle w:val="ListParagraph"/>
              <w:numPr>
                <w:ilvl w:val="0"/>
                <w:numId w:val="8"/>
              </w:numPr>
            </w:pPr>
            <w:r>
              <w:t>What made arguments successful? (having evidence and creating arguments with support)</w:t>
            </w:r>
          </w:p>
          <w:p w:rsidR="007B0F19" w:rsidRDefault="007B0F19" w:rsidP="007B0F19"/>
          <w:p w:rsidR="00922134" w:rsidRDefault="00353984" w:rsidP="00353984">
            <w:r>
              <w:rPr>
                <w:b/>
                <w:i/>
                <w:u w:val="single"/>
              </w:rPr>
              <w:t>Step 3:</w:t>
            </w:r>
            <w:r>
              <w:t xml:space="preserve"> </w:t>
            </w:r>
            <w:r w:rsidR="00922134">
              <w:t xml:space="preserve">Hook </w:t>
            </w:r>
            <w:r w:rsidR="00E66854">
              <w:t xml:space="preserve">(5 min) </w:t>
            </w:r>
          </w:p>
          <w:p w:rsidR="00922134" w:rsidRDefault="00922134" w:rsidP="003C3176">
            <w:pPr>
              <w:pStyle w:val="ListParagraph"/>
              <w:numPr>
                <w:ilvl w:val="0"/>
                <w:numId w:val="8"/>
              </w:numPr>
            </w:pPr>
            <w:r>
              <w:t>Watch YouTube video “Rick Mercer Rant: War on Fun”</w:t>
            </w:r>
          </w:p>
          <w:p w:rsidR="003C3176" w:rsidRDefault="003C3176" w:rsidP="003C3176">
            <w:pPr>
              <w:pStyle w:val="ListParagraph"/>
              <w:numPr>
                <w:ilvl w:val="0"/>
                <w:numId w:val="8"/>
              </w:numPr>
            </w:pPr>
            <w:r>
              <w:t xml:space="preserve">Why do we rant? What was Rick Mercer ranting about? What was his main argument (thesis)? How did he support his argument? What information did he use? Did he use facts? </w:t>
            </w:r>
          </w:p>
          <w:p w:rsidR="00922134" w:rsidRDefault="00922134" w:rsidP="003C3176">
            <w:pPr>
              <w:pStyle w:val="ListParagraph"/>
            </w:pPr>
          </w:p>
          <w:p w:rsidR="00353984" w:rsidRDefault="00914201" w:rsidP="00353984">
            <w:r>
              <w:rPr>
                <w:b/>
                <w:i/>
                <w:u w:val="single"/>
              </w:rPr>
              <w:t>Step 4:</w:t>
            </w:r>
            <w:r>
              <w:t xml:space="preserve"> </w:t>
            </w:r>
            <w:r w:rsidR="00E66854">
              <w:t>Lecture (5</w:t>
            </w:r>
            <w:r w:rsidR="001D4F94">
              <w:t xml:space="preserve"> min)</w:t>
            </w:r>
          </w:p>
          <w:p w:rsidR="003F741B" w:rsidRDefault="003F741B" w:rsidP="003C3176">
            <w:pPr>
              <w:pStyle w:val="ListParagraph"/>
              <w:numPr>
                <w:ilvl w:val="0"/>
                <w:numId w:val="8"/>
              </w:numPr>
            </w:pPr>
            <w:r>
              <w:t xml:space="preserve">Ask students what </w:t>
            </w:r>
            <w:r w:rsidR="0079084E">
              <w:t>is the difference between fact and opinion</w:t>
            </w:r>
          </w:p>
          <w:p w:rsidR="00CB6B6D" w:rsidRDefault="00CB6B6D" w:rsidP="00ED34BB">
            <w:pPr>
              <w:pStyle w:val="ListParagraph"/>
              <w:numPr>
                <w:ilvl w:val="0"/>
                <w:numId w:val="8"/>
              </w:numPr>
            </w:pPr>
            <w:r>
              <w:lastRenderedPageBreak/>
              <w:t xml:space="preserve">In persuasive writing or an opinion piece, how could you use facts and opinions? </w:t>
            </w:r>
          </w:p>
          <w:p w:rsidR="003F741B" w:rsidRDefault="003F741B" w:rsidP="003F741B"/>
          <w:p w:rsidR="003F741B" w:rsidRDefault="003F741B" w:rsidP="003F741B">
            <w:r>
              <w:rPr>
                <w:b/>
                <w:i/>
                <w:u w:val="single"/>
              </w:rPr>
              <w:t>Step 4:</w:t>
            </w:r>
            <w:r w:rsidR="00ED34BB">
              <w:t xml:space="preserve"> Activity (10 min) </w:t>
            </w:r>
          </w:p>
          <w:p w:rsidR="00ED20CF" w:rsidRDefault="00ED20CF" w:rsidP="003C3176">
            <w:pPr>
              <w:pStyle w:val="ListParagraph"/>
              <w:numPr>
                <w:ilvl w:val="0"/>
                <w:numId w:val="8"/>
              </w:numPr>
            </w:pPr>
            <w:r>
              <w:t>Hand out article and read together as a class</w:t>
            </w:r>
          </w:p>
          <w:p w:rsidR="008F33FB" w:rsidRDefault="00BD66D4" w:rsidP="003C3176">
            <w:pPr>
              <w:pStyle w:val="ListParagraph"/>
              <w:numPr>
                <w:ilvl w:val="0"/>
                <w:numId w:val="8"/>
              </w:numPr>
            </w:pPr>
            <w:r>
              <w:t>Students are to read the article and highlight in one colour what they think are opinions and in another colour highlight what they think are facts. (underlining in different coloured pens or pencils is another option)</w:t>
            </w:r>
          </w:p>
          <w:p w:rsidR="00BD66D4" w:rsidRDefault="00F91468" w:rsidP="00F91468">
            <w:pPr>
              <w:pStyle w:val="ListParagraph"/>
              <w:numPr>
                <w:ilvl w:val="0"/>
                <w:numId w:val="8"/>
              </w:numPr>
            </w:pPr>
            <w:r>
              <w:t>Ask class what they highlighted as facts and what they have highlighted as opinions.</w:t>
            </w:r>
          </w:p>
          <w:p w:rsidR="008F33FB" w:rsidRDefault="008F33FB" w:rsidP="008F33FB"/>
          <w:p w:rsidR="008F33FB" w:rsidRDefault="008F33FB" w:rsidP="008F33FB">
            <w:r>
              <w:rPr>
                <w:b/>
                <w:i/>
                <w:u w:val="single"/>
              </w:rPr>
              <w:t>Step 5</w:t>
            </w:r>
            <w:r>
              <w:t>: Introduction to Graphic Organizer</w:t>
            </w:r>
            <w:r w:rsidR="00336680">
              <w:t xml:space="preserve"> (5 min)</w:t>
            </w:r>
          </w:p>
          <w:p w:rsidR="008F33FB" w:rsidRDefault="008F33FB" w:rsidP="003C3176">
            <w:pPr>
              <w:pStyle w:val="ListParagraph"/>
              <w:numPr>
                <w:ilvl w:val="0"/>
                <w:numId w:val="8"/>
              </w:numPr>
            </w:pPr>
            <w:r>
              <w:t>Hand out paper with graphic organizers for ideas, position, arguments and evidence</w:t>
            </w:r>
          </w:p>
          <w:p w:rsidR="007025F5" w:rsidRDefault="007025F5" w:rsidP="003C3176">
            <w:pPr>
              <w:pStyle w:val="ListParagraph"/>
              <w:numPr>
                <w:ilvl w:val="0"/>
                <w:numId w:val="8"/>
              </w:numPr>
            </w:pPr>
            <w:r>
              <w:t>Go through graphic organizer explaining the main elements</w:t>
            </w:r>
          </w:p>
          <w:p w:rsidR="008F33FB" w:rsidRDefault="00124551" w:rsidP="00612C55">
            <w:pPr>
              <w:pStyle w:val="ListParagraph"/>
              <w:numPr>
                <w:ilvl w:val="0"/>
                <w:numId w:val="8"/>
              </w:numPr>
            </w:pPr>
            <w:r>
              <w:t>Using the following questions, students will choose one and fill in the graphic organizer.</w:t>
            </w:r>
          </w:p>
          <w:p w:rsidR="00124551" w:rsidRDefault="00124551" w:rsidP="00124551">
            <w:pPr>
              <w:pStyle w:val="ListParagraph"/>
              <w:numPr>
                <w:ilvl w:val="0"/>
                <w:numId w:val="9"/>
              </w:numPr>
            </w:pPr>
            <w:r>
              <w:t xml:space="preserve">“Beauty is in the eye of the beholder” Do you think this statement is true? </w:t>
            </w:r>
          </w:p>
          <w:p w:rsidR="00124551" w:rsidRDefault="00124551" w:rsidP="00124551">
            <w:pPr>
              <w:pStyle w:val="ListParagraph"/>
              <w:numPr>
                <w:ilvl w:val="0"/>
                <w:numId w:val="9"/>
              </w:numPr>
            </w:pPr>
            <w:r>
              <w:t>Do you think violent video gam</w:t>
            </w:r>
            <w:r w:rsidR="002368DA">
              <w:t xml:space="preserve">es cause violence? </w:t>
            </w:r>
          </w:p>
          <w:p w:rsidR="00336680" w:rsidRDefault="00336680" w:rsidP="00336680"/>
          <w:p w:rsidR="00336680" w:rsidRDefault="00336680" w:rsidP="00336680">
            <w:r>
              <w:rPr>
                <w:b/>
                <w:i/>
                <w:u w:val="single"/>
              </w:rPr>
              <w:t>Step 6:</w:t>
            </w:r>
            <w:r w:rsidR="009A266A">
              <w:t xml:space="preserve"> Writing</w:t>
            </w:r>
            <w:r>
              <w:t xml:space="preserve"> (20 min)</w:t>
            </w:r>
          </w:p>
          <w:p w:rsidR="00261364" w:rsidRDefault="009D7629" w:rsidP="007025F5">
            <w:pPr>
              <w:pStyle w:val="ListParagraph"/>
              <w:numPr>
                <w:ilvl w:val="0"/>
                <w:numId w:val="8"/>
              </w:numPr>
            </w:pPr>
            <w:r>
              <w:t xml:space="preserve">Using their graphic organizer as a guide, students will write a paragraph on the question chosen. </w:t>
            </w:r>
          </w:p>
          <w:p w:rsidR="009D7629" w:rsidRDefault="009D7629" w:rsidP="007025F5">
            <w:pPr>
              <w:pStyle w:val="ListParagraph"/>
              <w:numPr>
                <w:ilvl w:val="0"/>
                <w:numId w:val="8"/>
              </w:numPr>
            </w:pPr>
            <w:r>
              <w:t>I will be collecting their work at the end of class.</w:t>
            </w:r>
          </w:p>
          <w:p w:rsidR="00691F37" w:rsidRPr="00AC7F11" w:rsidRDefault="00691F37" w:rsidP="00691F37"/>
        </w:tc>
      </w:tr>
      <w:tr w:rsidR="003467C5" w:rsidTr="003467C5">
        <w:tc>
          <w:tcPr>
            <w:tcW w:w="2518" w:type="dxa"/>
          </w:tcPr>
          <w:p w:rsidR="003467C5" w:rsidRPr="003467C5" w:rsidRDefault="003467C5" w:rsidP="003467C5">
            <w:r>
              <w:rPr>
                <w:b/>
                <w:u w:val="single"/>
              </w:rPr>
              <w:lastRenderedPageBreak/>
              <w:t>Assessment:</w:t>
            </w:r>
          </w:p>
        </w:tc>
        <w:tc>
          <w:tcPr>
            <w:tcW w:w="7058" w:type="dxa"/>
            <w:gridSpan w:val="3"/>
          </w:tcPr>
          <w:p w:rsidR="003467C5" w:rsidRDefault="00691F37" w:rsidP="003467C5">
            <w:r>
              <w:t xml:space="preserve">Assessment for this lesson is assessment for learning. I will collect the writing they have done in class to see how students are progressing. I also would like to see where they stand in their writing. </w:t>
            </w:r>
          </w:p>
          <w:p w:rsidR="00691F37" w:rsidRDefault="00691F37" w:rsidP="003467C5">
            <w:bookmarkStart w:id="0" w:name="_GoBack"/>
            <w:bookmarkEnd w:id="0"/>
          </w:p>
        </w:tc>
      </w:tr>
    </w:tbl>
    <w:p w:rsidR="003467C5" w:rsidRPr="003467C5" w:rsidRDefault="003467C5" w:rsidP="003467C5"/>
    <w:sectPr w:rsidR="003467C5" w:rsidRPr="0034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A0A"/>
    <w:multiLevelType w:val="hybridMultilevel"/>
    <w:tmpl w:val="F8882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A81DC1"/>
    <w:multiLevelType w:val="hybridMultilevel"/>
    <w:tmpl w:val="7832A8C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2AB2398"/>
    <w:multiLevelType w:val="hybridMultilevel"/>
    <w:tmpl w:val="4CB8B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B880888"/>
    <w:multiLevelType w:val="hybridMultilevel"/>
    <w:tmpl w:val="0A387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9452AF0"/>
    <w:multiLevelType w:val="hybridMultilevel"/>
    <w:tmpl w:val="EFC64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EB369E9"/>
    <w:multiLevelType w:val="hybridMultilevel"/>
    <w:tmpl w:val="C3E6E3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C80F26"/>
    <w:multiLevelType w:val="hybridMultilevel"/>
    <w:tmpl w:val="8D3EF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3500E3B"/>
    <w:multiLevelType w:val="hybridMultilevel"/>
    <w:tmpl w:val="65D04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E6F2D94"/>
    <w:multiLevelType w:val="hybridMultilevel"/>
    <w:tmpl w:val="84729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8"/>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C5"/>
    <w:rsid w:val="00124551"/>
    <w:rsid w:val="001D4F94"/>
    <w:rsid w:val="002368DA"/>
    <w:rsid w:val="00261364"/>
    <w:rsid w:val="00336680"/>
    <w:rsid w:val="003467C5"/>
    <w:rsid w:val="00353984"/>
    <w:rsid w:val="003924D4"/>
    <w:rsid w:val="003C3176"/>
    <w:rsid w:val="003F741B"/>
    <w:rsid w:val="00416853"/>
    <w:rsid w:val="004351EF"/>
    <w:rsid w:val="0044329F"/>
    <w:rsid w:val="00457E60"/>
    <w:rsid w:val="004A13A5"/>
    <w:rsid w:val="006129B9"/>
    <w:rsid w:val="00612C55"/>
    <w:rsid w:val="00630815"/>
    <w:rsid w:val="00691F37"/>
    <w:rsid w:val="007025F5"/>
    <w:rsid w:val="0076269F"/>
    <w:rsid w:val="0079084E"/>
    <w:rsid w:val="007B0F19"/>
    <w:rsid w:val="008625C1"/>
    <w:rsid w:val="008701DC"/>
    <w:rsid w:val="008B3908"/>
    <w:rsid w:val="008F33FB"/>
    <w:rsid w:val="00914201"/>
    <w:rsid w:val="009165FE"/>
    <w:rsid w:val="00922134"/>
    <w:rsid w:val="009736F2"/>
    <w:rsid w:val="00983179"/>
    <w:rsid w:val="00996618"/>
    <w:rsid w:val="009A266A"/>
    <w:rsid w:val="009D7629"/>
    <w:rsid w:val="00A501C0"/>
    <w:rsid w:val="00A94E60"/>
    <w:rsid w:val="00AC7F11"/>
    <w:rsid w:val="00B00D11"/>
    <w:rsid w:val="00BA2FFF"/>
    <w:rsid w:val="00BD66D4"/>
    <w:rsid w:val="00C7412D"/>
    <w:rsid w:val="00C94736"/>
    <w:rsid w:val="00CB695B"/>
    <w:rsid w:val="00CB6B6D"/>
    <w:rsid w:val="00CE2F64"/>
    <w:rsid w:val="00E66854"/>
    <w:rsid w:val="00ED20CF"/>
    <w:rsid w:val="00ED34BB"/>
    <w:rsid w:val="00F43D10"/>
    <w:rsid w:val="00F91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7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69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7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49</cp:revision>
  <dcterms:created xsi:type="dcterms:W3CDTF">2013-11-08T02:47:00Z</dcterms:created>
  <dcterms:modified xsi:type="dcterms:W3CDTF">2013-11-14T03:03:00Z</dcterms:modified>
</cp:coreProperties>
</file>