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BA4E" w14:textId="0795F405" w:rsidR="00B75B92" w:rsidRDefault="00B75B92">
      <w:pPr>
        <w:rPr>
          <w:lang w:val="en-GB"/>
        </w:rPr>
      </w:pPr>
      <w:r>
        <w:rPr>
          <w:noProof/>
        </w:rPr>
        <w:drawing>
          <wp:inline distT="0" distB="0" distL="0" distR="0" wp14:anchorId="0ED504F3" wp14:editId="50311F98">
            <wp:extent cx="5760720" cy="7943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C208" w14:textId="47055BCC" w:rsidR="0093136C" w:rsidRDefault="0093136C" w:rsidP="00EF19B2">
      <w:pPr>
        <w:pStyle w:val="Titre1"/>
        <w:numPr>
          <w:ilvl w:val="0"/>
          <w:numId w:val="1"/>
        </w:numPr>
        <w:rPr>
          <w:lang w:val="en-GB"/>
        </w:rPr>
      </w:pPr>
      <w:r>
        <w:rPr>
          <w:lang w:val="en-GB"/>
        </w:rPr>
        <w:t>URLs</w:t>
      </w:r>
    </w:p>
    <w:p w14:paraId="046525C2" w14:textId="77777777" w:rsidR="0093136C" w:rsidRDefault="0093136C" w:rsidP="0093136C">
      <w:pPr>
        <w:pStyle w:val="Titre2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Ports</w:t>
      </w:r>
    </w:p>
    <w:tbl>
      <w:tblPr>
        <w:tblW w:w="914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8"/>
        <w:gridCol w:w="3571"/>
      </w:tblGrid>
      <w:tr w:rsidR="0093136C" w14:paraId="6C218D20" w14:textId="77777777" w:rsidTr="0093136C">
        <w:trPr>
          <w:trHeight w:val="57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63BF9" w14:textId="77777777" w:rsidR="0093136C" w:rsidRDefault="0093136C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797A5" w14:textId="77777777" w:rsidR="0093136C" w:rsidRDefault="0093136C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Port</w:t>
            </w:r>
          </w:p>
        </w:tc>
      </w:tr>
      <w:tr w:rsidR="0093136C" w14:paraId="77F6677F" w14:textId="77777777" w:rsidTr="0093136C">
        <w:trPr>
          <w:trHeight w:val="5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FEBF3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Limits Service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BB5B2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8080, 8081, ...</w:t>
            </w:r>
          </w:p>
        </w:tc>
      </w:tr>
      <w:tr w:rsidR="0093136C" w14:paraId="6E05E35A" w14:textId="77777777" w:rsidTr="0093136C">
        <w:trPr>
          <w:trHeight w:val="5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D5A77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Spring Cloud Config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44D4A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8888</w:t>
            </w:r>
          </w:p>
        </w:tc>
      </w:tr>
      <w:tr w:rsidR="0093136C" w14:paraId="520A92EC" w14:textId="77777777" w:rsidTr="0093136C">
        <w:trPr>
          <w:trHeight w:val="14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FDADE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C7B7E" w14:textId="77777777" w:rsidR="0093136C" w:rsidRDefault="0093136C">
            <w:pPr>
              <w:spacing w:after="240"/>
              <w:rPr>
                <w:sz w:val="20"/>
                <w:szCs w:val="20"/>
              </w:rPr>
            </w:pPr>
          </w:p>
        </w:tc>
      </w:tr>
      <w:tr w:rsidR="0093136C" w14:paraId="2BB9EFA6" w14:textId="77777777" w:rsidTr="0093136C">
        <w:trPr>
          <w:trHeight w:val="5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35534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Currency Exchange Service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89431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8000, 8001, 8002, ..</w:t>
            </w:r>
          </w:p>
        </w:tc>
      </w:tr>
      <w:tr w:rsidR="0093136C" w14:paraId="170A1796" w14:textId="77777777" w:rsidTr="0093136C">
        <w:trPr>
          <w:trHeight w:val="5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B7099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Currency Conversion Service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B6762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8100, 8101, 8102, ...</w:t>
            </w:r>
          </w:p>
        </w:tc>
      </w:tr>
      <w:tr w:rsidR="0093136C" w14:paraId="6049390E" w14:textId="77777777" w:rsidTr="0093136C">
        <w:trPr>
          <w:trHeight w:val="5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78811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Netflix Eureka Naming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BE551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8761</w:t>
            </w:r>
          </w:p>
        </w:tc>
      </w:tr>
      <w:tr w:rsidR="0093136C" w14:paraId="10B96034" w14:textId="77777777" w:rsidTr="0093136C">
        <w:trPr>
          <w:trHeight w:val="5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EA5C0" w14:textId="77777777" w:rsidR="0093136C" w:rsidRPr="0093136C" w:rsidRDefault="0093136C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93136C">
              <w:rPr>
                <w:rFonts w:ascii="Segoe UI" w:hAnsi="Segoe UI" w:cs="Segoe UI"/>
                <w:color w:val="24292E"/>
                <w:lang w:val="en-GB"/>
              </w:rPr>
              <w:t>Netflix Zuul API Gateway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9A485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8765</w:t>
            </w:r>
          </w:p>
        </w:tc>
      </w:tr>
      <w:tr w:rsidR="0093136C" w14:paraId="00DC3356" w14:textId="77777777" w:rsidTr="0093136C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C7538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Zipkin Distributed Tracing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9C661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9411</w:t>
            </w:r>
          </w:p>
        </w:tc>
      </w:tr>
    </w:tbl>
    <w:p w14:paraId="1AAA1148" w14:textId="77777777" w:rsidR="0093136C" w:rsidRDefault="0093136C" w:rsidP="0093136C">
      <w:pPr>
        <w:pStyle w:val="Titre2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URLs</w:t>
      </w:r>
    </w:p>
    <w:tbl>
      <w:tblPr>
        <w:tblW w:w="94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6699"/>
      </w:tblGrid>
      <w:tr w:rsidR="0093136C" w14:paraId="3F9CCAAF" w14:textId="77777777" w:rsidTr="0093136C">
        <w:trPr>
          <w:trHeight w:val="56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5C2FD" w14:textId="77777777" w:rsidR="0093136C" w:rsidRDefault="0093136C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61BFF" w14:textId="77777777" w:rsidR="0093136C" w:rsidRDefault="0093136C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URL</w:t>
            </w:r>
          </w:p>
        </w:tc>
      </w:tr>
      <w:tr w:rsidR="0093136C" w14:paraId="392B68A7" w14:textId="77777777" w:rsidTr="0093136C">
        <w:trPr>
          <w:trHeight w:val="5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870E0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Limits Service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F4D0B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7" w:history="1">
              <w:r>
                <w:rPr>
                  <w:rStyle w:val="Lienhypertexte"/>
                  <w:rFonts w:ascii="Segoe UI" w:hAnsi="Segoe UI" w:cs="Segoe UI"/>
                  <w:color w:val="0366D6"/>
                </w:rPr>
                <w:t>http://localhost:8080/limits</w:t>
              </w:r>
            </w:hyperlink>
            <w:r>
              <w:rPr>
                <w:rFonts w:ascii="Segoe UI" w:hAnsi="Segoe UI" w:cs="Segoe UI"/>
                <w:color w:val="24292E"/>
              </w:rPr>
              <w:t> POST -&gt; </w:t>
            </w:r>
            <w:hyperlink r:id="rId8" w:history="1">
              <w:r>
                <w:rPr>
                  <w:rStyle w:val="Lienhypertexte"/>
                  <w:rFonts w:ascii="Segoe UI" w:hAnsi="Segoe UI" w:cs="Segoe UI"/>
                  <w:color w:val="0366D6"/>
                </w:rPr>
                <w:t>http://localhost:8080/actuator/refresh</w:t>
              </w:r>
            </w:hyperlink>
          </w:p>
        </w:tc>
      </w:tr>
      <w:tr w:rsidR="0093136C" w14:paraId="426C1BFC" w14:textId="77777777" w:rsidTr="0093136C">
        <w:trPr>
          <w:trHeight w:val="8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A9759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Spring Cloud Config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D1284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9" w:history="1">
              <w:r>
                <w:rPr>
                  <w:rStyle w:val="Lienhypertexte"/>
                  <w:rFonts w:ascii="Segoe UI" w:hAnsi="Segoe UI" w:cs="Segoe UI"/>
                  <w:color w:val="0366D6"/>
                </w:rPr>
                <w:t>http://localhost:8888/limits-service/default</w:t>
              </w:r>
            </w:hyperlink>
            <w:r>
              <w:rPr>
                <w:rFonts w:ascii="Segoe UI" w:hAnsi="Segoe UI" w:cs="Segoe UI"/>
                <w:color w:val="24292E"/>
              </w:rPr>
              <w:t> </w:t>
            </w:r>
            <w:hyperlink r:id="rId10" w:history="1">
              <w:r>
                <w:rPr>
                  <w:rStyle w:val="Lienhypertexte"/>
                  <w:rFonts w:ascii="Segoe UI" w:hAnsi="Segoe UI" w:cs="Segoe UI"/>
                  <w:color w:val="0366D6"/>
                </w:rPr>
                <w:t>http://localhost:8888/limits-service/dev</w:t>
              </w:r>
            </w:hyperlink>
          </w:p>
        </w:tc>
      </w:tr>
      <w:tr w:rsidR="0093136C" w:rsidRPr="0093136C" w14:paraId="08EB93C9" w14:textId="77777777" w:rsidTr="0093136C">
        <w:trPr>
          <w:trHeight w:val="88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A57B5" w14:textId="77777777" w:rsidR="0093136C" w:rsidRPr="0093136C" w:rsidRDefault="0093136C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93136C">
              <w:rPr>
                <w:rFonts w:ascii="Segoe UI" w:hAnsi="Segoe UI" w:cs="Segoe UI"/>
                <w:color w:val="24292E"/>
                <w:lang w:val="en-GB"/>
              </w:rPr>
              <w:lastRenderedPageBreak/>
              <w:t>Currency Converter Service - Direct Call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38755" w14:textId="77777777" w:rsidR="0093136C" w:rsidRPr="0093136C" w:rsidRDefault="0093136C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hyperlink r:id="rId11" w:history="1">
              <w:r w:rsidRPr="0093136C">
                <w:rPr>
                  <w:rStyle w:val="Lienhypertexte"/>
                  <w:rFonts w:ascii="Segoe UI" w:hAnsi="Segoe UI" w:cs="Segoe UI"/>
                  <w:color w:val="0366D6"/>
                  <w:lang w:val="en-GB"/>
                </w:rPr>
                <w:t>http://localhost:8100/currency-converter/from/USD/to/INR/quantity/10</w:t>
              </w:r>
            </w:hyperlink>
          </w:p>
        </w:tc>
      </w:tr>
      <w:tr w:rsidR="0093136C" w14:paraId="1E54DE7B" w14:textId="77777777" w:rsidTr="0093136C">
        <w:trPr>
          <w:trHeight w:val="88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13992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Currency Converter Service - Feign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A6EAD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12" w:history="1">
              <w:r>
                <w:rPr>
                  <w:rStyle w:val="Lienhypertexte"/>
                  <w:rFonts w:ascii="Segoe UI" w:hAnsi="Segoe UI" w:cs="Segoe UI"/>
                  <w:color w:val="0366D6"/>
                </w:rPr>
                <w:t>http</w:t>
              </w:r>
              <w:r>
                <w:rPr>
                  <w:rStyle w:val="Lienhypertexte"/>
                  <w:rFonts w:ascii="Segoe UI" w:hAnsi="Segoe UI" w:cs="Segoe UI"/>
                  <w:color w:val="0366D6"/>
                </w:rPr>
                <w:t>:</w:t>
              </w:r>
              <w:r>
                <w:rPr>
                  <w:rStyle w:val="Lienhypertexte"/>
                  <w:rFonts w:ascii="Segoe UI" w:hAnsi="Segoe UI" w:cs="Segoe UI"/>
                  <w:color w:val="0366D6"/>
                </w:rPr>
                <w:t>//localhost:8100/currency-converter-feign/from/EUR/</w:t>
              </w:r>
              <w:r>
                <w:rPr>
                  <w:rStyle w:val="Lienhypertexte"/>
                  <w:rFonts w:ascii="Segoe UI" w:hAnsi="Segoe UI" w:cs="Segoe UI"/>
                  <w:color w:val="0366D6"/>
                </w:rPr>
                <w:t>t</w:t>
              </w:r>
              <w:r>
                <w:rPr>
                  <w:rStyle w:val="Lienhypertexte"/>
                  <w:rFonts w:ascii="Segoe UI" w:hAnsi="Segoe UI" w:cs="Segoe UI"/>
                  <w:color w:val="0366D6"/>
                </w:rPr>
                <w:t>o/INR/quantity/10000</w:t>
              </w:r>
            </w:hyperlink>
          </w:p>
        </w:tc>
      </w:tr>
      <w:tr w:rsidR="0093136C" w14:paraId="124C8A45" w14:textId="77777777" w:rsidTr="0093136C">
        <w:trPr>
          <w:trHeight w:val="8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7E36F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Currency Exchange Service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CB1AF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13" w:history="1">
              <w:r>
                <w:rPr>
                  <w:rStyle w:val="Lienhypertexte"/>
                  <w:rFonts w:ascii="Segoe UI" w:hAnsi="Segoe UI" w:cs="Segoe UI"/>
                  <w:color w:val="0366D6"/>
                </w:rPr>
                <w:t>http://localhost:8000/currency-exchange/from/EUR/to/INR</w:t>
              </w:r>
            </w:hyperlink>
          </w:p>
          <w:p w14:paraId="330CEF7E" w14:textId="735315EA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 </w:t>
            </w:r>
            <w:hyperlink r:id="rId14" w:history="1">
              <w:r>
                <w:rPr>
                  <w:rStyle w:val="Lienhypertexte"/>
                  <w:rFonts w:ascii="Segoe UI" w:hAnsi="Segoe UI" w:cs="Segoe UI"/>
                  <w:color w:val="0366D6"/>
                </w:rPr>
                <w:t>http://localhost:8001/currency-exchange/from/USD/to/INR</w:t>
              </w:r>
            </w:hyperlink>
          </w:p>
        </w:tc>
      </w:tr>
      <w:tr w:rsidR="0093136C" w14:paraId="293380E8" w14:textId="77777777" w:rsidTr="0093136C">
        <w:trPr>
          <w:trHeight w:val="5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13636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Eureka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9717C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15" w:history="1">
              <w:r>
                <w:rPr>
                  <w:rStyle w:val="Lienhypertexte"/>
                  <w:rFonts w:ascii="Segoe UI" w:hAnsi="Segoe UI" w:cs="Segoe UI"/>
                  <w:color w:val="0366D6"/>
                </w:rPr>
                <w:t>http://localhost:8761/</w:t>
              </w:r>
            </w:hyperlink>
          </w:p>
        </w:tc>
      </w:tr>
      <w:tr w:rsidR="0093136C" w14:paraId="7A09FC9E" w14:textId="77777777" w:rsidTr="0093136C">
        <w:trPr>
          <w:trHeight w:val="119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51C79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Zuul - Currency Exchange &amp; Exchange Services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B720B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16" w:history="1">
              <w:r>
                <w:rPr>
                  <w:rStyle w:val="Lienhypertexte"/>
                  <w:rFonts w:ascii="Segoe UI" w:hAnsi="Segoe UI" w:cs="Segoe UI"/>
                  <w:color w:val="0366D6"/>
                </w:rPr>
                <w:t>http://localhost:8765/currency-exchange-service/currency-exchange/from/EUR/to/INR</w:t>
              </w:r>
            </w:hyperlink>
          </w:p>
          <w:p w14:paraId="6B821FC7" w14:textId="2BB97432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 </w:t>
            </w:r>
            <w:hyperlink r:id="rId17" w:history="1">
              <w:r>
                <w:rPr>
                  <w:rStyle w:val="Lienhypertexte"/>
                  <w:rFonts w:ascii="Segoe UI" w:hAnsi="Segoe UI" w:cs="Segoe UI"/>
                  <w:color w:val="0366D6"/>
                </w:rPr>
                <w:t>http://localhost:8765/currency-conversion-service/currency-converter-feign/from/USD/to/INR/quantity/10</w:t>
              </w:r>
            </w:hyperlink>
          </w:p>
        </w:tc>
      </w:tr>
      <w:tr w:rsidR="0093136C" w14:paraId="6C292599" w14:textId="77777777" w:rsidTr="0093136C">
        <w:trPr>
          <w:trHeight w:val="5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D25D1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Zipkin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0BCD6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18" w:history="1">
              <w:r>
                <w:rPr>
                  <w:rStyle w:val="Lienhypertexte"/>
                  <w:rFonts w:ascii="Segoe UI" w:hAnsi="Segoe UI" w:cs="Segoe UI"/>
                  <w:color w:val="0366D6"/>
                </w:rPr>
                <w:t>http://localhost:9411/zipkin/</w:t>
              </w:r>
            </w:hyperlink>
          </w:p>
        </w:tc>
      </w:tr>
      <w:tr w:rsidR="0093136C" w14:paraId="5AB14896" w14:textId="77777777" w:rsidTr="0093136C">
        <w:trPr>
          <w:trHeight w:val="88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43FD8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Spring Cloud Bus Refresh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1EC41" w14:textId="77777777" w:rsidR="0093136C" w:rsidRDefault="0093136C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19" w:history="1">
              <w:r>
                <w:rPr>
                  <w:rStyle w:val="Lienhypertexte"/>
                  <w:rFonts w:ascii="Segoe UI" w:hAnsi="Segoe UI" w:cs="Segoe UI"/>
                  <w:color w:val="0366D6"/>
                </w:rPr>
                <w:t>http://localhost:8080/bus/refresh</w:t>
              </w:r>
            </w:hyperlink>
          </w:p>
        </w:tc>
      </w:tr>
    </w:tbl>
    <w:p w14:paraId="339F710F" w14:textId="77777777" w:rsidR="0093136C" w:rsidRPr="0093136C" w:rsidRDefault="0093136C" w:rsidP="0093136C">
      <w:pPr>
        <w:rPr>
          <w:lang w:val="en-GB"/>
        </w:rPr>
      </w:pPr>
    </w:p>
    <w:p w14:paraId="1EBF2994" w14:textId="663D261B" w:rsidR="00B75B92" w:rsidRPr="00B75B92" w:rsidRDefault="00B75B92" w:rsidP="00EF19B2">
      <w:pPr>
        <w:pStyle w:val="Titre1"/>
        <w:numPr>
          <w:ilvl w:val="0"/>
          <w:numId w:val="1"/>
        </w:numPr>
        <w:rPr>
          <w:lang w:val="en-GB"/>
        </w:rPr>
      </w:pPr>
      <w:r w:rsidRPr="00B75B92">
        <w:rPr>
          <w:lang w:val="en-GB"/>
        </w:rPr>
        <w:t xml:space="preserve">Challenges with Micro Service </w:t>
      </w:r>
      <w:hyperlink r:id="rId20" w:anchor="overview" w:history="1">
        <w:r w:rsidRPr="000343EB">
          <w:rPr>
            <w:rStyle w:val="Lienhypertexte"/>
            <w:lang w:val="en-GB"/>
          </w:rPr>
          <w:t>https://www.udemy.com/course/microservices-with-spring-boot-and-spring-cloud/learn/lecture/8005708#overview</w:t>
        </w:r>
      </w:hyperlink>
    </w:p>
    <w:p w14:paraId="0AD16A1D" w14:textId="0602CBCD" w:rsidR="00B75B92" w:rsidRPr="00B75B92" w:rsidRDefault="00B75B92" w:rsidP="00EF19B2">
      <w:pPr>
        <w:pStyle w:val="Titre2"/>
        <w:numPr>
          <w:ilvl w:val="0"/>
          <w:numId w:val="2"/>
        </w:numPr>
      </w:pPr>
      <w:r w:rsidRPr="00B75B92">
        <w:t>Configuration Management</w:t>
      </w:r>
    </w:p>
    <w:p w14:paraId="34513271" w14:textId="2A08F105" w:rsidR="00B75B92" w:rsidRPr="00B75B92" w:rsidRDefault="00B75B92"/>
    <w:p w14:paraId="341309BC" w14:textId="5683695F" w:rsidR="00B75B92" w:rsidRDefault="00B75B9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309561E" wp14:editId="7839A532">
            <wp:extent cx="5372100" cy="2590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453F" w14:textId="5535D913" w:rsidR="00B75B92" w:rsidRDefault="00B75B92">
      <w:r w:rsidRPr="00B75B92">
        <w:t>On a 3 MicroService, on peu</w:t>
      </w:r>
      <w:r>
        <w:t>t avoir 50, chaque microservices à plusieurs instances dans chaque environnement</w:t>
      </w:r>
    </w:p>
    <w:p w14:paraId="628D07D1" w14:textId="5771B80A" w:rsidR="00B75B92" w:rsidRDefault="00B75B92"/>
    <w:p w14:paraId="40AE2CAD" w14:textId="6CD15CF4" w:rsidR="00B75B92" w:rsidRDefault="00B75B92" w:rsidP="00EF19B2">
      <w:pPr>
        <w:pStyle w:val="Titre2"/>
        <w:numPr>
          <w:ilvl w:val="0"/>
          <w:numId w:val="2"/>
        </w:numPr>
        <w:rPr>
          <w:lang w:val="en-GB"/>
        </w:rPr>
      </w:pPr>
      <w:r w:rsidRPr="00B75B92">
        <w:rPr>
          <w:lang w:val="en-GB"/>
        </w:rPr>
        <w:t>Dynamic Scale Up and S</w:t>
      </w:r>
      <w:r>
        <w:rPr>
          <w:lang w:val="en-GB"/>
        </w:rPr>
        <w:t xml:space="preserve">cale Down </w:t>
      </w:r>
    </w:p>
    <w:p w14:paraId="36E7E099" w14:textId="0DD5A3C5" w:rsidR="00B75B92" w:rsidRDefault="00B75B92" w:rsidP="00B75B92">
      <w:pPr>
        <w:rPr>
          <w:lang w:val="en-GB"/>
        </w:rPr>
      </w:pPr>
    </w:p>
    <w:p w14:paraId="57F86554" w14:textId="7E17FC72" w:rsidR="00B75B92" w:rsidRDefault="00B75B92" w:rsidP="00B75B92">
      <w:r w:rsidRPr="00B75B92">
        <w:t>Des moments j’aurai besoin d</w:t>
      </w:r>
      <w:r>
        <w:t>e 2 instances d’un microService</w:t>
      </w:r>
    </w:p>
    <w:p w14:paraId="37B787BF" w14:textId="793CA01D" w:rsidR="00B75B92" w:rsidRDefault="00B75B92" w:rsidP="00B75B92">
      <w:r>
        <w:t>Et d’autres moment j’aurai besoin de plus ou de moins d’instance, c’est cela la Dynamic Scale Up and Scale Down.</w:t>
      </w:r>
    </w:p>
    <w:p w14:paraId="25D77EBC" w14:textId="5725B20F" w:rsidR="00B75B92" w:rsidRDefault="00B75B92" w:rsidP="00B75B92"/>
    <w:p w14:paraId="5C2CD964" w14:textId="43072256" w:rsidR="00B75B92" w:rsidRPr="00B75B92" w:rsidRDefault="00B75B92" w:rsidP="00EF19B2">
      <w:pPr>
        <w:pStyle w:val="Titre2"/>
        <w:numPr>
          <w:ilvl w:val="0"/>
          <w:numId w:val="2"/>
        </w:numPr>
      </w:pPr>
      <w:r>
        <w:t>Visibility :</w:t>
      </w:r>
    </w:p>
    <w:p w14:paraId="2C07BF11" w14:textId="371F6695" w:rsidR="00B75B92" w:rsidRDefault="00B75B92"/>
    <w:p w14:paraId="4AAF4350" w14:textId="40B61E18" w:rsidR="00B75B92" w:rsidRDefault="00B75B92"/>
    <w:p w14:paraId="25AD43E1" w14:textId="77777777" w:rsidR="00B75B92" w:rsidRPr="00B75B92" w:rsidRDefault="00B75B92"/>
    <w:p w14:paraId="42D3BBA4" w14:textId="183107DF" w:rsidR="00902F98" w:rsidRDefault="00140E08">
      <w:pPr>
        <w:rPr>
          <w:lang w:val="en-GB"/>
        </w:rPr>
      </w:pPr>
      <w:r>
        <w:rPr>
          <w:lang w:val="en-GB"/>
        </w:rPr>
        <w:t>Limit services</w:t>
      </w:r>
    </w:p>
    <w:p w14:paraId="111B36E4" w14:textId="5C158718" w:rsidR="00140E08" w:rsidRDefault="00140E08">
      <w:pPr>
        <w:rPr>
          <w:lang w:val="en-GB"/>
        </w:rPr>
      </w:pPr>
    </w:p>
    <w:p w14:paraId="40EC7B63" w14:textId="54855B01" w:rsidR="00140E08" w:rsidRDefault="00140E08">
      <w:pPr>
        <w:rPr>
          <w:lang w:val="en-GB"/>
        </w:rPr>
      </w:pPr>
      <w:r>
        <w:rPr>
          <w:lang w:val="en-GB"/>
        </w:rPr>
        <w:t>Currency service</w:t>
      </w:r>
    </w:p>
    <w:p w14:paraId="1B012648" w14:textId="162667BC" w:rsidR="00140E08" w:rsidRDefault="00140E08">
      <w:pPr>
        <w:rPr>
          <w:lang w:val="en-GB"/>
        </w:rPr>
      </w:pPr>
    </w:p>
    <w:p w14:paraId="5A664706" w14:textId="6DFEE258" w:rsidR="00140E08" w:rsidRDefault="00140E08">
      <w:pPr>
        <w:rPr>
          <w:lang w:val="en-GB"/>
        </w:rPr>
      </w:pPr>
      <w:r>
        <w:rPr>
          <w:lang w:val="en-GB"/>
        </w:rPr>
        <w:t>Exchange service</w:t>
      </w:r>
    </w:p>
    <w:p w14:paraId="663E3723" w14:textId="7BD62C94" w:rsidR="00140E08" w:rsidRDefault="00140E08">
      <w:pPr>
        <w:rPr>
          <w:lang w:val="en-GB"/>
        </w:rPr>
      </w:pPr>
    </w:p>
    <w:p w14:paraId="62791510" w14:textId="37BEB134" w:rsidR="00140E08" w:rsidRDefault="00140E08" w:rsidP="003B7491">
      <w:pPr>
        <w:pStyle w:val="Titre1"/>
        <w:rPr>
          <w:lang w:val="en-GB"/>
        </w:rPr>
      </w:pPr>
      <w:r>
        <w:rPr>
          <w:lang w:val="en-GB"/>
        </w:rPr>
        <w:t>Eureka</w:t>
      </w:r>
    </w:p>
    <w:p w14:paraId="29A0F7CD" w14:textId="1F4F3A22" w:rsidR="00140E08" w:rsidRDefault="00140E08">
      <w:pPr>
        <w:rPr>
          <w:lang w:val="en-GB"/>
        </w:rPr>
      </w:pPr>
    </w:p>
    <w:p w14:paraId="3D75E8D8" w14:textId="3C10177E" w:rsidR="00140E08" w:rsidRDefault="00140E08" w:rsidP="00FC5630">
      <w:pPr>
        <w:pStyle w:val="Titre1"/>
        <w:rPr>
          <w:lang w:val="en-GB"/>
        </w:rPr>
      </w:pPr>
      <w:r>
        <w:rPr>
          <w:lang w:val="en-GB"/>
        </w:rPr>
        <w:t>Ribbon</w:t>
      </w:r>
    </w:p>
    <w:p w14:paraId="50621B08" w14:textId="5EB3EF13" w:rsidR="00140E08" w:rsidRDefault="00140E08">
      <w:pPr>
        <w:rPr>
          <w:lang w:val="en-GB"/>
        </w:rPr>
      </w:pPr>
    </w:p>
    <w:p w14:paraId="37E79EB1" w14:textId="712016B0" w:rsidR="00140E08" w:rsidRDefault="00140E08" w:rsidP="00FC5630">
      <w:pPr>
        <w:pStyle w:val="Titre1"/>
        <w:rPr>
          <w:lang w:val="en-GB"/>
        </w:rPr>
      </w:pPr>
      <w:r>
        <w:rPr>
          <w:lang w:val="en-GB"/>
        </w:rPr>
        <w:lastRenderedPageBreak/>
        <w:t>Bus</w:t>
      </w:r>
    </w:p>
    <w:p w14:paraId="771355BF" w14:textId="3BCD6B4F" w:rsidR="00140E08" w:rsidRDefault="00140E08">
      <w:pPr>
        <w:rPr>
          <w:lang w:val="en-GB"/>
        </w:rPr>
      </w:pPr>
    </w:p>
    <w:p w14:paraId="2A02EC50" w14:textId="77777777" w:rsidR="00EA4271" w:rsidRDefault="00140E08" w:rsidP="00EF19B2">
      <w:pPr>
        <w:pStyle w:val="Titre1"/>
        <w:rPr>
          <w:lang w:val="en-GB"/>
        </w:rPr>
      </w:pPr>
      <w:r>
        <w:rPr>
          <w:lang w:val="en-GB"/>
        </w:rPr>
        <w:t>RabbitMQ</w:t>
      </w:r>
    </w:p>
    <w:p w14:paraId="107090FA" w14:textId="4BF25064" w:rsidR="00EA4271" w:rsidRPr="00EA4271" w:rsidRDefault="00EA4271" w:rsidP="00EF19B2">
      <w:pPr>
        <w:pStyle w:val="Titre2"/>
        <w:rPr>
          <w:lang w:val="en-GB"/>
        </w:rPr>
      </w:pPr>
      <w:r w:rsidRPr="00EA4271">
        <w:rPr>
          <w:lang w:val="en-GB"/>
        </w:rPr>
        <w:t>Run RabbitMQ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626D" w:rsidRPr="0043618E" w14:paraId="4CB96DD4" w14:textId="77777777" w:rsidTr="00A1626D">
        <w:tc>
          <w:tcPr>
            <w:tcW w:w="9062" w:type="dxa"/>
          </w:tcPr>
          <w:p w14:paraId="6A36A088" w14:textId="328ED525" w:rsidR="00A1626D" w:rsidRDefault="00A1626D" w:rsidP="00EA4271">
            <w:pPr>
              <w:pStyle w:val="NormalWeb"/>
              <w:rPr>
                <w:rFonts w:ascii="Arial" w:hAnsi="Arial" w:cs="Arial"/>
                <w:color w:val="000000"/>
                <w:spacing w:val="2"/>
              </w:rPr>
            </w:pPr>
            <w:r>
              <w:rPr>
                <w:rFonts w:ascii="Arial" w:hAnsi="Arial" w:cs="Arial"/>
                <w:color w:val="000000"/>
                <w:spacing w:val="2"/>
              </w:rPr>
              <w:t>The RabbitMQ service starts automatically. You can stop/reinstall/start the RabbitMQ service from the Start Menu.</w:t>
            </w:r>
          </w:p>
        </w:tc>
      </w:tr>
    </w:tbl>
    <w:p w14:paraId="08887D02" w14:textId="7730653A" w:rsidR="00307744" w:rsidRDefault="00307744" w:rsidP="00EA4271">
      <w:pPr>
        <w:pStyle w:val="NormalWeb"/>
        <w:rPr>
          <w:rFonts w:ascii="Arial" w:hAnsi="Arial" w:cs="Arial"/>
          <w:color w:val="000000"/>
          <w:spacing w:val="2"/>
        </w:rPr>
      </w:pPr>
    </w:p>
    <w:p w14:paraId="4A2858B6" w14:textId="5D02D333" w:rsidR="000B55ED" w:rsidRDefault="000B55ED" w:rsidP="00EA4271">
      <w:pPr>
        <w:pStyle w:val="NormalWeb"/>
        <w:rPr>
          <w:rFonts w:ascii="Arial" w:hAnsi="Arial" w:cs="Arial"/>
          <w:color w:val="000000"/>
          <w:spacing w:val="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55ED" w14:paraId="54446BBE" w14:textId="77777777" w:rsidTr="000B55ED">
        <w:tc>
          <w:tcPr>
            <w:tcW w:w="9062" w:type="dxa"/>
          </w:tcPr>
          <w:p w14:paraId="506D2D29" w14:textId="77777777" w:rsidR="000B55ED" w:rsidRDefault="000B55ED" w:rsidP="000B55ED">
            <w:pPr>
              <w:pStyle w:val="NormalWeb"/>
              <w:rPr>
                <w:rFonts w:ascii="Arial" w:hAnsi="Arial" w:cs="Arial"/>
                <w:color w:val="000000"/>
                <w:spacing w:val="2"/>
              </w:rPr>
            </w:pPr>
            <w:r>
              <w:rPr>
                <w:rFonts w:ascii="Arial" w:hAnsi="Arial" w:cs="Arial"/>
                <w:color w:val="000000"/>
                <w:spacing w:val="2"/>
              </w:rPr>
              <w:t>To launch RabbitMQ il faut faire</w:t>
            </w:r>
          </w:p>
          <w:p w14:paraId="2FF75A45" w14:textId="77777777" w:rsidR="000B55ED" w:rsidRDefault="000B55ED" w:rsidP="000B55ED">
            <w:pPr>
              <w:pStyle w:val="NormalWeb"/>
              <w:rPr>
                <w:rFonts w:ascii="Arial" w:hAnsi="Arial" w:cs="Arial"/>
                <w:color w:val="000000"/>
                <w:spacing w:val="2"/>
              </w:rPr>
            </w:pPr>
            <w:r>
              <w:rPr>
                <w:rFonts w:ascii="Arial" w:hAnsi="Arial" w:cs="Arial"/>
                <w:color w:val="000000"/>
                <w:spacing w:val="2"/>
              </w:rPr>
              <w:t>/usr/local/sbin/rabbitmq-server</w:t>
            </w:r>
          </w:p>
          <w:p w14:paraId="19CFCEFC" w14:textId="21C75C8B" w:rsidR="00A845E2" w:rsidRDefault="007B3686" w:rsidP="000B55ED">
            <w:pPr>
              <w:pStyle w:val="NormalWeb"/>
              <w:rPr>
                <w:rFonts w:ascii="Arial" w:hAnsi="Arial" w:cs="Arial"/>
                <w:color w:val="000000"/>
                <w:spacing w:val="2"/>
              </w:rPr>
            </w:pPr>
            <w:r>
              <w:rPr>
                <w:noProof/>
              </w:rPr>
              <w:drawing>
                <wp:inline distT="0" distB="0" distL="0" distR="0" wp14:anchorId="783600A2" wp14:editId="4AC33346">
                  <wp:extent cx="5760720" cy="345757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4FAFB" w14:textId="5EEC9533" w:rsidR="00307744" w:rsidRDefault="00A27B70" w:rsidP="00EA4271">
      <w:pPr>
        <w:pStyle w:val="NormalWeb"/>
        <w:rPr>
          <w:rFonts w:ascii="Arial" w:hAnsi="Arial" w:cs="Arial"/>
          <w:color w:val="000000"/>
          <w:spacing w:val="2"/>
          <w:lang w:val="fr-FR"/>
        </w:rPr>
      </w:pPr>
      <w:r w:rsidRPr="00A27B70">
        <w:rPr>
          <w:rFonts w:ascii="Arial" w:hAnsi="Arial" w:cs="Arial"/>
          <w:color w:val="000000"/>
          <w:spacing w:val="2"/>
          <w:lang w:val="fr-FR"/>
        </w:rPr>
        <w:t xml:space="preserve">Tu peux aussi </w:t>
      </w:r>
      <w:r>
        <w:rPr>
          <w:rFonts w:ascii="Arial" w:hAnsi="Arial" w:cs="Arial"/>
          <w:color w:val="000000"/>
          <w:spacing w:val="2"/>
          <w:lang w:val="fr-FR"/>
        </w:rPr>
        <w:t>runner rabbitMQ depuis ici ( voiri image ci-dessous )</w:t>
      </w:r>
    </w:p>
    <w:p w14:paraId="71564306" w14:textId="7468E5DB" w:rsidR="00A27B70" w:rsidRPr="00A27B70" w:rsidRDefault="00A27B70" w:rsidP="00EA4271">
      <w:pPr>
        <w:pStyle w:val="NormalWeb"/>
        <w:rPr>
          <w:rFonts w:ascii="Arial" w:hAnsi="Arial" w:cs="Arial"/>
          <w:color w:val="000000"/>
          <w:spacing w:val="2"/>
          <w:lang w:val="fr-FR"/>
        </w:rPr>
      </w:pPr>
      <w:r>
        <w:rPr>
          <w:noProof/>
        </w:rPr>
        <w:lastRenderedPageBreak/>
        <w:drawing>
          <wp:inline distT="0" distB="0" distL="0" distR="0" wp14:anchorId="77470575" wp14:editId="757DE824">
            <wp:extent cx="5760720" cy="19583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B004" w14:textId="259A519D" w:rsidR="00553D72" w:rsidRPr="00A27B70" w:rsidRDefault="00553D72"/>
    <w:p w14:paraId="2C39AFF1" w14:textId="5D976F4F" w:rsidR="00553D72" w:rsidRPr="0043618E" w:rsidRDefault="00553D72" w:rsidP="00FC5630">
      <w:pPr>
        <w:pStyle w:val="Titre1"/>
      </w:pPr>
      <w:r w:rsidRPr="0043618E">
        <w:t>Zuul</w:t>
      </w:r>
    </w:p>
    <w:p w14:paraId="15961D51" w14:textId="3AEF6A51" w:rsidR="00553D72" w:rsidRPr="0043618E" w:rsidRDefault="00553D72"/>
    <w:p w14:paraId="0DCE809E" w14:textId="62F4B7A5" w:rsidR="00553D72" w:rsidRPr="0043618E" w:rsidRDefault="00553D72" w:rsidP="00553D72">
      <w:pPr>
        <w:pStyle w:val="Titre1"/>
      </w:pPr>
      <w:r w:rsidRPr="0043618E">
        <w:t>Spring cloud sleuth</w:t>
      </w:r>
    </w:p>
    <w:p w14:paraId="613628B4" w14:textId="75C47394" w:rsidR="00553D72" w:rsidRPr="0043618E" w:rsidRDefault="00553D72" w:rsidP="00553D72"/>
    <w:p w14:paraId="7AED02E6" w14:textId="6CE2B1BA" w:rsidR="00553D72" w:rsidRDefault="00553D72" w:rsidP="00553D72">
      <w:pPr>
        <w:rPr>
          <w:rFonts w:ascii="Helvetica" w:hAnsi="Helvetica" w:cs="Helvetica"/>
          <w:color w:val="29303B"/>
          <w:sz w:val="23"/>
          <w:szCs w:val="23"/>
          <w:shd w:val="clear" w:color="auto" w:fill="E6F2F5"/>
        </w:rPr>
      </w:pPr>
      <w:r>
        <w:t>Spring cloud sleuth</w:t>
      </w:r>
      <w:r>
        <w:rPr>
          <w:rFonts w:ascii="Helvetica" w:hAnsi="Helvetica" w:cs="Helvetica"/>
          <w:color w:val="007791"/>
          <w:sz w:val="23"/>
          <w:szCs w:val="23"/>
          <w:u w:val="single"/>
          <w:shd w:val="clear" w:color="auto" w:fill="E6F2F5"/>
        </w:rPr>
        <w:t xml:space="preserve"> ajoutera un identifiant unique à une demande afin que vous puissiez la placer dans </w:t>
      </w:r>
      <w:r>
        <w:rPr>
          <w:rFonts w:ascii="Helvetica" w:hAnsi="Helvetica" w:cs="Helvetica"/>
          <w:color w:val="29303B"/>
          <w:sz w:val="23"/>
          <w:szCs w:val="23"/>
          <w:shd w:val="clear" w:color="auto" w:fill="E6F2F5"/>
        </w:rPr>
        <w:t>plusieurs composants.</w:t>
      </w:r>
    </w:p>
    <w:p w14:paraId="4FC92E6C" w14:textId="34F2EAD4" w:rsidR="00553D72" w:rsidRDefault="00553D72" w:rsidP="00553D72">
      <w:pPr>
        <w:rPr>
          <w:rFonts w:ascii="Helvetica" w:hAnsi="Helvetica" w:cs="Helvetica"/>
          <w:color w:val="29303B"/>
          <w:sz w:val="23"/>
          <w:szCs w:val="23"/>
          <w:shd w:val="clear" w:color="auto" w:fill="E6F2F5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E6F2F5"/>
        </w:rPr>
        <w:t>Il se fait par 2 étapes simples :</w:t>
      </w:r>
    </w:p>
    <w:p w14:paraId="6627A0C7" w14:textId="268493F0" w:rsidR="00553D72" w:rsidRDefault="00553D72" w:rsidP="00553D72">
      <w:pPr>
        <w:pStyle w:val="Titre2"/>
      </w:pPr>
      <w:r>
        <w:t>Ajouter une dépendance dans le pom &lt;spring cloud starer sleuth&gt;</w:t>
      </w:r>
    </w:p>
    <w:p w14:paraId="0D20FC8F" w14:textId="77777777" w:rsidR="00067F2B" w:rsidRDefault="00067F2B" w:rsidP="00067F2B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&lt;dependency&gt;</w:t>
      </w:r>
      <w:r>
        <w:rPr>
          <w:rFonts w:ascii="Consolas" w:hAnsi="Consolas"/>
          <w:color w:val="E8BF6A"/>
        </w:rPr>
        <w:br/>
        <w:t xml:space="preserve">   &lt;groupId&gt;</w:t>
      </w:r>
      <w:r>
        <w:rPr>
          <w:rFonts w:ascii="Consolas" w:hAnsi="Consolas"/>
          <w:color w:val="A9B7C6"/>
        </w:rPr>
        <w:t>org.springframework.cloud</w:t>
      </w:r>
      <w:r>
        <w:rPr>
          <w:rFonts w:ascii="Consolas" w:hAnsi="Consolas"/>
          <w:color w:val="E8BF6A"/>
        </w:rPr>
        <w:t>&lt;/groupId&gt;</w:t>
      </w:r>
      <w:r>
        <w:rPr>
          <w:rFonts w:ascii="Consolas" w:hAnsi="Consolas"/>
          <w:color w:val="E8BF6A"/>
        </w:rPr>
        <w:br/>
        <w:t xml:space="preserve">   &lt;artifactId&gt;</w:t>
      </w:r>
      <w:r>
        <w:rPr>
          <w:rFonts w:ascii="Consolas" w:hAnsi="Consolas"/>
          <w:color w:val="A9B7C6"/>
        </w:rPr>
        <w:t>spring-cloud-starter-sleuth</w:t>
      </w:r>
      <w:r>
        <w:rPr>
          <w:rFonts w:ascii="Consolas" w:hAnsi="Consolas"/>
          <w:color w:val="E8BF6A"/>
        </w:rPr>
        <w:t>&lt;/artifactId&gt;</w:t>
      </w:r>
      <w:r>
        <w:rPr>
          <w:rFonts w:ascii="Consolas" w:hAnsi="Consolas"/>
          <w:color w:val="E8BF6A"/>
        </w:rPr>
        <w:br/>
        <w:t>&lt;/dependency&gt;</w:t>
      </w:r>
    </w:p>
    <w:p w14:paraId="472C2059" w14:textId="77777777" w:rsidR="00067F2B" w:rsidRPr="00067F2B" w:rsidRDefault="00067F2B" w:rsidP="00067F2B">
      <w:pPr>
        <w:rPr>
          <w:lang w:val="en-GB"/>
        </w:rPr>
      </w:pPr>
    </w:p>
    <w:p w14:paraId="60F76E96" w14:textId="7002AC7E" w:rsidR="00553D72" w:rsidRPr="0043618E" w:rsidRDefault="006A395A" w:rsidP="00EE13ED">
      <w:pPr>
        <w:pStyle w:val="Titre2"/>
        <w:rPr>
          <w:lang w:val="en-GB"/>
        </w:rPr>
      </w:pPr>
      <w:r w:rsidRPr="0043618E">
        <w:rPr>
          <w:lang w:val="en-GB"/>
        </w:rPr>
        <w:t>Ajouter un bean</w:t>
      </w:r>
    </w:p>
    <w:p w14:paraId="6027655F" w14:textId="77777777" w:rsidR="006A395A" w:rsidRPr="006A395A" w:rsidRDefault="006A395A" w:rsidP="006A39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en-GB"/>
        </w:rPr>
      </w:pPr>
      <w:r w:rsidRPr="006A395A">
        <w:rPr>
          <w:rFonts w:ascii="Consolas" w:eastAsia="Times New Roman" w:hAnsi="Consolas" w:cs="Courier New"/>
          <w:color w:val="BBB529"/>
          <w:sz w:val="20"/>
          <w:szCs w:val="20"/>
          <w:lang w:val="en-GB" w:eastAsia="en-GB"/>
        </w:rPr>
        <w:t>@Bean</w:t>
      </w:r>
      <w:r w:rsidRPr="006A395A">
        <w:rPr>
          <w:rFonts w:ascii="Consolas" w:eastAsia="Times New Roman" w:hAnsi="Consolas" w:cs="Courier New"/>
          <w:color w:val="BBB529"/>
          <w:sz w:val="20"/>
          <w:szCs w:val="20"/>
          <w:lang w:val="en-GB" w:eastAsia="en-GB"/>
        </w:rPr>
        <w:br/>
      </w:r>
      <w:r w:rsidRPr="006A395A">
        <w:rPr>
          <w:rFonts w:ascii="Consolas" w:eastAsia="Times New Roman" w:hAnsi="Consolas" w:cs="Courier New"/>
          <w:color w:val="CC7832"/>
          <w:sz w:val="20"/>
          <w:szCs w:val="20"/>
          <w:lang w:val="en-GB" w:eastAsia="en-GB"/>
        </w:rPr>
        <w:t xml:space="preserve">public </w:t>
      </w:r>
      <w:r w:rsidRPr="006A395A">
        <w:rPr>
          <w:rFonts w:ascii="Consolas" w:eastAsia="Times New Roman" w:hAnsi="Consolas" w:cs="Courier New"/>
          <w:color w:val="A9B7C6"/>
          <w:sz w:val="20"/>
          <w:szCs w:val="20"/>
          <w:lang w:val="en-GB" w:eastAsia="en-GB"/>
        </w:rPr>
        <w:t xml:space="preserve">Sampler </w:t>
      </w:r>
      <w:r w:rsidRPr="006A395A">
        <w:rPr>
          <w:rFonts w:ascii="Consolas" w:eastAsia="Times New Roman" w:hAnsi="Consolas" w:cs="Courier New"/>
          <w:color w:val="FFC66D"/>
          <w:sz w:val="20"/>
          <w:szCs w:val="20"/>
          <w:lang w:val="en-GB" w:eastAsia="en-GB"/>
        </w:rPr>
        <w:t>defaultSampler</w:t>
      </w:r>
      <w:r w:rsidRPr="006A395A">
        <w:rPr>
          <w:rFonts w:ascii="Consolas" w:eastAsia="Times New Roman" w:hAnsi="Consolas" w:cs="Courier New"/>
          <w:color w:val="A9B7C6"/>
          <w:sz w:val="20"/>
          <w:szCs w:val="20"/>
          <w:lang w:val="en-GB" w:eastAsia="en-GB"/>
        </w:rPr>
        <w:t>(){</w:t>
      </w:r>
      <w:r w:rsidRPr="006A395A">
        <w:rPr>
          <w:rFonts w:ascii="Consolas" w:eastAsia="Times New Roman" w:hAnsi="Consolas" w:cs="Courier New"/>
          <w:color w:val="A9B7C6"/>
          <w:sz w:val="20"/>
          <w:szCs w:val="20"/>
          <w:lang w:val="en-GB" w:eastAsia="en-GB"/>
        </w:rPr>
        <w:br/>
        <w:t xml:space="preserve">   </w:t>
      </w:r>
      <w:r w:rsidRPr="006A395A">
        <w:rPr>
          <w:rFonts w:ascii="Consolas" w:eastAsia="Times New Roman" w:hAnsi="Consolas" w:cs="Courier New"/>
          <w:color w:val="CC7832"/>
          <w:sz w:val="20"/>
          <w:szCs w:val="20"/>
          <w:lang w:val="en-GB" w:eastAsia="en-GB"/>
        </w:rPr>
        <w:t xml:space="preserve">return </w:t>
      </w:r>
      <w:r w:rsidRPr="006A395A">
        <w:rPr>
          <w:rFonts w:ascii="Consolas" w:eastAsia="Times New Roman" w:hAnsi="Consolas" w:cs="Courier New"/>
          <w:color w:val="A9B7C6"/>
          <w:sz w:val="20"/>
          <w:szCs w:val="20"/>
          <w:lang w:val="en-GB" w:eastAsia="en-GB"/>
        </w:rPr>
        <w:t>Sampler.</w:t>
      </w:r>
      <w:r w:rsidRPr="006A395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GB" w:eastAsia="en-GB"/>
        </w:rPr>
        <w:t>ALWAYS_SAMPLE</w:t>
      </w:r>
      <w:r w:rsidRPr="006A395A">
        <w:rPr>
          <w:rFonts w:ascii="Consolas" w:eastAsia="Times New Roman" w:hAnsi="Consolas" w:cs="Courier New"/>
          <w:color w:val="CC7832"/>
          <w:sz w:val="20"/>
          <w:szCs w:val="20"/>
          <w:lang w:val="en-GB" w:eastAsia="en-GB"/>
        </w:rPr>
        <w:t>;</w:t>
      </w:r>
      <w:r w:rsidRPr="006A395A">
        <w:rPr>
          <w:rFonts w:ascii="Consolas" w:eastAsia="Times New Roman" w:hAnsi="Consolas" w:cs="Courier New"/>
          <w:color w:val="CC7832"/>
          <w:sz w:val="20"/>
          <w:szCs w:val="20"/>
          <w:lang w:val="en-GB" w:eastAsia="en-GB"/>
        </w:rPr>
        <w:br/>
      </w:r>
      <w:r w:rsidRPr="006A395A">
        <w:rPr>
          <w:rFonts w:ascii="Consolas" w:eastAsia="Times New Roman" w:hAnsi="Consolas" w:cs="Courier New"/>
          <w:color w:val="A9B7C6"/>
          <w:sz w:val="20"/>
          <w:szCs w:val="20"/>
          <w:lang w:val="en-GB" w:eastAsia="en-GB"/>
        </w:rPr>
        <w:t>}</w:t>
      </w:r>
    </w:p>
    <w:p w14:paraId="31A057D5" w14:textId="77777777" w:rsidR="006A395A" w:rsidRPr="0043618E" w:rsidRDefault="006A395A" w:rsidP="006A395A">
      <w:pPr>
        <w:rPr>
          <w:lang w:val="en-GB"/>
        </w:rPr>
      </w:pPr>
    </w:p>
    <w:p w14:paraId="391BF64B" w14:textId="00C46BF3" w:rsidR="00BC79AD" w:rsidRPr="0043618E" w:rsidRDefault="00BC79AD" w:rsidP="00BC79AD">
      <w:pPr>
        <w:rPr>
          <w:lang w:val="en-GB"/>
        </w:rPr>
      </w:pPr>
    </w:p>
    <w:p w14:paraId="0A6DEE72" w14:textId="4E16C56F" w:rsidR="00BC79AD" w:rsidRPr="0043618E" w:rsidRDefault="00BC79AD" w:rsidP="00EE13ED">
      <w:pPr>
        <w:pStyle w:val="Titre1"/>
        <w:rPr>
          <w:lang w:val="en-GB"/>
        </w:rPr>
      </w:pPr>
      <w:r w:rsidRPr="0043618E">
        <w:rPr>
          <w:lang w:val="en-GB"/>
        </w:rPr>
        <w:t>Zipkin distributed Tracing</w:t>
      </w:r>
    </w:p>
    <w:p w14:paraId="5AA108D1" w14:textId="77777777" w:rsidR="00BC79AD" w:rsidRPr="0043618E" w:rsidRDefault="00BC79AD" w:rsidP="00BC79AD">
      <w:pPr>
        <w:rPr>
          <w:lang w:val="en-GB"/>
        </w:rPr>
      </w:pPr>
    </w:p>
    <w:p w14:paraId="78F6B0A0" w14:textId="77777777" w:rsidR="00D8029D" w:rsidRDefault="00D8029D" w:rsidP="00D8029D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&lt;dependency&gt;</w:t>
      </w:r>
      <w:r>
        <w:rPr>
          <w:rFonts w:ascii="Consolas" w:hAnsi="Consolas"/>
          <w:color w:val="E8BF6A"/>
        </w:rPr>
        <w:br/>
        <w:t xml:space="preserve">   &lt;groupId&gt;</w:t>
      </w:r>
      <w:r>
        <w:rPr>
          <w:rFonts w:ascii="Consolas" w:hAnsi="Consolas"/>
          <w:color w:val="A9B7C6"/>
        </w:rPr>
        <w:t>org.springframework.cloud</w:t>
      </w:r>
      <w:r>
        <w:rPr>
          <w:rFonts w:ascii="Consolas" w:hAnsi="Consolas"/>
          <w:color w:val="E8BF6A"/>
        </w:rPr>
        <w:t>&lt;/groupId&gt;</w:t>
      </w:r>
      <w:r>
        <w:rPr>
          <w:rFonts w:ascii="Consolas" w:hAnsi="Consolas"/>
          <w:color w:val="E8BF6A"/>
        </w:rPr>
        <w:br/>
        <w:t xml:space="preserve">   &lt;artifactId&gt;</w:t>
      </w:r>
      <w:r>
        <w:rPr>
          <w:rFonts w:ascii="Consolas" w:hAnsi="Consolas"/>
          <w:color w:val="A9B7C6"/>
        </w:rPr>
        <w:t>spring-cloud-sleuth-zipkin</w:t>
      </w:r>
      <w:r>
        <w:rPr>
          <w:rFonts w:ascii="Consolas" w:hAnsi="Consolas"/>
          <w:color w:val="E8BF6A"/>
        </w:rPr>
        <w:t>&lt;/artifactId&gt;</w:t>
      </w:r>
      <w:r>
        <w:rPr>
          <w:rFonts w:ascii="Consolas" w:hAnsi="Consolas"/>
          <w:color w:val="E8BF6A"/>
        </w:rPr>
        <w:br/>
        <w:t>&lt;/dependency&gt;</w:t>
      </w:r>
    </w:p>
    <w:p w14:paraId="41145114" w14:textId="2AE2ECE0" w:rsidR="00140E08" w:rsidRDefault="00140E08">
      <w:pPr>
        <w:rPr>
          <w:lang w:val="en-GB"/>
        </w:rPr>
      </w:pPr>
    </w:p>
    <w:p w14:paraId="5EA625DD" w14:textId="092BF29C" w:rsidR="00D8029D" w:rsidRDefault="00D8029D">
      <w:pPr>
        <w:rPr>
          <w:lang w:val="en-GB"/>
        </w:rPr>
      </w:pPr>
    </w:p>
    <w:p w14:paraId="760709D5" w14:textId="77777777" w:rsidR="000672D1" w:rsidRPr="00D8029D" w:rsidRDefault="000672D1">
      <w:pPr>
        <w:rPr>
          <w:lang w:val="en-GB"/>
        </w:rPr>
      </w:pPr>
    </w:p>
    <w:p w14:paraId="4FDDC198" w14:textId="65E4C3C7" w:rsidR="00140E08" w:rsidRDefault="00BF7CB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E28563B" wp14:editId="5C8313C8">
            <wp:extent cx="5760720" cy="40411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D3C5" w14:textId="77777777" w:rsidR="00D657AA" w:rsidRPr="00D657AA" w:rsidRDefault="00D657AA" w:rsidP="00D657A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val="en-GB" w:eastAsia="en-GB"/>
        </w:rPr>
      </w:pPr>
      <w:r w:rsidRPr="00D657AA">
        <w:rPr>
          <w:rFonts w:ascii="Helvetica" w:eastAsia="Times New Roman" w:hAnsi="Helvetica" w:cs="Helvetica"/>
          <w:color w:val="29303B"/>
          <w:sz w:val="54"/>
          <w:szCs w:val="54"/>
          <w:lang w:val="en-GB" w:eastAsia="en-GB"/>
        </w:rPr>
        <w:t>Updates to Step 39 - Running Zipkin on Windows</w:t>
      </w:r>
    </w:p>
    <w:p w14:paraId="711BE25D" w14:textId="77777777" w:rsidR="00D657AA" w:rsidRPr="00D657AA" w:rsidRDefault="00D657AA" w:rsidP="00D657A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GB" w:eastAsia="en-GB"/>
        </w:rPr>
      </w:pPr>
      <w:r w:rsidRPr="00D657AA">
        <w:rPr>
          <w:rFonts w:ascii="Helvetica" w:eastAsia="Times New Roman" w:hAnsi="Helvetica" w:cs="Helvetica"/>
          <w:color w:val="29303B"/>
          <w:sz w:val="27"/>
          <w:szCs w:val="27"/>
          <w:lang w:val="en-GB" w:eastAsia="en-GB"/>
        </w:rPr>
        <w:t>In the next step, we set up our Zipkin Server by downloading a jar. </w:t>
      </w:r>
    </w:p>
    <w:p w14:paraId="55C7F3A8" w14:textId="77777777" w:rsidR="00D657AA" w:rsidRPr="00D657AA" w:rsidRDefault="00D657AA" w:rsidP="00D657A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GB" w:eastAsia="en-GB"/>
        </w:rPr>
      </w:pPr>
      <w:r w:rsidRPr="00D657AA">
        <w:rPr>
          <w:rFonts w:ascii="Helvetica" w:eastAsia="Times New Roman" w:hAnsi="Helvetica" w:cs="Helvetica"/>
          <w:color w:val="29303B"/>
          <w:sz w:val="27"/>
          <w:szCs w:val="27"/>
          <w:lang w:val="en-GB" w:eastAsia="en-GB"/>
        </w:rPr>
        <w:t>Move to the next step if you are not on Windows!</w:t>
      </w:r>
    </w:p>
    <w:p w14:paraId="72DB6731" w14:textId="77777777" w:rsidR="00D657AA" w:rsidRPr="00D657AA" w:rsidRDefault="00D657AA" w:rsidP="00D657A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GB" w:eastAsia="en-GB"/>
        </w:rPr>
      </w:pPr>
      <w:r w:rsidRPr="00D657AA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GB" w:eastAsia="en-GB"/>
        </w:rPr>
        <w:t>ONLY FOR WINDOWS USERS</w:t>
      </w:r>
    </w:p>
    <w:p w14:paraId="6612C9F8" w14:textId="77777777" w:rsidR="00D657AA" w:rsidRPr="00D657AA" w:rsidRDefault="00D657AA" w:rsidP="00D657A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GB" w:eastAsia="en-GB"/>
        </w:rPr>
      </w:pPr>
      <w:r w:rsidRPr="00D657AA">
        <w:rPr>
          <w:rFonts w:ascii="Helvetica" w:eastAsia="Times New Roman" w:hAnsi="Helvetica" w:cs="Helvetica"/>
          <w:i/>
          <w:iCs/>
          <w:color w:val="29303B"/>
          <w:sz w:val="27"/>
          <w:szCs w:val="27"/>
          <w:lang w:val="en-GB" w:eastAsia="en-GB"/>
        </w:rPr>
        <w:t>If you are on Windows, this is important for you:</w:t>
      </w:r>
    </w:p>
    <w:p w14:paraId="79DB2301" w14:textId="77777777" w:rsidR="00D657AA" w:rsidRPr="00D657AA" w:rsidRDefault="00D657AA" w:rsidP="00D657A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GB" w:eastAsia="en-GB"/>
        </w:rPr>
      </w:pPr>
      <w:r w:rsidRPr="00D657AA">
        <w:rPr>
          <w:rFonts w:ascii="Helvetica" w:eastAsia="Times New Roman" w:hAnsi="Helvetica" w:cs="Helvetica"/>
          <w:color w:val="29303B"/>
          <w:sz w:val="27"/>
          <w:szCs w:val="27"/>
          <w:lang w:val="en-GB" w:eastAsia="en-GB"/>
        </w:rPr>
        <w:t>After you watch the next video, You can use the below commands to run Zipkin Server.</w:t>
      </w:r>
    </w:p>
    <w:p w14:paraId="66DADD7D" w14:textId="77777777" w:rsidR="00D657AA" w:rsidRPr="00D657AA" w:rsidRDefault="00D657AA" w:rsidP="00D657A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D657AA">
        <w:rPr>
          <w:rFonts w:ascii="Consolas" w:eastAsia="Times New Roman" w:hAnsi="Consolas" w:cs="Courier New"/>
          <w:color w:val="B35A1B"/>
          <w:sz w:val="18"/>
          <w:szCs w:val="18"/>
          <w:lang w:val="en-GB" w:eastAsia="en-GB"/>
        </w:rPr>
        <w:t>set</w:t>
      </w:r>
      <w:r w:rsidRPr="00D657AA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 xml:space="preserve"> RABBIT_URI=amqp:</w:t>
      </w:r>
      <w:r w:rsidRPr="00D657AA">
        <w:rPr>
          <w:rFonts w:ascii="Consolas" w:eastAsia="Times New Roman" w:hAnsi="Consolas" w:cs="Courier New"/>
          <w:color w:val="CACBCC"/>
          <w:sz w:val="18"/>
          <w:szCs w:val="18"/>
          <w:lang w:val="en-GB" w:eastAsia="en-GB"/>
        </w:rPr>
        <w:t>//localhost</w:t>
      </w:r>
    </w:p>
    <w:p w14:paraId="756FF5A0" w14:textId="77777777" w:rsidR="00D657AA" w:rsidRPr="00D657AA" w:rsidRDefault="00D657AA" w:rsidP="00D657A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657A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java -jar zipkin-server-2.7.0-</w:t>
      </w:r>
      <w:r w:rsidRPr="00D657A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exec</w:t>
      </w:r>
      <w:r w:rsidRPr="00D657A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.jar</w:t>
      </w:r>
    </w:p>
    <w:p w14:paraId="7C5A17D6" w14:textId="706EFFBE" w:rsidR="0093136C" w:rsidRDefault="00B74443" w:rsidP="00FA549D">
      <w:pPr>
        <w:pStyle w:val="Titre2"/>
      </w:pPr>
      <w:r>
        <w:t>Pour runner Zipking</w:t>
      </w:r>
      <w:r w:rsidR="0093136C">
        <w:t xml:space="preserve"> </w:t>
      </w:r>
    </w:p>
    <w:p w14:paraId="6D56073E" w14:textId="77777777" w:rsidR="00FA549D" w:rsidRPr="00FA549D" w:rsidRDefault="00FA549D" w:rsidP="00FA549D"/>
    <w:p w14:paraId="09F44C24" w14:textId="77777777" w:rsidR="00B74443" w:rsidRPr="00FA549D" w:rsidRDefault="00B74443" w:rsidP="00FA549D">
      <w:pPr>
        <w:rPr>
          <w:rFonts w:ascii="Helvetica" w:eastAsia="Times New Roman" w:hAnsi="Helvetica" w:cs="Helvetica"/>
          <w:color w:val="29303B"/>
          <w:sz w:val="18"/>
          <w:szCs w:val="18"/>
          <w:lang w:val="en-GB" w:eastAsia="en-GB"/>
        </w:rPr>
      </w:pPr>
      <w:r w:rsidRPr="00FA549D">
        <w:rPr>
          <w:rFonts w:ascii="Helvetica" w:eastAsia="Times New Roman" w:hAnsi="Helvetica" w:cs="Helvetica"/>
          <w:color w:val="29303B"/>
          <w:sz w:val="18"/>
          <w:szCs w:val="18"/>
          <w:lang w:val="en-GB" w:eastAsia="en-GB"/>
        </w:rPr>
        <w:t>cd J:\5-FORMATION\TABET Djalal\MicroService with Spring Cloud\MicroService with Spring Cloud\03.microservices</w:t>
      </w:r>
    </w:p>
    <w:p w14:paraId="7C19AEEE" w14:textId="7BE86EFA" w:rsidR="00B74443" w:rsidRDefault="00B74443" w:rsidP="00FA549D">
      <w:pPr>
        <w:rPr>
          <w:lang w:val="en-GB"/>
        </w:rPr>
      </w:pPr>
      <w:r w:rsidRPr="00B74443">
        <w:rPr>
          <w:lang w:val="en-GB"/>
        </w:rPr>
        <w:t>java -jar zipkin.jar</w:t>
      </w:r>
    </w:p>
    <w:p w14:paraId="6CB34884" w14:textId="77777777" w:rsidR="0093136C" w:rsidRPr="00D657AA" w:rsidRDefault="0093136C" w:rsidP="00FA549D">
      <w:pPr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D657AA">
        <w:rPr>
          <w:rFonts w:ascii="Consolas" w:eastAsia="Times New Roman" w:hAnsi="Consolas" w:cs="Courier New"/>
          <w:color w:val="B35A1B"/>
          <w:sz w:val="18"/>
          <w:szCs w:val="18"/>
          <w:lang w:val="en-GB" w:eastAsia="en-GB"/>
        </w:rPr>
        <w:lastRenderedPageBreak/>
        <w:t>set</w:t>
      </w:r>
      <w:r w:rsidRPr="00D657AA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 xml:space="preserve"> RABBIT_URI=amqp:</w:t>
      </w:r>
      <w:r w:rsidRPr="00D657AA">
        <w:rPr>
          <w:rFonts w:ascii="Consolas" w:eastAsia="Times New Roman" w:hAnsi="Consolas" w:cs="Courier New"/>
          <w:color w:val="CACBCC"/>
          <w:sz w:val="18"/>
          <w:szCs w:val="18"/>
          <w:lang w:val="en-GB" w:eastAsia="en-GB"/>
        </w:rPr>
        <w:t>//localhost</w:t>
      </w:r>
    </w:p>
    <w:p w14:paraId="34F1E298" w14:textId="3E8EB7C3" w:rsidR="0093136C" w:rsidRPr="00D657AA" w:rsidRDefault="0093136C" w:rsidP="00FA549D">
      <w:pPr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657A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java -jar zipkin.jar</w:t>
      </w:r>
    </w:p>
    <w:p w14:paraId="1EF65F50" w14:textId="77777777" w:rsidR="0093136C" w:rsidRPr="0093136C" w:rsidRDefault="0093136C" w:rsidP="00B74443"/>
    <w:p w14:paraId="3589FE7A" w14:textId="0058E6F6" w:rsidR="00B74443" w:rsidRDefault="00B74443"/>
    <w:p w14:paraId="6DA120A4" w14:textId="5A78248D" w:rsidR="00B74443" w:rsidRDefault="00B74443">
      <w:r>
        <w:t xml:space="preserve">puis aller à </w:t>
      </w:r>
      <w:hyperlink r:id="rId25" w:history="1">
        <w:r>
          <w:rPr>
            <w:rStyle w:val="Lienhypertexte"/>
          </w:rPr>
          <w:t>http://localhost:9411/zipkin/</w:t>
        </w:r>
      </w:hyperlink>
    </w:p>
    <w:p w14:paraId="4E1F2BC2" w14:textId="58AF9287" w:rsidR="00B74443" w:rsidRDefault="00B74443">
      <w:r>
        <w:rPr>
          <w:noProof/>
        </w:rPr>
        <w:drawing>
          <wp:inline distT="0" distB="0" distL="0" distR="0" wp14:anchorId="69FED1C0" wp14:editId="595A546E">
            <wp:extent cx="5760720" cy="23393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DAD3" w14:textId="77777777" w:rsidR="00FA549D" w:rsidRPr="00FA549D" w:rsidRDefault="00FA549D" w:rsidP="00FA549D">
      <w:pPr>
        <w:rPr>
          <w:lang w:val="en-GB"/>
        </w:rPr>
      </w:pPr>
    </w:p>
    <w:p w14:paraId="6B211F6B" w14:textId="5C8FF1CA" w:rsidR="00BF7CBA" w:rsidRPr="00FA549D" w:rsidRDefault="00BF7CBA">
      <w:pPr>
        <w:rPr>
          <w:lang w:val="en-GB"/>
        </w:rPr>
      </w:pPr>
    </w:p>
    <w:p w14:paraId="193BB1C5" w14:textId="136308C3" w:rsidR="006B56B0" w:rsidRDefault="006B56B0">
      <w:r w:rsidRPr="00FC5630">
        <w:t>Tous les MicrosService vont m</w:t>
      </w:r>
      <w:r>
        <w:t>ettre leurs log message sur la file d’attente RabbitMQ e</w:t>
      </w:r>
      <w:r w:rsidRPr="006B56B0">
        <w:t>t je serai en mesure d</w:t>
      </w:r>
      <w:r>
        <w:t>e suivre sur Zipkin Distributed Tracing</w:t>
      </w:r>
    </w:p>
    <w:p w14:paraId="5953CDDF" w14:textId="7F0DC437" w:rsidR="0043618E" w:rsidRDefault="0043618E"/>
    <w:p w14:paraId="4E2D7AE0" w14:textId="1086E7B6" w:rsidR="0043618E" w:rsidRDefault="0043618E">
      <w:pPr>
        <w:rPr>
          <w:rFonts w:ascii="Helvetica" w:eastAsia="Times New Roman" w:hAnsi="Helvetica" w:cs="Helvetica"/>
          <w:color w:val="29303B"/>
          <w:sz w:val="27"/>
          <w:szCs w:val="27"/>
          <w:lang w:val="en-GB" w:eastAsia="en-GB"/>
        </w:rPr>
      </w:pPr>
      <w:r w:rsidRPr="00D657AA">
        <w:rPr>
          <w:rFonts w:ascii="Helvetica" w:eastAsia="Times New Roman" w:hAnsi="Helvetica" w:cs="Helvetica"/>
          <w:color w:val="29303B"/>
          <w:sz w:val="27"/>
          <w:szCs w:val="27"/>
          <w:lang w:val="en-GB" w:eastAsia="en-GB"/>
        </w:rPr>
        <w:t>Zipkin</w:t>
      </w:r>
      <w:r>
        <w:rPr>
          <w:rFonts w:ascii="Helvetica" w:eastAsia="Times New Roman" w:hAnsi="Helvetica" w:cs="Helvetica"/>
          <w:color w:val="29303B"/>
          <w:sz w:val="27"/>
          <w:szCs w:val="27"/>
          <w:lang w:val="en-GB" w:eastAsia="en-GB"/>
        </w:rPr>
        <w:t xml:space="preserve"> ecoute RabbitMQ.</w:t>
      </w:r>
    </w:p>
    <w:p w14:paraId="654DB650" w14:textId="77777777" w:rsidR="00FA549D" w:rsidRDefault="00FA549D" w:rsidP="00FA549D">
      <w:pPr>
        <w:pStyle w:val="Titre2"/>
      </w:pPr>
      <w:r>
        <w:t>Pour runner Zipking avec RabbitMQ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549D" w:rsidRPr="00FA549D" w14:paraId="32A61ABA" w14:textId="77777777" w:rsidTr="00304855">
        <w:tc>
          <w:tcPr>
            <w:tcW w:w="9062" w:type="dxa"/>
          </w:tcPr>
          <w:p w14:paraId="7157F75F" w14:textId="77777777" w:rsidR="00FA549D" w:rsidRPr="00FA549D" w:rsidRDefault="00FA549D" w:rsidP="00304855">
            <w:pPr>
              <w:rPr>
                <w:lang w:val="en-GB"/>
              </w:rPr>
            </w:pPr>
          </w:p>
          <w:p w14:paraId="56B9EF52" w14:textId="77777777" w:rsidR="00FA549D" w:rsidRPr="00FA549D" w:rsidRDefault="00FA549D" w:rsidP="00304855">
            <w:pPr>
              <w:rPr>
                <w:lang w:val="en-GB"/>
              </w:rPr>
            </w:pPr>
          </w:p>
          <w:p w14:paraId="361F07B6" w14:textId="77777777" w:rsidR="00FA549D" w:rsidRDefault="00FA549D" w:rsidP="00304855">
            <w:pPr>
              <w:rPr>
                <w:rFonts w:ascii="Helvetica" w:eastAsia="Times New Roman" w:hAnsi="Helvetica" w:cs="Helvetica"/>
                <w:color w:val="29303B"/>
                <w:sz w:val="27"/>
                <w:szCs w:val="27"/>
                <w:lang w:val="en-GB" w:eastAsia="en-GB"/>
              </w:rPr>
            </w:pPr>
            <w:r>
              <w:rPr>
                <w:rFonts w:ascii="Helvetica" w:eastAsia="Times New Roman" w:hAnsi="Helvetica" w:cs="Helvetica"/>
                <w:color w:val="29303B"/>
                <w:sz w:val="27"/>
                <w:szCs w:val="27"/>
                <w:lang w:val="en-GB" w:eastAsia="en-GB"/>
              </w:rPr>
              <w:t xml:space="preserve">cd </w:t>
            </w:r>
            <w:r w:rsidRPr="00B74443">
              <w:rPr>
                <w:rFonts w:ascii="Helvetica" w:eastAsia="Times New Roman" w:hAnsi="Helvetica" w:cs="Helvetica"/>
                <w:color w:val="29303B"/>
                <w:sz w:val="27"/>
                <w:szCs w:val="27"/>
                <w:lang w:val="en-GB" w:eastAsia="en-GB"/>
              </w:rPr>
              <w:t>J:\5-FORMATION\TABET Djalal\MicroService with Spring Cloud\MicroService with Spring Cloud\03.microservices</w:t>
            </w:r>
          </w:p>
          <w:p w14:paraId="5F77B2AC" w14:textId="77777777" w:rsidR="00FA549D" w:rsidRDefault="00FA549D" w:rsidP="00304855">
            <w:pPr>
              <w:rPr>
                <w:lang w:val="en-GB"/>
              </w:rPr>
            </w:pPr>
            <w:r w:rsidRPr="00B74443">
              <w:rPr>
                <w:lang w:val="en-GB"/>
              </w:rPr>
              <w:t>java -jar zipkin.jar</w:t>
            </w:r>
          </w:p>
          <w:p w14:paraId="0E0E5D5C" w14:textId="77777777" w:rsidR="00FA549D" w:rsidRPr="00D657AA" w:rsidRDefault="00FA549D" w:rsidP="00304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GB" w:eastAsia="en-GB"/>
              </w:rPr>
            </w:pPr>
            <w:r w:rsidRPr="00D657AA">
              <w:rPr>
                <w:rFonts w:ascii="Consolas" w:eastAsia="Times New Roman" w:hAnsi="Consolas" w:cs="Courier New"/>
                <w:color w:val="B35A1B"/>
                <w:sz w:val="18"/>
                <w:szCs w:val="18"/>
                <w:lang w:val="en-GB" w:eastAsia="en-GB"/>
              </w:rPr>
              <w:t>set</w:t>
            </w:r>
            <w:r w:rsidRPr="00D657AA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GB" w:eastAsia="en-GB"/>
              </w:rPr>
              <w:t xml:space="preserve"> RABBIT_URI=amqp:</w:t>
            </w:r>
            <w:r w:rsidRPr="00D657AA">
              <w:rPr>
                <w:rFonts w:ascii="Consolas" w:eastAsia="Times New Roman" w:hAnsi="Consolas" w:cs="Courier New"/>
                <w:color w:val="CACBCC"/>
                <w:sz w:val="18"/>
                <w:szCs w:val="18"/>
                <w:lang w:val="en-GB" w:eastAsia="en-GB"/>
              </w:rPr>
              <w:t>//localhost</w:t>
            </w:r>
          </w:p>
          <w:p w14:paraId="582042F9" w14:textId="77777777" w:rsidR="00FA549D" w:rsidRPr="00FA549D" w:rsidRDefault="00FA549D" w:rsidP="00304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GB" w:eastAsia="en-GB"/>
              </w:rPr>
            </w:pPr>
            <w:r w:rsidRPr="00FA549D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GB" w:eastAsia="en-GB"/>
              </w:rPr>
              <w:t>java -jar zipkin.jar</w:t>
            </w:r>
          </w:p>
          <w:p w14:paraId="68B63F45" w14:textId="77777777" w:rsidR="00FA549D" w:rsidRPr="00FA549D" w:rsidRDefault="00FA549D" w:rsidP="00304855">
            <w:pPr>
              <w:rPr>
                <w:lang w:val="en-GB"/>
              </w:rPr>
            </w:pPr>
          </w:p>
        </w:tc>
      </w:tr>
    </w:tbl>
    <w:p w14:paraId="2273FA53" w14:textId="295C1130" w:rsidR="00B74443" w:rsidRDefault="00B74443">
      <w:pPr>
        <w:rPr>
          <w:rFonts w:ascii="Helvetica" w:eastAsia="Times New Roman" w:hAnsi="Helvetica" w:cs="Helvetica"/>
          <w:color w:val="29303B"/>
          <w:sz w:val="27"/>
          <w:szCs w:val="27"/>
          <w:lang w:val="en-GB" w:eastAsia="en-GB"/>
        </w:rPr>
      </w:pPr>
    </w:p>
    <w:p w14:paraId="4C0C1A14" w14:textId="46A2F403" w:rsidR="00FA549D" w:rsidRDefault="00FA549D">
      <w:pP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 w:rsidRPr="00FA549D"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Dans cette etape, nous avons i</w:t>
      </w: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nstaller rabbitMQ, lancer zipkin</w:t>
      </w:r>
    </w:p>
    <w:p w14:paraId="7477FAE4" w14:textId="36C6F46C" w:rsidR="00FA549D" w:rsidRPr="00FA549D" w:rsidRDefault="00FA549D">
      <w:pP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GB"/>
        </w:rPr>
        <w:t>Puis dis à zipking de écouter rabbit mq</w:t>
      </w:r>
      <w:bookmarkStart w:id="0" w:name="_GoBack"/>
      <w:bookmarkEnd w:id="0"/>
    </w:p>
    <w:sectPr w:rsidR="00FA549D" w:rsidRPr="00FA5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EA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C782719"/>
    <w:multiLevelType w:val="hybridMultilevel"/>
    <w:tmpl w:val="8C3AF3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92880"/>
    <w:multiLevelType w:val="multilevel"/>
    <w:tmpl w:val="E70A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DC"/>
    <w:rsid w:val="000672D1"/>
    <w:rsid w:val="00067F2B"/>
    <w:rsid w:val="000B55ED"/>
    <w:rsid w:val="000C52AB"/>
    <w:rsid w:val="00140E08"/>
    <w:rsid w:val="00307744"/>
    <w:rsid w:val="003B7491"/>
    <w:rsid w:val="0043618E"/>
    <w:rsid w:val="00553D72"/>
    <w:rsid w:val="006A395A"/>
    <w:rsid w:val="006B56B0"/>
    <w:rsid w:val="007B3686"/>
    <w:rsid w:val="007D5614"/>
    <w:rsid w:val="00902F98"/>
    <w:rsid w:val="0093136C"/>
    <w:rsid w:val="009E2185"/>
    <w:rsid w:val="00A1626D"/>
    <w:rsid w:val="00A27B70"/>
    <w:rsid w:val="00A845E2"/>
    <w:rsid w:val="00B51A9A"/>
    <w:rsid w:val="00B74443"/>
    <w:rsid w:val="00B75B92"/>
    <w:rsid w:val="00BC79AD"/>
    <w:rsid w:val="00BD3B8B"/>
    <w:rsid w:val="00BF7CBA"/>
    <w:rsid w:val="00D153DC"/>
    <w:rsid w:val="00D657AA"/>
    <w:rsid w:val="00D8029D"/>
    <w:rsid w:val="00EA4271"/>
    <w:rsid w:val="00EE13ED"/>
    <w:rsid w:val="00EF19B2"/>
    <w:rsid w:val="00FA549D"/>
    <w:rsid w:val="00FC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A4B"/>
  <w15:chartTrackingRefBased/>
  <w15:docId w15:val="{889A7655-68A9-4154-AA78-46167C66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5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5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4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5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75B92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5B92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B75B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A3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A395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EA4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Grilledutableau">
    <w:name w:val="Table Grid"/>
    <w:basedOn w:val="TableauNormal"/>
    <w:uiPriority w:val="39"/>
    <w:rsid w:val="000B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D657AA"/>
    <w:rPr>
      <w:b/>
      <w:bCs/>
    </w:rPr>
  </w:style>
  <w:style w:type="character" w:styleId="Accentuation">
    <w:name w:val="Emphasis"/>
    <w:basedOn w:val="Policepardfaut"/>
    <w:uiPriority w:val="20"/>
    <w:qFormat/>
    <w:rsid w:val="00D657AA"/>
    <w:rPr>
      <w:i/>
      <w:iCs/>
    </w:rPr>
  </w:style>
  <w:style w:type="paragraph" w:customStyle="1" w:styleId="l0">
    <w:name w:val="l0"/>
    <w:basedOn w:val="Normal"/>
    <w:rsid w:val="00D65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Policepardfaut"/>
    <w:rsid w:val="00D657AA"/>
  </w:style>
  <w:style w:type="character" w:customStyle="1" w:styleId="pln">
    <w:name w:val="pln"/>
    <w:basedOn w:val="Policepardfaut"/>
    <w:rsid w:val="00D657AA"/>
  </w:style>
  <w:style w:type="character" w:customStyle="1" w:styleId="pun">
    <w:name w:val="pun"/>
    <w:basedOn w:val="Policepardfaut"/>
    <w:rsid w:val="00D657AA"/>
  </w:style>
  <w:style w:type="character" w:customStyle="1" w:styleId="com">
    <w:name w:val="com"/>
    <w:basedOn w:val="Policepardfaut"/>
    <w:rsid w:val="00D657AA"/>
  </w:style>
  <w:style w:type="paragraph" w:customStyle="1" w:styleId="l1">
    <w:name w:val="l1"/>
    <w:basedOn w:val="Normal"/>
    <w:rsid w:val="00D65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Policepardfaut"/>
    <w:rsid w:val="00D657AA"/>
  </w:style>
  <w:style w:type="character" w:styleId="Lienhypertextesuivivisit">
    <w:name w:val="FollowedHyperlink"/>
    <w:basedOn w:val="Policepardfaut"/>
    <w:uiPriority w:val="99"/>
    <w:semiHidden/>
    <w:unhideWhenUsed/>
    <w:rsid w:val="009313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tuator/refresh" TargetMode="External"/><Relationship Id="rId13" Type="http://schemas.openxmlformats.org/officeDocument/2006/relationships/hyperlink" Target="http://localhost:8000/currency-exchange/from/EUR/to/INR" TargetMode="External"/><Relationship Id="rId18" Type="http://schemas.openxmlformats.org/officeDocument/2006/relationships/hyperlink" Target="http://localhost:9411/zipkin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://localhost:8080/limits" TargetMode="External"/><Relationship Id="rId12" Type="http://schemas.openxmlformats.org/officeDocument/2006/relationships/hyperlink" Target="http://localhost:8100/currency-converter-feign/from/EUR/to/INR/quantity/10000" TargetMode="External"/><Relationship Id="rId17" Type="http://schemas.openxmlformats.org/officeDocument/2006/relationships/hyperlink" Target="http://localhost:8765/currency-conversion-service/currency-converter-feign/from/USD/to/INR/quantity/10" TargetMode="External"/><Relationship Id="rId25" Type="http://schemas.openxmlformats.org/officeDocument/2006/relationships/hyperlink" Target="http://localhost:9411/zipk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765/currency-exchange-service/currency-exchange/from/EUR/to/INR" TargetMode="External"/><Relationship Id="rId20" Type="http://schemas.openxmlformats.org/officeDocument/2006/relationships/hyperlink" Target="https://www.udemy.com/course/microservices-with-spring-boot-and-spring-cloud/learn/lecture/800570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100/currency-converter/from/USD/to/INR/quantity/10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761/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://localhost:8888/limits-service/dev" TargetMode="External"/><Relationship Id="rId19" Type="http://schemas.openxmlformats.org/officeDocument/2006/relationships/hyperlink" Target="http://localhost:8080/bus/refres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888/limits-service/default" TargetMode="External"/><Relationship Id="rId14" Type="http://schemas.openxmlformats.org/officeDocument/2006/relationships/hyperlink" Target="http://localhost:8001/currency-exchange/from/USD/to/INR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580D3-6474-4E51-BAC7-ADF2C5AF0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Tabet Djallel</dc:creator>
  <cp:keywords/>
  <dc:description/>
  <cp:lastModifiedBy>Tabet Djallel</cp:lastModifiedBy>
  <cp:revision>4</cp:revision>
  <dcterms:created xsi:type="dcterms:W3CDTF">2019-10-20T18:50:00Z</dcterms:created>
  <dcterms:modified xsi:type="dcterms:W3CDTF">2019-10-20T20:07:00Z</dcterms:modified>
</cp:coreProperties>
</file>