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CA0" w:rsidRPr="00801CA0" w:rsidRDefault="00801CA0" w:rsidP="00801C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Act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as a Senior Python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Developer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ERP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Specialist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Create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professional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modular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Commercial Management application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using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Python,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Tkinter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, and SQLite3.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Architecture </w:t>
      </w:r>
      <w:proofErr w:type="spellStart"/>
      <w:proofErr w:type="gram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Requirement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  <w:proofErr w:type="gram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Split the code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into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logical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files: main.py (entry point), database.py (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models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migrations), ui.py (main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window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and frames), logic.py (business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calculations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), and utils.py (PDF/Excel exports and 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currency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conversion).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1. Identité Visuelle &amp; UI/UX :</w:t>
      </w:r>
    </w:p>
    <w:p w:rsidR="00801CA0" w:rsidRPr="00801CA0" w:rsidRDefault="00801CA0" w:rsidP="00801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Charge le fichier </w:t>
      </w:r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logo.png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du répertoire de travail pour l'afficher sur l'accueil et les documents.</w:t>
      </w:r>
    </w:p>
    <w:p w:rsidR="00801CA0" w:rsidRPr="00801CA0" w:rsidRDefault="00801CA0" w:rsidP="00801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Design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Barre latérale gauche (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Sidebar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) pour la navigation (Réceptions, Factures, Paiements, Situation) et Menu Supérieur pour la configuration (Utilisateurs, Prix, Clôture).</w:t>
      </w:r>
    </w:p>
    <w:p w:rsidR="00801CA0" w:rsidRPr="00801CA0" w:rsidRDefault="00801CA0" w:rsidP="00801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Interface Dynamique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Utilise des frames pour changer de vue sans ouvrir de nouvelles fenêtres. Le curseur passe au champ suivant avec 'Entrée'.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2. Produits &amp; Unités (Spécifique Ciment) :</w:t>
      </w:r>
    </w:p>
    <w:p w:rsidR="00801CA0" w:rsidRPr="00801CA0" w:rsidRDefault="00801CA0" w:rsidP="00801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Gère 3 produits :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Sac 25 KG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Sac 50 KG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(Unités) et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Vrac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(Unité :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Tonne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avec décimales </w:t>
      </w:r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REAL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).</w:t>
      </w:r>
    </w:p>
    <w:p w:rsidR="00801CA0" w:rsidRPr="00801CA0" w:rsidRDefault="00801CA0" w:rsidP="00801C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Table </w:t>
      </w:r>
      <w:proofErr w:type="spellStart"/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Historique_Prix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: Enregistre Ancien/Nouveau prix,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Référence de la Note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Date de la Note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,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Date d'Application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et l'auteur.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3. Base Clients &amp; Crédit :</w:t>
      </w:r>
    </w:p>
    <w:p w:rsidR="00801CA0" w:rsidRPr="00801CA0" w:rsidRDefault="00801CA0" w:rsidP="00801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Champs obligatoires : Raison Sociale, Adresse, RC, NIS, NIF, Article d'Imposition.</w:t>
      </w:r>
    </w:p>
    <w:p w:rsidR="00801CA0" w:rsidRPr="00801CA0" w:rsidRDefault="00801CA0" w:rsidP="00801C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Seuil de Crédit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Champ manuel et modifiable par client. Alerte bloquante si le solde futur dépasse ce seuil.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4. Module Réceptions (Logique de Flux) :</w:t>
      </w:r>
    </w:p>
    <w:p w:rsidR="00801CA0" w:rsidRPr="00801CA0" w:rsidRDefault="00801CA0" w:rsidP="00801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Numérotation : </w:t>
      </w:r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BR-[N°]-[Année]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:rsidR="00801CA0" w:rsidRPr="00801CA0" w:rsidRDefault="00801CA0" w:rsidP="00801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Champs : Chauffeur, Matricule, Transporteur (obligatoires ici).</w:t>
      </w:r>
    </w:p>
    <w:p w:rsidR="00801CA0" w:rsidRPr="00801CA0" w:rsidRDefault="00801CA0" w:rsidP="00801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Lieu de Livraison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Liste déroulante ('Sur Stock' ou 'Sur Chantier'). Si 'Chantier', activer un champ texte pour l'adresse.</w:t>
      </w:r>
    </w:p>
    <w:p w:rsidR="00801CA0" w:rsidRPr="00801CA0" w:rsidRDefault="00801CA0" w:rsidP="00801C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Impact Stock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'Sur Stock' augmente le stock global. 'Chantier' est une consommation directe (pas de stock chantier). Enregistre les écarts (Annoncé vs Reçu) pour audit.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5. Facturation &amp; Avoirs :</w:t>
      </w:r>
    </w:p>
    <w:p w:rsidR="00801CA0" w:rsidRPr="00801CA0" w:rsidRDefault="00801CA0" w:rsidP="00801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Numérotation unique partagée : </w:t>
      </w:r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FAC-[N°]-[Année]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ou </w:t>
      </w:r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AV-[N°]-[Année]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:rsidR="00801CA0" w:rsidRPr="00801CA0" w:rsidRDefault="00801CA0" w:rsidP="00801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Avoirs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Doivent pointer vers une facture initiale. Quantités et montants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négatifs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. Impact : diminue la dette et réintègre le stock.</w:t>
      </w:r>
    </w:p>
    <w:p w:rsidR="00801CA0" w:rsidRPr="00801CA0" w:rsidRDefault="00801CA0" w:rsidP="00801C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Conversion en lettres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Fonction curseur pour convertir le total TTC en Dinars Algériens (DA) et Centimes (CTS).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lastRenderedPageBreak/>
        <w:t>6. Logique Financière (Balance de Crédit) :</w:t>
      </w:r>
    </w:p>
    <w:p w:rsidR="00801CA0" w:rsidRPr="00801CA0" w:rsidRDefault="00801CA0" w:rsidP="00801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Calcul du Solde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</w:p>
    <w:p w:rsidR="00801CA0" w:rsidRPr="00801CA0" w:rsidRDefault="00801CA0" w:rsidP="00801CA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$$Solde = (Report\</w:t>
      </w:r>
      <w:proofErr w:type="spellStart"/>
      <w:proofErr w:type="gram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text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{</w:t>
      </w:r>
      <w:proofErr w:type="gram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}N-1 + \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sum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Paiements + \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sum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Avoirs) - \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sum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Factures$$</w:t>
      </w:r>
    </w:p>
    <w:p w:rsidR="00801CA0" w:rsidRPr="00801CA0" w:rsidRDefault="00801CA0" w:rsidP="00801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Un solde positif signifie un crédit disponible. Une facture consomme ce crédit.</w:t>
      </w:r>
    </w:p>
    <w:p w:rsidR="00801CA0" w:rsidRPr="00801CA0" w:rsidRDefault="00801CA0" w:rsidP="00801C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Gère les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Avances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(Paiements sans facture) qui augmentent le solde.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7. Trésorerie &amp; Banque :</w:t>
      </w:r>
    </w:p>
    <w:p w:rsidR="00801CA0" w:rsidRPr="00801CA0" w:rsidRDefault="00801CA0" w:rsidP="00801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Modes : Espèces, Chèque, Virement, Versement (avec Réf et Banque).</w:t>
      </w:r>
    </w:p>
    <w:p w:rsidR="00801CA0" w:rsidRPr="00801CA0" w:rsidRDefault="00801CA0" w:rsidP="00801C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Bordereaux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Permettre de sélectionner des paiements 'En attente' pour générer un bordereau de versement PDF/Excel et changer leur statut en 'Déposé'.</w:t>
      </w:r>
    </w:p>
    <w:p w:rsidR="00801CA0" w:rsidRPr="00801CA0" w:rsidRDefault="00801CA0" w:rsidP="00801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8. Sécurité &amp; Rapports :</w:t>
      </w:r>
    </w:p>
    <w:p w:rsidR="00801CA0" w:rsidRPr="00801CA0" w:rsidRDefault="00801CA0" w:rsidP="00801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Session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Chaque écriture en base de données doit être marquée par l'ID de l'utilisateur connecté.</w:t>
      </w:r>
    </w:p>
    <w:p w:rsidR="00801CA0" w:rsidRPr="00801CA0" w:rsidRDefault="00801CA0" w:rsidP="00801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Clôture Annuelle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Fonction pour archiver N, réinitialiser les compteurs, et reporter les Stocks et Soldes en 'À-nouveaux' pour N+1.</w:t>
      </w:r>
    </w:p>
    <w:p w:rsidR="00801CA0" w:rsidRPr="00801CA0" w:rsidRDefault="00801CA0" w:rsidP="00801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Sauvegarde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Copie </w:t>
      </w:r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.</w:t>
      </w:r>
      <w:proofErr w:type="spellStart"/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db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automatique horodatée dans un dossier </w:t>
      </w:r>
      <w:r w:rsidRPr="00801CA0">
        <w:rPr>
          <w:rFonts w:ascii="Courier New" w:eastAsia="Times New Roman" w:hAnsi="Courier New" w:cs="Courier New"/>
          <w:sz w:val="20"/>
          <w:szCs w:val="20"/>
          <w:lang w:eastAsia="fr-CA"/>
        </w:rPr>
        <w:t>/Backups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à la fermeture.</w:t>
      </w:r>
    </w:p>
    <w:p w:rsidR="00801CA0" w:rsidRPr="00801CA0" w:rsidRDefault="00801CA0" w:rsidP="00801C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Exports :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Excel formaté (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xlsxwriter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/</w:t>
      </w:r>
      <w:proofErr w:type="spellStart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>openpyxl</w:t>
      </w:r>
      <w:proofErr w:type="spellEnd"/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) et PDF. </w:t>
      </w:r>
      <w:r w:rsidRPr="00801CA0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Impression intelligente</w:t>
      </w:r>
      <w:r w:rsidRPr="00801CA0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: bascule auto Portrait/Paysage selon la largeur du tableau pour garantir la lisibilité.</w:t>
      </w:r>
    </w:p>
    <w:p w:rsidR="00801CA0" w:rsidRPr="00801CA0" w:rsidRDefault="00872034" w:rsidP="00801C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5" style="width:0;height:1.5pt" o:hralign="center" o:hrstd="t" o:hr="t" fillcolor="#a0a0a0" stroked="f"/>
        </w:pict>
      </w:r>
    </w:p>
    <w:p w:rsidR="00CE00F3" w:rsidRDefault="00CE00F3"/>
    <w:p w:rsidR="00CE00F3" w:rsidRDefault="00CE00F3">
      <w:r>
        <w:t xml:space="preserve">J’ai relevé ces réserves qu’est tu proposes on génère un nouveau prompt ou un prompt de rectification sachant que j’ai utilisé Anti </w:t>
      </w:r>
      <w:proofErr w:type="spellStart"/>
      <w:r>
        <w:t>gravity</w:t>
      </w:r>
      <w:proofErr w:type="spellEnd"/>
      <w:r w:rsidR="00242723">
        <w:t xml:space="preserve">, </w:t>
      </w:r>
      <w:proofErr w:type="spellStart"/>
      <w:r w:rsidR="00242723">
        <w:t>tout</w:t>
      </w:r>
      <w:proofErr w:type="spellEnd"/>
      <w:r w:rsidR="00242723">
        <w:t xml:space="preserve"> les formulaires doivent </w:t>
      </w:r>
      <w:r w:rsidR="00402415">
        <w:t>être</w:t>
      </w:r>
      <w:r w:rsidR="00242723">
        <w:t xml:space="preserve"> </w:t>
      </w:r>
      <w:r w:rsidR="00402415">
        <w:t>agrandis</w:t>
      </w:r>
      <w:r w:rsidR="00242723">
        <w:t xml:space="preserve"> pour contenir </w:t>
      </w:r>
      <w:proofErr w:type="spellStart"/>
      <w:r w:rsidR="00242723">
        <w:t>tout</w:t>
      </w:r>
      <w:proofErr w:type="spellEnd"/>
      <w:r w:rsidR="00242723">
        <w:t xml:space="preserve"> les champs ainsi que les boutons (Confirmer ou Annuler)</w:t>
      </w:r>
    </w:p>
    <w:p w:rsidR="005B3C0C" w:rsidRPr="00402415" w:rsidRDefault="005B3C0C">
      <w:pPr>
        <w:rPr>
          <w:b/>
          <w:bCs/>
        </w:rPr>
      </w:pPr>
      <w:r w:rsidRPr="00402415">
        <w:rPr>
          <w:b/>
          <w:bCs/>
        </w:rPr>
        <w:t>Module clients :</w:t>
      </w:r>
    </w:p>
    <w:p w:rsidR="005B3C0C" w:rsidRDefault="005B3C0C">
      <w:r>
        <w:t>-Doit inclure les champs suivants :</w:t>
      </w:r>
    </w:p>
    <w:p w:rsidR="00242723" w:rsidRDefault="00242723" w:rsidP="00242723">
      <w:r>
        <w:t>Le module doit afficher deux boutons (</w:t>
      </w:r>
      <w:r w:rsidR="00402415">
        <w:t xml:space="preserve">Nouveau Client, </w:t>
      </w:r>
      <w:r>
        <w:t>Modification,) sauf que le solde Ne doit pas être changeable</w:t>
      </w:r>
      <w:r w:rsidR="00402415">
        <w:t xml:space="preserve"> mais doit être affiché.</w:t>
      </w:r>
    </w:p>
    <w:p w:rsidR="00242723" w:rsidRDefault="00242723" w:rsidP="00402415">
      <w:r>
        <w:t xml:space="preserve">L’état des clients affiché sur le premier </w:t>
      </w:r>
      <w:r w:rsidR="00402415">
        <w:t>écran (affichage de l’ensemble des clients)</w:t>
      </w:r>
      <w:r>
        <w:t xml:space="preserve"> doit avoir des colonnes ajustées selon le champ le plus </w:t>
      </w:r>
      <w:r w:rsidR="00402415">
        <w:t>.grand .</w:t>
      </w:r>
    </w:p>
    <w:p w:rsidR="00402415" w:rsidRDefault="00242723" w:rsidP="00402415">
      <w:r>
        <w:t>Lors de la saisie clients les champs (</w:t>
      </w:r>
      <w:r>
        <w:t xml:space="preserve">N° tél 1, N° Tél </w:t>
      </w:r>
      <w:r>
        <w:t>2, Adresse, E-mail,) doivent apparaitre au même titre des autres champs</w:t>
      </w:r>
      <w:r w:rsidR="00402415">
        <w:t xml:space="preserve"> (Code client, Raison </w:t>
      </w:r>
      <w:r w:rsidR="00887FEB">
        <w:t>sociale</w:t>
      </w:r>
      <w:r w:rsidR="00402415">
        <w:t xml:space="preserve"> Registre de Comme</w:t>
      </w:r>
      <w:r w:rsidR="00402415">
        <w:t>rce, Article d’imposition, NIF</w:t>
      </w:r>
      <w:r w:rsidR="00887FEB">
        <w:t>, NIS</w:t>
      </w:r>
      <w:r w:rsidR="00402415">
        <w:t xml:space="preserve">, </w:t>
      </w:r>
    </w:p>
    <w:p w:rsidR="00242723" w:rsidRDefault="00402415" w:rsidP="00242723">
      <w:r>
        <w:t>)</w:t>
      </w:r>
      <w:r w:rsidR="00242723">
        <w:t>. Et le formulaire de saisie doit être assez grand pour contenir tous les champs (il faut l’élargir</w:t>
      </w:r>
      <w:r w:rsidR="00887FEB">
        <w:t>)</w:t>
      </w:r>
      <w:r w:rsidR="00242723">
        <w:t>.</w:t>
      </w:r>
    </w:p>
    <w:p w:rsidR="00242723" w:rsidRDefault="00242723" w:rsidP="00242723"/>
    <w:p w:rsidR="00BE2A51" w:rsidRPr="00402415" w:rsidRDefault="005B3C0C">
      <w:pPr>
        <w:rPr>
          <w:b/>
          <w:bCs/>
        </w:rPr>
      </w:pPr>
      <w:r w:rsidRPr="00402415">
        <w:rPr>
          <w:b/>
          <w:bCs/>
        </w:rPr>
        <w:t>Module Produits :</w:t>
      </w:r>
    </w:p>
    <w:p w:rsidR="00402415" w:rsidRDefault="00402415" w:rsidP="00402415">
      <w:r>
        <w:lastRenderedPageBreak/>
        <w:t xml:space="preserve">- </w:t>
      </w:r>
      <w:r>
        <w:t xml:space="preserve">L’état des </w:t>
      </w:r>
      <w:r>
        <w:t>produits</w:t>
      </w:r>
      <w:r>
        <w:t xml:space="preserve"> affiché sur le premier écran (affichage de l’ensemble des produits) doit avoir des colonnes ajustées selon le champ le plus .grand .</w:t>
      </w:r>
    </w:p>
    <w:p w:rsidR="00402415" w:rsidRDefault="00402415" w:rsidP="00402415">
      <w:r>
        <w:t xml:space="preserve">Le module doit afficher deux boutons (Nouveau </w:t>
      </w:r>
      <w:r>
        <w:t>Produits</w:t>
      </w:r>
      <w:r>
        <w:t xml:space="preserve">, Modification,) sauf que le </w:t>
      </w:r>
      <w:r>
        <w:t>stock</w:t>
      </w:r>
      <w:r>
        <w:t xml:space="preserve"> Ne doit pas être changeable mais doit être affiché.</w:t>
      </w:r>
    </w:p>
    <w:p w:rsidR="000506E3" w:rsidRPr="00402415" w:rsidRDefault="000506E3" w:rsidP="005B3C0C">
      <w:pPr>
        <w:rPr>
          <w:b/>
          <w:bCs/>
        </w:rPr>
      </w:pPr>
      <w:r w:rsidRPr="00402415">
        <w:rPr>
          <w:b/>
          <w:bCs/>
        </w:rPr>
        <w:t>Module Réception :</w:t>
      </w:r>
    </w:p>
    <w:p w:rsidR="00031329" w:rsidRDefault="00887FEB" w:rsidP="00031329">
      <w:pPr>
        <w:pStyle w:val="Paragraphedeliste"/>
        <w:numPr>
          <w:ilvl w:val="1"/>
          <w:numId w:val="9"/>
        </w:numPr>
      </w:pPr>
      <w:r>
        <w:t>Ajouter les boutons Nouvelle (réception et modifier) l’utilisateur doit sélectionner la réception à modifier ensuite sur le bouton</w:t>
      </w:r>
    </w:p>
    <w:p w:rsidR="00031329" w:rsidRPr="00CF43D6" w:rsidRDefault="00031329" w:rsidP="00031329">
      <w:pPr>
        <w:pStyle w:val="Paragraphedeliste"/>
        <w:numPr>
          <w:ilvl w:val="0"/>
          <w:numId w:val="9"/>
        </w:numPr>
        <w:rPr>
          <w:b/>
          <w:bCs/>
        </w:rPr>
      </w:pPr>
      <w:r w:rsidRPr="00CF43D6">
        <w:rPr>
          <w:b/>
          <w:bCs/>
        </w:rPr>
        <w:t>Module facture :</w:t>
      </w:r>
    </w:p>
    <w:p w:rsidR="00031329" w:rsidRDefault="00031329" w:rsidP="00031329">
      <w:pPr>
        <w:pStyle w:val="Paragraphedeliste"/>
        <w:numPr>
          <w:ilvl w:val="1"/>
          <w:numId w:val="9"/>
        </w:numPr>
      </w:pPr>
      <w:r>
        <w:t xml:space="preserve">Ajouter le bouton imprimer facture </w:t>
      </w:r>
      <w:r w:rsidR="00865ADA">
        <w:t>et proposer de l’imprimer à l’écran ou via imprimante (la fa</w:t>
      </w:r>
      <w:r w:rsidR="00887FEB">
        <w:t>cture doit être imprimée en PDF)</w:t>
      </w:r>
    </w:p>
    <w:p w:rsidR="00865ADA" w:rsidRDefault="00865ADA" w:rsidP="00031329">
      <w:pPr>
        <w:pStyle w:val="Paragraphedeliste"/>
        <w:numPr>
          <w:ilvl w:val="1"/>
          <w:numId w:val="9"/>
        </w:numPr>
      </w:pPr>
      <w:r>
        <w:t>Ne pas oublier d’arrêter la facture en lettres.</w:t>
      </w:r>
    </w:p>
    <w:p w:rsidR="00865ADA" w:rsidRDefault="00865ADA" w:rsidP="00887FEB">
      <w:pPr>
        <w:pStyle w:val="Paragraphedeliste"/>
        <w:numPr>
          <w:ilvl w:val="1"/>
          <w:numId w:val="9"/>
        </w:numPr>
      </w:pPr>
      <w:r>
        <w:t>Le prix unitaire doit être extrait de la base de données (produits)</w:t>
      </w:r>
      <w:r w:rsidR="00887FEB">
        <w:t xml:space="preserve"> si un nouveau prix est saisi alors le prix doit être changé dans la table produit et l’application du nouveau prix et valable pour les factures saisies après l’ajout du nouveau prix</w:t>
      </w:r>
    </w:p>
    <w:p w:rsidR="00865ADA" w:rsidRDefault="00865ADA" w:rsidP="00031329">
      <w:pPr>
        <w:pStyle w:val="Paragraphedeliste"/>
        <w:numPr>
          <w:ilvl w:val="1"/>
          <w:numId w:val="9"/>
        </w:numPr>
      </w:pPr>
      <w:r>
        <w:t xml:space="preserve">Le champ (produit) propose des unités de mesures </w:t>
      </w:r>
      <w:proofErr w:type="spellStart"/>
      <w:proofErr w:type="gramStart"/>
      <w:r>
        <w:t>a</w:t>
      </w:r>
      <w:proofErr w:type="spellEnd"/>
      <w:proofErr w:type="gramEnd"/>
      <w:r>
        <w:t xml:space="preserve"> choisir </w:t>
      </w:r>
      <w:r w:rsidR="00887FEB">
        <w:t>(liste déroulante) al</w:t>
      </w:r>
      <w:r>
        <w:t>or</w:t>
      </w:r>
      <w:r w:rsidR="00887FEB">
        <w:t>s</w:t>
      </w:r>
      <w:r>
        <w:t xml:space="preserve"> que c’est le (code produit) qui doit </w:t>
      </w:r>
      <w:r w:rsidR="00887FEB">
        <w:t>être</w:t>
      </w:r>
      <w:r>
        <w:t xml:space="preserve"> afficher et en dessous la (désignation) juste pour affichage. </w:t>
      </w:r>
    </w:p>
    <w:p w:rsidR="00865ADA" w:rsidRPr="00CF43D6" w:rsidRDefault="00865ADA" w:rsidP="00865ADA">
      <w:pPr>
        <w:pStyle w:val="Paragraphedeliste"/>
        <w:numPr>
          <w:ilvl w:val="0"/>
          <w:numId w:val="9"/>
        </w:numPr>
        <w:rPr>
          <w:b/>
          <w:bCs/>
        </w:rPr>
      </w:pPr>
      <w:r w:rsidRPr="00CF43D6">
        <w:rPr>
          <w:b/>
          <w:bCs/>
        </w:rPr>
        <w:t>Module avoir :</w:t>
      </w:r>
    </w:p>
    <w:p w:rsidR="00865ADA" w:rsidRDefault="00865ADA" w:rsidP="00887FEB">
      <w:pPr>
        <w:pStyle w:val="Paragraphedeliste"/>
        <w:numPr>
          <w:ilvl w:val="1"/>
          <w:numId w:val="9"/>
        </w:numPr>
      </w:pPr>
      <w:r>
        <w:t xml:space="preserve">L’utilisateur doit saisir le champ Numéro de facture </w:t>
      </w:r>
      <w:r w:rsidR="00887FEB">
        <w:t xml:space="preserve">ou choisir dans une liste affichée dans l’écran du dessous </w:t>
      </w:r>
      <w:proofErr w:type="spellStart"/>
      <w:r w:rsidR="00887FEB">
        <w:t>aprés</w:t>
      </w:r>
      <w:proofErr w:type="spellEnd"/>
      <w:r>
        <w:t xml:space="preserve"> la totalité de la facture est afficher ensuite c’est les boutons (confirmer l’avoir) ou (annuler l’opération) ici aussi la proposition de l’impression est p</w:t>
      </w:r>
      <w:r w:rsidR="00256F20">
        <w:t>roposée (comme pour la facture).</w:t>
      </w:r>
    </w:p>
    <w:p w:rsidR="00887FEB" w:rsidRDefault="00887FEB" w:rsidP="00887FEB">
      <w:pPr>
        <w:pStyle w:val="Paragraphedeliste"/>
        <w:numPr>
          <w:ilvl w:val="1"/>
          <w:numId w:val="9"/>
        </w:numPr>
      </w:pPr>
      <w:r>
        <w:t>Ne pas oublier d’arrêter la facture en lettres.</w:t>
      </w:r>
    </w:p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Default="0059377B" w:rsidP="0059377B"/>
    <w:p w:rsidR="0059377B" w:rsidRPr="0059377B" w:rsidRDefault="0059377B" w:rsidP="00593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bookmarkStart w:id="0" w:name="_GoBack"/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lastRenderedPageBreak/>
        <w:t>Contexte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Mise à jour et stabilisation de l'application de gestion commerciale (PyQt5 / </w:t>
      </w:r>
      <w:proofErr w:type="spellStart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>SQLite</w:t>
      </w:r>
      <w:proofErr w:type="spellEnd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/ Thème Anti-</w:t>
      </w:r>
      <w:proofErr w:type="spellStart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>Gravity</w:t>
      </w:r>
      <w:proofErr w:type="spellEnd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).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Objectif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Appliquer des corrections critiques sur l'UI et </w:t>
      </w:r>
      <w:proofErr w:type="gramStart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>la</w:t>
      </w:r>
      <w:proofErr w:type="gramEnd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logique métier sans dénaturer la structure existante.</w:t>
      </w:r>
    </w:p>
    <w:p w:rsidR="0059377B" w:rsidRPr="0059377B" w:rsidRDefault="0059377B" w:rsidP="0059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1. Directives de l'Interface (UI/UX)</w:t>
      </w:r>
    </w:p>
    <w:p w:rsidR="0059377B" w:rsidRPr="0059377B" w:rsidRDefault="0059377B" w:rsidP="00593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Dimensions des Formulaires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Tous les </w:t>
      </w:r>
      <w:proofErr w:type="spellStart"/>
      <w:r w:rsidRPr="0059377B">
        <w:rPr>
          <w:rFonts w:ascii="Courier New" w:eastAsia="Times New Roman" w:hAnsi="Courier New" w:cs="Courier New"/>
          <w:sz w:val="20"/>
          <w:szCs w:val="20"/>
          <w:lang w:eastAsia="fr-CA"/>
        </w:rPr>
        <w:t>QDialog</w:t>
      </w:r>
      <w:proofErr w:type="spellEnd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de saisie (Clients, Produits, Factures) doivent être élargis à une largeur minimale de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950px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pour garantir la lisibilité de tous les champs.</w:t>
      </w:r>
    </w:p>
    <w:p w:rsidR="0059377B" w:rsidRPr="0059377B" w:rsidRDefault="0059377B" w:rsidP="00593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Comportement des Tableaux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Pour chaque écran d'affichage, appliquer </w:t>
      </w:r>
      <w:proofErr w:type="spellStart"/>
      <w:r w:rsidRPr="0059377B">
        <w:rPr>
          <w:rFonts w:ascii="Courier New" w:eastAsia="Times New Roman" w:hAnsi="Courier New" w:cs="Courier New"/>
          <w:sz w:val="20"/>
          <w:szCs w:val="20"/>
          <w:lang w:eastAsia="fr-CA"/>
        </w:rPr>
        <w:t>header.setSectionResizeMode</w:t>
      </w:r>
      <w:proofErr w:type="spellEnd"/>
      <w:r w:rsidRPr="0059377B">
        <w:rPr>
          <w:rFonts w:ascii="Courier New" w:eastAsia="Times New Roman" w:hAnsi="Courier New" w:cs="Courier New"/>
          <w:sz w:val="20"/>
          <w:szCs w:val="20"/>
          <w:lang w:eastAsia="fr-CA"/>
        </w:rPr>
        <w:t>(</w:t>
      </w:r>
      <w:proofErr w:type="spellStart"/>
      <w:r w:rsidRPr="0059377B">
        <w:rPr>
          <w:rFonts w:ascii="Courier New" w:eastAsia="Times New Roman" w:hAnsi="Courier New" w:cs="Courier New"/>
          <w:sz w:val="20"/>
          <w:szCs w:val="20"/>
          <w:lang w:eastAsia="fr-CA"/>
        </w:rPr>
        <w:t>QHeaderView.ResizeToContents</w:t>
      </w:r>
      <w:proofErr w:type="spellEnd"/>
      <w:r w:rsidRPr="0059377B">
        <w:rPr>
          <w:rFonts w:ascii="Courier New" w:eastAsia="Times New Roman" w:hAnsi="Courier New" w:cs="Courier New"/>
          <w:sz w:val="20"/>
          <w:szCs w:val="20"/>
          <w:lang w:eastAsia="fr-CA"/>
        </w:rPr>
        <w:t>)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afin que les colonnes s'ajustent automatiquement à la longueur des données.</w:t>
      </w:r>
    </w:p>
    <w:p w:rsidR="0059377B" w:rsidRPr="0059377B" w:rsidRDefault="0059377B" w:rsidP="00593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Standardisation des Actions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Chaque formulaire de validation doit impérativement afficher deux boutons clairs en bas de page :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[Confirmer]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(Action positive) et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[Annuler]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(Fermeture sans sauvegarde).</w:t>
      </w:r>
    </w:p>
    <w:p w:rsidR="0059377B" w:rsidRPr="0059377B" w:rsidRDefault="0059377B" w:rsidP="0059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2. Module CLIENTS (Intégrité des données)</w:t>
      </w:r>
    </w:p>
    <w:p w:rsidR="0059377B" w:rsidRPr="0059377B" w:rsidRDefault="0059377B" w:rsidP="00593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Champs obligatoires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Code client, Raison sociale, Registre de Commerce (RC), Article d’imposition (AI), NIF, NIS, N° tél 1, N° Tél 2, Adresse, E-mail.</w:t>
      </w:r>
    </w:p>
    <w:p w:rsidR="0059377B" w:rsidRPr="0059377B" w:rsidRDefault="0059377B" w:rsidP="00593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Navigation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Maintenir les boutons "Nouveau Client" et "Modification".</w:t>
      </w:r>
    </w:p>
    <w:p w:rsidR="0059377B" w:rsidRPr="0059377B" w:rsidRDefault="0059377B" w:rsidP="00593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Règle de gestion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Le champ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Solde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doit être affiché pour information mais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verrouillé (Read-</w:t>
      </w:r>
      <w:proofErr w:type="spellStart"/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Only</w:t>
      </w:r>
      <w:proofErr w:type="spellEnd"/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)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pour empêcher toute modification manuelle frauduleuse.</w:t>
      </w:r>
    </w:p>
    <w:p w:rsidR="0059377B" w:rsidRPr="0059377B" w:rsidRDefault="0059377B" w:rsidP="0059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3. Module PRODUITS (Gestion des Stocks)</w:t>
      </w:r>
    </w:p>
    <w:p w:rsidR="0059377B" w:rsidRPr="0059377B" w:rsidRDefault="0059377B" w:rsidP="00593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Actions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Boutons "Nouveau Produit" et "Modification".</w:t>
      </w:r>
    </w:p>
    <w:p w:rsidR="0059377B" w:rsidRPr="0059377B" w:rsidRDefault="0059377B" w:rsidP="00593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Règle de gestion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Le champ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Stock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doit être visible mais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verrouillé (Read-</w:t>
      </w:r>
      <w:proofErr w:type="spellStart"/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Only</w:t>
      </w:r>
      <w:proofErr w:type="spellEnd"/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)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>. Les stocks ne sont mouvementés que par les modules Réception, Facture et Avoir.</w:t>
      </w:r>
    </w:p>
    <w:p w:rsidR="0059377B" w:rsidRPr="0059377B" w:rsidRDefault="0059377B" w:rsidP="0059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4. Module RÉCEPTION</w:t>
      </w:r>
    </w:p>
    <w:p w:rsidR="0059377B" w:rsidRPr="0059377B" w:rsidRDefault="0059377B" w:rsidP="00593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Processus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Ajouter les boutons "Nouvelle Réception" et "Modifier". La modification ne peut être activée que si l'utilisateur a sélectionné une ligne spécifique dans le tableau de l'écran principal.</w:t>
      </w:r>
    </w:p>
    <w:p w:rsidR="0059377B" w:rsidRPr="0059377B" w:rsidRDefault="0059377B" w:rsidP="0059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5. Module FACTURATION (Logique Avancée)</w:t>
      </w:r>
    </w:p>
    <w:p w:rsidR="0059377B" w:rsidRPr="0059377B" w:rsidRDefault="0059377B" w:rsidP="00593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Sélection de l'article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La recherche/sélection doit se faire par le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Code Produit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(Liste déroulante). Une fois le code choisi, afficher la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Désignation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juste en dessous (Label informatif) pour confirmation visuelle.</w:t>
      </w:r>
    </w:p>
    <w:p w:rsidR="0059377B" w:rsidRPr="0059377B" w:rsidRDefault="0059377B" w:rsidP="00593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Mise à jour des Prix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1. Extraire le prix unitaire par défaut de la base de données</w:t>
      </w:r>
      <w:r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(produit)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. 2. Si l'utilisateur saisit un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nouveau prix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sur la facture : appliquer ce prix à la facture en cours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ET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mettre à jour automatiquement la table </w:t>
      </w:r>
      <w:r>
        <w:rPr>
          <w:rFonts w:ascii="Times New Roman" w:eastAsia="Times New Roman" w:hAnsi="Times New Roman" w:cs="Times New Roman"/>
          <w:sz w:val="24"/>
          <w:szCs w:val="24"/>
          <w:lang w:eastAsia="fr-CA"/>
        </w:rPr>
        <w:t>(</w:t>
      </w:r>
      <w:r w:rsidRPr="0059377B">
        <w:rPr>
          <w:rFonts w:ascii="Courier New" w:eastAsia="Times New Roman" w:hAnsi="Courier New" w:cs="Courier New"/>
          <w:b/>
          <w:bCs/>
          <w:sz w:val="20"/>
          <w:szCs w:val="20"/>
          <w:lang w:eastAsia="fr-CA"/>
        </w:rPr>
        <w:t>Produits</w:t>
      </w:r>
      <w:r>
        <w:rPr>
          <w:rFonts w:ascii="Courier New" w:eastAsia="Times New Roman" w:hAnsi="Courier New" w:cs="Courier New"/>
          <w:sz w:val="20"/>
          <w:szCs w:val="20"/>
          <w:lang w:eastAsia="fr-CA"/>
        </w:rPr>
        <w:t>)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pour que ce nouveau prix soit la référence des ventes futures.</w:t>
      </w:r>
    </w:p>
    <w:p w:rsidR="0059377B" w:rsidRPr="0059377B" w:rsidRDefault="0059377B" w:rsidP="00593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lastRenderedPageBreak/>
        <w:t>Sortie Documentaire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Bouton "Imprimer Facture" générant un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PDF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>. Proposer le choix : "Aperçu à l'écran" ou "Impression directe".</w:t>
      </w:r>
    </w:p>
    <w:p w:rsidR="0059377B" w:rsidRPr="0059377B" w:rsidRDefault="0059377B" w:rsidP="00593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Totalisation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Intégrer obligatoirement l'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arrêté de la facture en toutes lettres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(Conversion du montant TTC).</w:t>
      </w:r>
    </w:p>
    <w:p w:rsidR="0059377B" w:rsidRPr="0059377B" w:rsidRDefault="0059377B" w:rsidP="005937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6. Module AVOIR</w:t>
      </w:r>
    </w:p>
    <w:p w:rsidR="0059377B" w:rsidRPr="0059377B" w:rsidRDefault="0059377B" w:rsidP="00593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Flux de travail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Saisie du N° de facture ou sélection dans une liste de recherche. Une fois sélectionnée, </w:t>
      </w:r>
      <w:proofErr w:type="gramStart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>afficher</w:t>
      </w:r>
      <w:proofErr w:type="gramEnd"/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l'intégralité du contenu de la facture.</w:t>
      </w:r>
    </w:p>
    <w:p w:rsidR="0059377B" w:rsidRPr="0059377B" w:rsidRDefault="0059377B" w:rsidP="00593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Actions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Boutons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[Confirmer l'avoir]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(réintègre les stocks) ou </w:t>
      </w: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[Annuler]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:rsidR="0059377B" w:rsidRPr="0059377B" w:rsidRDefault="0059377B" w:rsidP="00593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Impression :</w:t>
      </w: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Même logique que la facture (PDF + Arrêté en lettres).</w:t>
      </w:r>
    </w:p>
    <w:p w:rsidR="0059377B" w:rsidRPr="0059377B" w:rsidRDefault="0059377B" w:rsidP="005937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59377B">
        <w:rPr>
          <w:rFonts w:ascii="Times New Roman" w:eastAsia="Times New Roman" w:hAnsi="Times New Roman" w:cs="Times New Roman"/>
          <w:sz w:val="24"/>
          <w:szCs w:val="24"/>
          <w:lang w:eastAsia="fr-CA"/>
        </w:rPr>
        <w:pict>
          <v:rect id="_x0000_i1026" style="width:0;height:1.5pt" o:hralign="center" o:hrstd="t" o:hr="t" fillcolor="#a0a0a0" stroked="f"/>
        </w:pict>
      </w:r>
    </w:p>
    <w:p w:rsidR="0059377B" w:rsidRDefault="0059377B" w:rsidP="0059377B"/>
    <w:p w:rsidR="0059377B" w:rsidRDefault="0059377B" w:rsidP="0059377B"/>
    <w:p w:rsidR="0059377B" w:rsidRDefault="0059377B" w:rsidP="0059377B"/>
    <w:bookmarkEnd w:id="0"/>
    <w:p w:rsidR="00887FEB" w:rsidRDefault="00887FEB" w:rsidP="00865ADA">
      <w:pPr>
        <w:pStyle w:val="Paragraphedeliste"/>
        <w:numPr>
          <w:ilvl w:val="1"/>
          <w:numId w:val="9"/>
        </w:numPr>
      </w:pPr>
    </w:p>
    <w:sectPr w:rsidR="00887FE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41C35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D0102"/>
    <w:multiLevelType w:val="multilevel"/>
    <w:tmpl w:val="B66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AC4B4D"/>
    <w:multiLevelType w:val="multilevel"/>
    <w:tmpl w:val="330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43772"/>
    <w:multiLevelType w:val="multilevel"/>
    <w:tmpl w:val="8DD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F66E2"/>
    <w:multiLevelType w:val="multilevel"/>
    <w:tmpl w:val="4C8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374FB9"/>
    <w:multiLevelType w:val="multilevel"/>
    <w:tmpl w:val="61C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2D405C"/>
    <w:multiLevelType w:val="multilevel"/>
    <w:tmpl w:val="8EC2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AB2771"/>
    <w:multiLevelType w:val="multilevel"/>
    <w:tmpl w:val="87D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C62C5E"/>
    <w:multiLevelType w:val="multilevel"/>
    <w:tmpl w:val="AD4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1F1E36"/>
    <w:multiLevelType w:val="multilevel"/>
    <w:tmpl w:val="53A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3E04FE"/>
    <w:multiLevelType w:val="multilevel"/>
    <w:tmpl w:val="838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211ACC"/>
    <w:multiLevelType w:val="multilevel"/>
    <w:tmpl w:val="8746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E50D69"/>
    <w:multiLevelType w:val="multilevel"/>
    <w:tmpl w:val="4FF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183C09"/>
    <w:multiLevelType w:val="hybridMultilevel"/>
    <w:tmpl w:val="BEC2BDBE"/>
    <w:lvl w:ilvl="0" w:tplc="C994A5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FE1317"/>
    <w:multiLevelType w:val="multilevel"/>
    <w:tmpl w:val="199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7"/>
  </w:num>
  <w:num w:numId="4">
    <w:abstractNumId w:val="6"/>
  </w:num>
  <w:num w:numId="5">
    <w:abstractNumId w:val="12"/>
  </w:num>
  <w:num w:numId="6">
    <w:abstractNumId w:val="3"/>
  </w:num>
  <w:num w:numId="7">
    <w:abstractNumId w:val="8"/>
  </w:num>
  <w:num w:numId="8">
    <w:abstractNumId w:val="2"/>
  </w:num>
  <w:num w:numId="9">
    <w:abstractNumId w:val="13"/>
  </w:num>
  <w:num w:numId="10">
    <w:abstractNumId w:val="1"/>
  </w:num>
  <w:num w:numId="11">
    <w:abstractNumId w:val="4"/>
  </w:num>
  <w:num w:numId="12">
    <w:abstractNumId w:val="9"/>
  </w:num>
  <w:num w:numId="13">
    <w:abstractNumId w:val="5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B4B"/>
    <w:rsid w:val="00031329"/>
    <w:rsid w:val="000506E3"/>
    <w:rsid w:val="00242723"/>
    <w:rsid w:val="00256F20"/>
    <w:rsid w:val="00402415"/>
    <w:rsid w:val="00404019"/>
    <w:rsid w:val="0059377B"/>
    <w:rsid w:val="005B3C0C"/>
    <w:rsid w:val="00801CA0"/>
    <w:rsid w:val="00865ADA"/>
    <w:rsid w:val="00872034"/>
    <w:rsid w:val="00887FEB"/>
    <w:rsid w:val="00BE2A51"/>
    <w:rsid w:val="00CE00F3"/>
    <w:rsid w:val="00CF43D6"/>
    <w:rsid w:val="00F9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FCA824-98FB-4214-A0A3-32545B601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5937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1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801CA0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0506E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59377B"/>
    <w:rPr>
      <w:rFonts w:ascii="Times New Roman" w:eastAsia="Times New Roman" w:hAnsi="Times New Roman" w:cs="Times New Roman"/>
      <w:b/>
      <w:bCs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74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1296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2025-12-19T20:45:00Z</dcterms:created>
  <dcterms:modified xsi:type="dcterms:W3CDTF">2025-12-21T13:49:00Z</dcterms:modified>
</cp:coreProperties>
</file>