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1247"/>
        <w:gridCol w:w="1247"/>
        <w:gridCol w:w="1247"/>
        <w:gridCol w:w="1020"/>
        <w:gridCol w:w="1417"/>
        <w:gridCol w:w="850"/>
        <w:gridCol w:w="1417"/>
        <w:gridCol w:w="1587"/>
      </w:tblGrid>
      <w:tr>
        <w:trPr>
          <w:tblHeader/>
        </w:trPr>
        <w:tc>
          <w:tcPr>
            <w:tcW w:type="dxa" w:w="1745"/>
            <w:shd w:fill="D3D3D3"/>
          </w:tcPr>
          <w:p>
            <w:pPr>
              <w:jc w:val="center"/>
            </w:pPr>
            <w:r>
              <w:rPr>
                <w:rFonts w:ascii="Cambria" w:hAnsi="Cambria"/>
                <w:b/>
              </w:rPr>
              <w:t>Clients</w:t>
            </w:r>
          </w:p>
        </w:tc>
        <w:tc>
          <w:tcPr>
            <w:tcW w:type="dxa" w:w="1745"/>
            <w:shd w:fill="D3D3D3"/>
          </w:tcPr>
          <w:p>
            <w:pPr>
              <w:jc w:val="center"/>
            </w:pPr>
            <w:r>
              <w:rPr>
                <w:rFonts w:ascii="Cambria" w:hAnsi="Cambria"/>
                <w:b/>
              </w:rPr>
              <w:t>Produit</w:t>
              <w:br/>
              <w:t>Code</w:t>
            </w:r>
          </w:p>
        </w:tc>
        <w:tc>
          <w:tcPr>
            <w:tcW w:type="dxa" w:w="1745"/>
            <w:shd w:fill="D3D3D3"/>
          </w:tcPr>
          <w:p>
            <w:pPr>
              <w:jc w:val="center"/>
            </w:pPr>
            <w:r>
              <w:rPr>
                <w:rFonts w:ascii="Cambria" w:hAnsi="Cambria"/>
                <w:b/>
              </w:rPr>
              <w:t>Facture</w:t>
              <w:br/>
              <w:t>N.</w:t>
            </w:r>
          </w:p>
        </w:tc>
        <w:tc>
          <w:tcPr>
            <w:tcW w:type="dxa" w:w="1745"/>
            <w:shd w:fill="D3D3D3"/>
          </w:tcPr>
          <w:p>
            <w:pPr>
              <w:jc w:val="center"/>
            </w:pPr>
            <w:r>
              <w:rPr>
                <w:rFonts w:ascii="Cambria" w:hAnsi="Cambria"/>
                <w:b/>
              </w:rPr>
              <w:t>Facture</w:t>
              <w:br/>
              <w:t>Date</w:t>
            </w:r>
          </w:p>
        </w:tc>
        <w:tc>
          <w:tcPr>
            <w:tcW w:type="dxa" w:w="1745"/>
            <w:shd w:fill="D3D3D3"/>
          </w:tcPr>
          <w:p>
            <w:pPr>
              <w:jc w:val="center"/>
            </w:pPr>
            <w:r>
              <w:rPr>
                <w:rFonts w:ascii="Cambria" w:hAnsi="Cambria"/>
                <w:b/>
              </w:rPr>
              <w:t>Qte</w:t>
            </w:r>
          </w:p>
        </w:tc>
        <w:tc>
          <w:tcPr>
            <w:tcW w:type="dxa" w:w="1745"/>
            <w:shd w:fill="D3D3D3"/>
          </w:tcPr>
          <w:p>
            <w:pPr>
              <w:jc w:val="center"/>
            </w:pPr>
            <w:r>
              <w:rPr>
                <w:rFonts w:ascii="Cambria" w:hAnsi="Cambria"/>
                <w:b/>
              </w:rPr>
              <w:t>HT</w:t>
            </w:r>
          </w:p>
        </w:tc>
        <w:tc>
          <w:tcPr>
            <w:tcW w:type="dxa" w:w="1745"/>
            <w:shd w:fill="D3D3D3"/>
          </w:tcPr>
          <w:p>
            <w:pPr>
              <w:jc w:val="center"/>
            </w:pPr>
            <w:r>
              <w:rPr>
                <w:rFonts w:ascii="Cambria" w:hAnsi="Cambria"/>
                <w:b/>
              </w:rPr>
              <w:t>M.remise</w:t>
            </w:r>
          </w:p>
        </w:tc>
        <w:tc>
          <w:tcPr>
            <w:tcW w:type="dxa" w:w="1745"/>
            <w:shd w:fill="D3D3D3"/>
          </w:tcPr>
          <w:p>
            <w:pPr>
              <w:jc w:val="center"/>
            </w:pPr>
            <w:r>
              <w:rPr>
                <w:rFonts w:ascii="Cambria" w:hAnsi="Cambria"/>
                <w:b/>
              </w:rPr>
              <w:t>TVA</w:t>
            </w:r>
          </w:p>
        </w:tc>
        <w:tc>
          <w:tcPr>
            <w:tcW w:type="dxa" w:w="1745"/>
            <w:shd w:fill="D3D3D3"/>
          </w:tcPr>
          <w:p>
            <w:pPr>
              <w:jc w:val="center"/>
            </w:pPr>
            <w:r>
              <w:rPr>
                <w:rFonts w:ascii="Cambria" w:hAnsi="Cambria"/>
                <w:b/>
              </w:rPr>
              <w:t>TTC</w:t>
            </w:r>
          </w:p>
        </w:tc>
      </w:tr>
      <w:tr>
        <w:tc>
          <w:tcPr>
            <w:tcW w:type="dxa" w:w="2551"/>
          </w:tcPr>
          <w:p>
            <w:r>
              <w:rPr>
                <w:rFonts w:ascii="Cambria" w:hAnsi="Cambria"/>
                <w:b/>
                <w:sz w:val="20"/>
              </w:rPr>
              <w:t>COSIDER CONSTRUCTION P37</w:t>
            </w:r>
          </w:p>
        </w:tc>
        <w:tc>
          <w:tcPr>
            <w:tcW w:type="dxa" w:w="1247"/>
          </w:tcPr>
          <w:p>
            <w:r>
              <w:rPr>
                <w:rFonts w:ascii="Cambria" w:hAnsi="Cambria"/>
                <w:b/>
                <w:sz w:val="20"/>
              </w:rPr>
              <w:t>422VRAC42.5</w:t>
            </w:r>
          </w:p>
        </w:tc>
        <w:tc>
          <w:tcPr>
            <w:tcW w:type="dxa" w:w="1247"/>
          </w:tcPr>
          <w:p>
            <w:r>
              <w:rPr>
                <w:rFonts w:ascii="Cambria" w:hAnsi="Cambria"/>
                <w:b/>
                <w:sz w:val="20"/>
              </w:rPr>
              <w:t>FAC-0004-2026</w:t>
            </w:r>
          </w:p>
        </w:tc>
        <w:tc>
          <w:tcPr>
            <w:tcW w:type="dxa" w:w="1247"/>
          </w:tcPr>
          <w:p>
            <w:r>
              <w:rPr>
                <w:rFonts w:ascii="Cambria" w:hAnsi="Cambria"/>
                <w:b/>
                <w:sz w:val="20"/>
              </w:rPr>
              <w:t>11-Jan-26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rFonts w:ascii="Cambria" w:hAnsi="Cambria"/>
                <w:b/>
                <w:sz w:val="20"/>
              </w:rPr>
              <w:t>40,000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rFonts w:ascii="Cambria" w:hAnsi="Cambria"/>
                <w:b/>
                <w:sz w:val="20"/>
              </w:rPr>
              <w:t>224 368,00</w:t>
            </w:r>
          </w:p>
        </w:tc>
        <w:tc>
          <w:tcPr>
            <w:tcW w:type="dxa" w:w="850"/>
          </w:tcPr>
          <w:p>
            <w:pPr>
              <w:jc w:val="right"/>
            </w:pPr>
            <w:r>
              <w:rPr>
                <w:rFonts w:ascii="Cambria" w:hAnsi="Cambria"/>
                <w:b/>
                <w:sz w:val="20"/>
              </w:rPr>
              <w:t>0,00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rFonts w:ascii="Cambria" w:hAnsi="Cambria"/>
                <w:b/>
                <w:sz w:val="20"/>
              </w:rPr>
              <w:t>42 629,92</w:t>
            </w:r>
          </w:p>
        </w:tc>
        <w:tc>
          <w:tcPr>
            <w:tcW w:type="dxa" w:w="1587"/>
          </w:tcPr>
          <w:p>
            <w:pPr>
              <w:jc w:val="right"/>
            </w:pPr>
            <w:r>
              <w:rPr>
                <w:rFonts w:ascii="Cambria" w:hAnsi="Cambria"/>
                <w:b/>
                <w:sz w:val="20"/>
              </w:rPr>
              <w:t>266 997,92</w:t>
            </w:r>
          </w:p>
        </w:tc>
      </w:tr>
      <w:tr>
        <w:tc>
          <w:tcPr>
            <w:tcW w:type="dxa" w:w="2551"/>
          </w:tcPr>
          <w:p>
            <w:r>
              <w:rPr>
                <w:rFonts w:ascii="Cambria" w:hAnsi="Cambria"/>
                <w:b/>
                <w:sz w:val="20"/>
              </w:rPr>
              <w:t>COSIDER CONSTRUCTION P37</w:t>
            </w:r>
          </w:p>
        </w:tc>
        <w:tc>
          <w:tcPr>
            <w:tcW w:type="dxa" w:w="1247"/>
          </w:tcPr>
          <w:p>
            <w:r>
              <w:rPr>
                <w:rFonts w:ascii="Cambria" w:hAnsi="Cambria"/>
                <w:b/>
                <w:sz w:val="20"/>
              </w:rPr>
              <w:t>422VRAC42.5</w:t>
            </w:r>
          </w:p>
        </w:tc>
        <w:tc>
          <w:tcPr>
            <w:tcW w:type="dxa" w:w="1247"/>
          </w:tcPr>
          <w:p>
            <w:r>
              <w:rPr>
                <w:rFonts w:ascii="Cambria" w:hAnsi="Cambria"/>
                <w:b/>
                <w:sz w:val="20"/>
              </w:rPr>
              <w:t>FAC-0005-2026</w:t>
            </w:r>
          </w:p>
        </w:tc>
        <w:tc>
          <w:tcPr>
            <w:tcW w:type="dxa" w:w="1247"/>
          </w:tcPr>
          <w:p>
            <w:r>
              <w:rPr>
                <w:rFonts w:ascii="Cambria" w:hAnsi="Cambria"/>
                <w:b/>
                <w:sz w:val="20"/>
              </w:rPr>
              <w:t>11-Jan-26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rFonts w:ascii="Cambria" w:hAnsi="Cambria"/>
                <w:b/>
                <w:sz w:val="20"/>
              </w:rPr>
              <w:t>40,000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rFonts w:ascii="Cambria" w:hAnsi="Cambria"/>
                <w:b/>
                <w:sz w:val="20"/>
              </w:rPr>
              <w:t>224 368,00</w:t>
            </w:r>
          </w:p>
        </w:tc>
        <w:tc>
          <w:tcPr>
            <w:tcW w:type="dxa" w:w="850"/>
          </w:tcPr>
          <w:p>
            <w:pPr>
              <w:jc w:val="right"/>
            </w:pPr>
            <w:r>
              <w:rPr>
                <w:rFonts w:ascii="Cambria" w:hAnsi="Cambria"/>
                <w:b/>
                <w:sz w:val="20"/>
              </w:rPr>
              <w:t>0,00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rFonts w:ascii="Cambria" w:hAnsi="Cambria"/>
                <w:b/>
                <w:sz w:val="20"/>
              </w:rPr>
              <w:t>42 629,92</w:t>
            </w:r>
          </w:p>
        </w:tc>
        <w:tc>
          <w:tcPr>
            <w:tcW w:type="dxa" w:w="1587"/>
          </w:tcPr>
          <w:p>
            <w:pPr>
              <w:jc w:val="right"/>
            </w:pPr>
            <w:r>
              <w:rPr>
                <w:rFonts w:ascii="Cambria" w:hAnsi="Cambria"/>
                <w:b/>
                <w:sz w:val="20"/>
              </w:rPr>
              <w:t>266 997,92</w:t>
            </w:r>
          </w:p>
        </w:tc>
      </w:tr>
      <w:tr>
        <w:tc>
          <w:tcPr>
            <w:tcW w:type="dxa" w:w="2551"/>
          </w:tcPr>
          <w:p>
            <w:r>
              <w:rPr>
                <w:rFonts w:ascii="Cambria" w:hAnsi="Cambria"/>
                <w:b/>
                <w:sz w:val="20"/>
              </w:rPr>
              <w:t>COSIDER CONSTRUCTION P37</w:t>
            </w:r>
          </w:p>
        </w:tc>
        <w:tc>
          <w:tcPr>
            <w:tcW w:type="dxa" w:w="1247"/>
          </w:tcPr>
          <w:p>
            <w:r>
              <w:rPr>
                <w:rFonts w:ascii="Cambria" w:hAnsi="Cambria"/>
                <w:b/>
                <w:sz w:val="20"/>
              </w:rPr>
              <w:t>422VRAC42.5</w:t>
            </w:r>
          </w:p>
        </w:tc>
        <w:tc>
          <w:tcPr>
            <w:tcW w:type="dxa" w:w="1247"/>
          </w:tcPr>
          <w:p>
            <w:r>
              <w:rPr>
                <w:rFonts w:ascii="Cambria" w:hAnsi="Cambria"/>
                <w:b/>
                <w:sz w:val="20"/>
              </w:rPr>
              <w:t>FAC-0006-2026</w:t>
            </w:r>
          </w:p>
        </w:tc>
        <w:tc>
          <w:tcPr>
            <w:tcW w:type="dxa" w:w="1247"/>
          </w:tcPr>
          <w:p>
            <w:r>
              <w:rPr>
                <w:rFonts w:ascii="Cambria" w:hAnsi="Cambria"/>
                <w:b/>
                <w:sz w:val="20"/>
              </w:rPr>
              <w:t>11-Jan-26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rFonts w:ascii="Cambria" w:hAnsi="Cambria"/>
                <w:b/>
                <w:sz w:val="20"/>
              </w:rPr>
              <w:t>40,000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rFonts w:ascii="Cambria" w:hAnsi="Cambria"/>
                <w:b/>
                <w:sz w:val="20"/>
              </w:rPr>
              <w:t>224 368,00</w:t>
            </w:r>
          </w:p>
        </w:tc>
        <w:tc>
          <w:tcPr>
            <w:tcW w:type="dxa" w:w="850"/>
          </w:tcPr>
          <w:p>
            <w:pPr>
              <w:jc w:val="right"/>
            </w:pPr>
            <w:r>
              <w:rPr>
                <w:rFonts w:ascii="Cambria" w:hAnsi="Cambria"/>
                <w:b/>
                <w:sz w:val="20"/>
              </w:rPr>
              <w:t>0,00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rFonts w:ascii="Cambria" w:hAnsi="Cambria"/>
                <w:b/>
                <w:sz w:val="20"/>
              </w:rPr>
              <w:t>42 629,92</w:t>
            </w:r>
          </w:p>
        </w:tc>
        <w:tc>
          <w:tcPr>
            <w:tcW w:type="dxa" w:w="1587"/>
          </w:tcPr>
          <w:p>
            <w:pPr>
              <w:jc w:val="right"/>
            </w:pPr>
            <w:r>
              <w:rPr>
                <w:rFonts w:ascii="Cambria" w:hAnsi="Cambria"/>
                <w:b/>
                <w:sz w:val="20"/>
              </w:rPr>
              <w:t>266 997,92</w:t>
            </w:r>
          </w:p>
        </w:tc>
      </w:tr>
      <w:tr>
        <w:tc>
          <w:tcPr>
            <w:tcW w:type="dxa" w:w="2551"/>
          </w:tcPr>
          <w:p>
            <w:r>
              <w:rPr>
                <w:rFonts w:ascii="Cambria" w:hAnsi="Cambria"/>
                <w:b/>
                <w:sz w:val="20"/>
              </w:rPr>
              <w:t>COSIDER CONSTRUCTION P37</w:t>
            </w:r>
          </w:p>
        </w:tc>
        <w:tc>
          <w:tcPr>
            <w:tcW w:type="dxa" w:w="1247"/>
          </w:tcPr>
          <w:p>
            <w:r>
              <w:rPr>
                <w:rFonts w:ascii="Cambria" w:hAnsi="Cambria"/>
                <w:b/>
                <w:sz w:val="20"/>
              </w:rPr>
              <w:t>422VRAC42.5</w:t>
            </w:r>
          </w:p>
        </w:tc>
        <w:tc>
          <w:tcPr>
            <w:tcW w:type="dxa" w:w="1247"/>
          </w:tcPr>
          <w:p>
            <w:r>
              <w:rPr>
                <w:rFonts w:ascii="Cambria" w:hAnsi="Cambria"/>
                <w:b/>
                <w:sz w:val="20"/>
              </w:rPr>
              <w:t>FAC-0007-2026</w:t>
            </w:r>
          </w:p>
        </w:tc>
        <w:tc>
          <w:tcPr>
            <w:tcW w:type="dxa" w:w="1247"/>
          </w:tcPr>
          <w:p>
            <w:r>
              <w:rPr>
                <w:rFonts w:ascii="Cambria" w:hAnsi="Cambria"/>
                <w:b/>
                <w:sz w:val="20"/>
              </w:rPr>
              <w:t>11-Jan-26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rFonts w:ascii="Cambria" w:hAnsi="Cambria"/>
                <w:b/>
                <w:sz w:val="20"/>
              </w:rPr>
              <w:t>40,000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rFonts w:ascii="Cambria" w:hAnsi="Cambria"/>
                <w:b/>
                <w:sz w:val="20"/>
              </w:rPr>
              <w:t>224 368,00</w:t>
            </w:r>
          </w:p>
        </w:tc>
        <w:tc>
          <w:tcPr>
            <w:tcW w:type="dxa" w:w="850"/>
          </w:tcPr>
          <w:p>
            <w:pPr>
              <w:jc w:val="right"/>
            </w:pPr>
            <w:r>
              <w:rPr>
                <w:rFonts w:ascii="Cambria" w:hAnsi="Cambria"/>
                <w:b/>
                <w:sz w:val="20"/>
              </w:rPr>
              <w:t>0,00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rFonts w:ascii="Cambria" w:hAnsi="Cambria"/>
                <w:b/>
                <w:sz w:val="20"/>
              </w:rPr>
              <w:t>42 629,92</w:t>
            </w:r>
          </w:p>
        </w:tc>
        <w:tc>
          <w:tcPr>
            <w:tcW w:type="dxa" w:w="1587"/>
          </w:tcPr>
          <w:p>
            <w:pPr>
              <w:jc w:val="right"/>
            </w:pPr>
            <w:r>
              <w:rPr>
                <w:rFonts w:ascii="Cambria" w:hAnsi="Cambria"/>
                <w:b/>
                <w:sz w:val="20"/>
              </w:rPr>
              <w:t>266 997,92</w:t>
            </w:r>
          </w:p>
        </w:tc>
      </w:tr>
      <w:tr>
        <w:tc>
          <w:tcPr>
            <w:tcW w:type="dxa" w:w="2551"/>
          </w:tcPr>
          <w:p>
            <w:r>
              <w:rPr>
                <w:rFonts w:ascii="Cambria" w:hAnsi="Cambria"/>
                <w:b/>
                <w:sz w:val="20"/>
              </w:rPr>
              <w:t>COSIDER CONSTRUCTION P37</w:t>
            </w:r>
          </w:p>
        </w:tc>
        <w:tc>
          <w:tcPr>
            <w:tcW w:type="dxa" w:w="1247"/>
          </w:tcPr>
          <w:p>
            <w:r>
              <w:rPr>
                <w:rFonts w:ascii="Cambria" w:hAnsi="Cambria"/>
                <w:b/>
                <w:sz w:val="20"/>
              </w:rPr>
              <w:t>422VRAC42.5</w:t>
            </w:r>
          </w:p>
        </w:tc>
        <w:tc>
          <w:tcPr>
            <w:tcW w:type="dxa" w:w="1247"/>
          </w:tcPr>
          <w:p>
            <w:r>
              <w:rPr>
                <w:rFonts w:ascii="Cambria" w:hAnsi="Cambria"/>
                <w:b/>
                <w:sz w:val="20"/>
              </w:rPr>
              <w:t>FAC-0008-2026</w:t>
            </w:r>
          </w:p>
        </w:tc>
        <w:tc>
          <w:tcPr>
            <w:tcW w:type="dxa" w:w="1247"/>
          </w:tcPr>
          <w:p>
            <w:r>
              <w:rPr>
                <w:rFonts w:ascii="Cambria" w:hAnsi="Cambria"/>
                <w:b/>
                <w:sz w:val="20"/>
              </w:rPr>
              <w:t>11-Jan-26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rFonts w:ascii="Cambria" w:hAnsi="Cambria"/>
                <w:b/>
                <w:sz w:val="20"/>
              </w:rPr>
              <w:t>40,000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rFonts w:ascii="Cambria" w:hAnsi="Cambria"/>
                <w:b/>
                <w:sz w:val="20"/>
              </w:rPr>
              <w:t>224 368,00</w:t>
            </w:r>
          </w:p>
        </w:tc>
        <w:tc>
          <w:tcPr>
            <w:tcW w:type="dxa" w:w="850"/>
          </w:tcPr>
          <w:p>
            <w:pPr>
              <w:jc w:val="right"/>
            </w:pPr>
            <w:r>
              <w:rPr>
                <w:rFonts w:ascii="Cambria" w:hAnsi="Cambria"/>
                <w:b/>
                <w:sz w:val="20"/>
              </w:rPr>
              <w:t>0,00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rFonts w:ascii="Cambria" w:hAnsi="Cambria"/>
                <w:b/>
                <w:sz w:val="20"/>
              </w:rPr>
              <w:t>42 629,92</w:t>
            </w:r>
          </w:p>
        </w:tc>
        <w:tc>
          <w:tcPr>
            <w:tcW w:type="dxa" w:w="1587"/>
          </w:tcPr>
          <w:p>
            <w:pPr>
              <w:jc w:val="right"/>
            </w:pPr>
            <w:r>
              <w:rPr>
                <w:rFonts w:ascii="Cambria" w:hAnsi="Cambria"/>
                <w:b/>
                <w:sz w:val="20"/>
              </w:rPr>
              <w:t>266 997,92</w:t>
            </w:r>
          </w:p>
        </w:tc>
      </w:tr>
      <w:tr>
        <w:tc>
          <w:tcPr>
            <w:tcW w:type="dxa" w:w="2551"/>
          </w:tcPr>
          <w:p>
            <w:r>
              <w:rPr>
                <w:rFonts w:ascii="Cambria" w:hAnsi="Cambria"/>
                <w:b/>
                <w:sz w:val="20"/>
              </w:rPr>
              <w:t>COSIDER CONSTRUCTION P37</w:t>
            </w:r>
          </w:p>
        </w:tc>
        <w:tc>
          <w:tcPr>
            <w:tcW w:type="dxa" w:w="1247"/>
          </w:tcPr>
          <w:p>
            <w:r>
              <w:rPr>
                <w:rFonts w:ascii="Cambria" w:hAnsi="Cambria"/>
                <w:b/>
                <w:sz w:val="20"/>
              </w:rPr>
              <w:t>422VRAC42.5</w:t>
            </w:r>
          </w:p>
        </w:tc>
        <w:tc>
          <w:tcPr>
            <w:tcW w:type="dxa" w:w="1247"/>
          </w:tcPr>
          <w:p>
            <w:r>
              <w:rPr>
                <w:rFonts w:ascii="Cambria" w:hAnsi="Cambria"/>
                <w:b/>
                <w:sz w:val="20"/>
              </w:rPr>
              <w:t>FAC-0009-2026</w:t>
            </w:r>
          </w:p>
        </w:tc>
        <w:tc>
          <w:tcPr>
            <w:tcW w:type="dxa" w:w="1247"/>
          </w:tcPr>
          <w:p>
            <w:r>
              <w:rPr>
                <w:rFonts w:ascii="Cambria" w:hAnsi="Cambria"/>
                <w:b/>
                <w:sz w:val="20"/>
              </w:rPr>
              <w:t>11-Jan-26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rFonts w:ascii="Cambria" w:hAnsi="Cambria"/>
                <w:b/>
                <w:sz w:val="20"/>
              </w:rPr>
              <w:t>40,000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rFonts w:ascii="Cambria" w:hAnsi="Cambria"/>
                <w:b/>
                <w:sz w:val="20"/>
              </w:rPr>
              <w:t>224 368,00</w:t>
            </w:r>
          </w:p>
        </w:tc>
        <w:tc>
          <w:tcPr>
            <w:tcW w:type="dxa" w:w="850"/>
          </w:tcPr>
          <w:p>
            <w:pPr>
              <w:jc w:val="right"/>
            </w:pPr>
            <w:r>
              <w:rPr>
                <w:rFonts w:ascii="Cambria" w:hAnsi="Cambria"/>
                <w:b/>
                <w:sz w:val="20"/>
              </w:rPr>
              <w:t>0,00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rFonts w:ascii="Cambria" w:hAnsi="Cambria"/>
                <w:b/>
                <w:sz w:val="20"/>
              </w:rPr>
              <w:t>42 629,92</w:t>
            </w:r>
          </w:p>
        </w:tc>
        <w:tc>
          <w:tcPr>
            <w:tcW w:type="dxa" w:w="1587"/>
          </w:tcPr>
          <w:p>
            <w:pPr>
              <w:jc w:val="right"/>
            </w:pPr>
            <w:r>
              <w:rPr>
                <w:rFonts w:ascii="Cambria" w:hAnsi="Cambria"/>
                <w:b/>
                <w:sz w:val="20"/>
              </w:rPr>
              <w:t>266 997,92</w:t>
            </w:r>
          </w:p>
        </w:tc>
      </w:tr>
      <w:tr>
        <w:tc>
          <w:tcPr>
            <w:tcW w:type="dxa" w:w="2551"/>
          </w:tcPr>
          <w:p/>
        </w:tc>
        <w:tc>
          <w:tcPr>
            <w:tcW w:type="dxa" w:w="1247"/>
          </w:tcPr>
          <w:p/>
        </w:tc>
        <w:tc>
          <w:tcPr>
            <w:tcW w:type="dxa" w:w="1247"/>
          </w:tcPr>
          <w:p/>
        </w:tc>
        <w:tc>
          <w:tcPr>
            <w:tcW w:type="dxa" w:w="1247"/>
          </w:tcPr>
          <w:p>
            <w:pPr>
              <w:jc w:val="right"/>
            </w:pPr>
            <w:r>
              <w:rPr>
                <w:rFonts w:ascii="Cambria" w:hAnsi="Cambria"/>
                <w:b/>
              </w:rPr>
              <w:t>TOTAL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rFonts w:ascii="Cambria" w:hAnsi="Cambria"/>
                <w:b/>
              </w:rPr>
              <w:t>240,000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rFonts w:ascii="Cambria" w:hAnsi="Cambria"/>
                <w:b/>
              </w:rPr>
              <w:t>1 346 208,00</w:t>
            </w:r>
          </w:p>
        </w:tc>
        <w:tc>
          <w:tcPr>
            <w:tcW w:type="dxa" w:w="850"/>
          </w:tcPr>
          <w:p>
            <w:pPr>
              <w:jc w:val="right"/>
            </w:pPr>
            <w:r>
              <w:rPr>
                <w:rFonts w:ascii="Cambria" w:hAnsi="Cambria"/>
                <w:b/>
              </w:rPr>
              <w:t>0,00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rFonts w:ascii="Cambria" w:hAnsi="Cambria"/>
                <w:b/>
              </w:rPr>
              <w:t>255 779,52</w:t>
            </w:r>
          </w:p>
        </w:tc>
        <w:tc>
          <w:tcPr>
            <w:tcW w:type="dxa" w:w="1587"/>
          </w:tcPr>
          <w:p>
            <w:pPr>
              <w:jc w:val="right"/>
            </w:pPr>
            <w:r>
              <w:rPr>
                <w:rFonts w:ascii="Cambria" w:hAnsi="Cambria"/>
                <w:b/>
              </w:rPr>
              <w:t>1 601 987,52</w:t>
            </w:r>
          </w:p>
        </w:tc>
      </w:tr>
    </w:tbl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738"/>
        <w:gridCol w:w="1372"/>
        <w:gridCol w:w="1372"/>
      </w:tblGrid>
      <w:tr>
        <w:trPr>
          <w:tblHeader/>
        </w:trPr>
        <w:tc>
          <w:tcPr>
            <w:tcW w:type="dxa" w:w="2738"/>
            <w:shd w:fill="F5F5F5"/>
          </w:tcPr>
          <w:p>
            <w:r>
              <w:rPr>
                <w:rFonts w:ascii="Cambria" w:hAnsi="Cambria"/>
                <w:b/>
              </w:rPr>
              <w:t>Désignation</w:t>
            </w:r>
          </w:p>
        </w:tc>
        <w:tc>
          <w:tcPr>
            <w:tcW w:type="dxa" w:w="1372"/>
            <w:shd w:fill="F5F5F5"/>
          </w:tcPr>
          <w:p>
            <w:r>
              <w:rPr>
                <w:rFonts w:ascii="Cambria" w:hAnsi="Cambria"/>
                <w:b/>
              </w:rPr>
              <w:t>Qte Journée</w:t>
            </w:r>
          </w:p>
        </w:tc>
        <w:tc>
          <w:tcPr>
            <w:tcW w:type="dxa" w:w="1372"/>
            <w:shd w:fill="F5F5F5"/>
          </w:tcPr>
          <w:p>
            <w:r>
              <w:rPr>
                <w:rFonts w:ascii="Cambria" w:hAnsi="Cambria"/>
                <w:b/>
              </w:rPr>
              <w:t>Qte Cumulée</w:t>
            </w:r>
          </w:p>
        </w:tc>
      </w:tr>
      <w:tr>
        <w:tc>
          <w:tcPr>
            <w:tcW w:type="dxa" w:w="2738"/>
          </w:tcPr>
          <w:p>
            <w:r>
              <w:t>CEL II/B-L32.5N SAC 50KG</w:t>
            </w:r>
          </w:p>
        </w:tc>
        <w:tc>
          <w:tcPr>
            <w:tcW w:type="dxa" w:w="1372"/>
          </w:tcPr>
          <w:p>
            <w:r>
              <w:t>0,000</w:t>
            </w:r>
          </w:p>
        </w:tc>
        <w:tc>
          <w:tcPr>
            <w:tcW w:type="dxa" w:w="1372"/>
          </w:tcPr>
          <w:p>
            <w:r>
              <w:t>0,000</w:t>
            </w:r>
          </w:p>
        </w:tc>
      </w:tr>
      <w:tr>
        <w:tc>
          <w:tcPr>
            <w:tcW w:type="dxa" w:w="2738"/>
          </w:tcPr>
          <w:p>
            <w:r>
              <w:t>CEM I/42.5 N-SR5 CRS SAC 50</w:t>
            </w:r>
          </w:p>
        </w:tc>
        <w:tc>
          <w:tcPr>
            <w:tcW w:type="dxa" w:w="1372"/>
          </w:tcPr>
          <w:p>
            <w:r>
              <w:t>0,000</w:t>
            </w:r>
          </w:p>
        </w:tc>
        <w:tc>
          <w:tcPr>
            <w:tcW w:type="dxa" w:w="1372"/>
          </w:tcPr>
          <w:p>
            <w:r>
              <w:t>0,000</w:t>
            </w:r>
          </w:p>
        </w:tc>
      </w:tr>
      <w:tr>
        <w:tc>
          <w:tcPr>
            <w:tcW w:type="dxa" w:w="2738"/>
          </w:tcPr>
          <w:p>
            <w:r>
              <w:t>CEM I/42.5 N-SR5 CRS VRAC</w:t>
            </w:r>
          </w:p>
        </w:tc>
        <w:tc>
          <w:tcPr>
            <w:tcW w:type="dxa" w:w="1372"/>
          </w:tcPr>
          <w:p>
            <w:r>
              <w:t>0,000</w:t>
            </w:r>
          </w:p>
        </w:tc>
        <w:tc>
          <w:tcPr>
            <w:tcW w:type="dxa" w:w="1372"/>
          </w:tcPr>
          <w:p>
            <w:r>
              <w:t>0,000</w:t>
            </w:r>
          </w:p>
        </w:tc>
      </w:tr>
      <w:tr>
        <w:tc>
          <w:tcPr>
            <w:tcW w:type="dxa" w:w="2738"/>
          </w:tcPr>
          <w:p>
            <w:r>
              <w:t>CEM II /A-L 42.5 N SAC 25 KG</w:t>
            </w:r>
          </w:p>
        </w:tc>
        <w:tc>
          <w:tcPr>
            <w:tcW w:type="dxa" w:w="1372"/>
          </w:tcPr>
          <w:p>
            <w:r>
              <w:t>0,000</w:t>
            </w:r>
          </w:p>
        </w:tc>
        <w:tc>
          <w:tcPr>
            <w:tcW w:type="dxa" w:w="1372"/>
          </w:tcPr>
          <w:p>
            <w:r>
              <w:t>0,000</w:t>
            </w:r>
          </w:p>
        </w:tc>
      </w:tr>
      <w:tr>
        <w:tc>
          <w:tcPr>
            <w:tcW w:type="dxa" w:w="2738"/>
          </w:tcPr>
          <w:p>
            <w:r>
              <w:t>CEM II/A-L 42.5 N SAC 50KG</w:t>
            </w:r>
          </w:p>
        </w:tc>
        <w:tc>
          <w:tcPr>
            <w:tcW w:type="dxa" w:w="1372"/>
          </w:tcPr>
          <w:p>
            <w:r>
              <w:t>0,000</w:t>
            </w:r>
          </w:p>
        </w:tc>
        <w:tc>
          <w:tcPr>
            <w:tcW w:type="dxa" w:w="1372"/>
          </w:tcPr>
          <w:p>
            <w:r>
              <w:t>0,000</w:t>
            </w:r>
          </w:p>
        </w:tc>
      </w:tr>
      <w:tr>
        <w:tc>
          <w:tcPr>
            <w:tcW w:type="dxa" w:w="2738"/>
          </w:tcPr>
          <w:p>
            <w:r>
              <w:t>CEMII A-L 42.5 N VRAC</w:t>
            </w:r>
          </w:p>
        </w:tc>
        <w:tc>
          <w:tcPr>
            <w:tcW w:type="dxa" w:w="1372"/>
          </w:tcPr>
          <w:p>
            <w:r>
              <w:t>240,000</w:t>
            </w:r>
          </w:p>
        </w:tc>
        <w:tc>
          <w:tcPr>
            <w:tcW w:type="dxa" w:w="1372"/>
          </w:tcPr>
          <w:p>
            <w:r>
              <w:t>360,000</w:t>
            </w:r>
          </w:p>
        </w:tc>
      </w:tr>
      <w:tr>
        <w:tc>
          <w:tcPr>
            <w:tcW w:type="dxa" w:w="2738"/>
          </w:tcPr>
          <w:p>
            <w:r>
              <w:t>CEMII/A-L32.5 N SAC 25 KG</w:t>
            </w:r>
          </w:p>
        </w:tc>
        <w:tc>
          <w:tcPr>
            <w:tcW w:type="dxa" w:w="1372"/>
          </w:tcPr>
          <w:p>
            <w:r>
              <w:t>0,000</w:t>
            </w:r>
          </w:p>
        </w:tc>
        <w:tc>
          <w:tcPr>
            <w:tcW w:type="dxa" w:w="1372"/>
          </w:tcPr>
          <w:p>
            <w:r>
              <w:t>0,000</w:t>
            </w:r>
          </w:p>
        </w:tc>
      </w:tr>
      <w:tr>
        <w:tc>
          <w:tcPr>
            <w:tcW w:type="dxa" w:w="2738"/>
          </w:tcPr>
          <w:p>
            <w:r>
              <w:t>COLONNE BLANCHE GHZ</w:t>
            </w:r>
          </w:p>
        </w:tc>
        <w:tc>
          <w:tcPr>
            <w:tcW w:type="dxa" w:w="1372"/>
          </w:tcPr>
          <w:p>
            <w:r>
              <w:t>0,000</w:t>
            </w:r>
          </w:p>
        </w:tc>
        <w:tc>
          <w:tcPr>
            <w:tcW w:type="dxa" w:w="1372"/>
          </w:tcPr>
          <w:p>
            <w:r>
              <w:t>0,000</w:t>
            </w:r>
          </w:p>
        </w:tc>
      </w:tr>
      <w:tr>
        <w:tc>
          <w:tcPr>
            <w:tcW w:type="dxa" w:w="2738"/>
          </w:tcPr>
          <w:p>
            <w:r>
              <w:t>EVIER DE CUISINE BLANC GHZ</w:t>
            </w:r>
          </w:p>
        </w:tc>
        <w:tc>
          <w:tcPr>
            <w:tcW w:type="dxa" w:w="1372"/>
          </w:tcPr>
          <w:p>
            <w:r>
              <w:t>0,000</w:t>
            </w:r>
          </w:p>
        </w:tc>
        <w:tc>
          <w:tcPr>
            <w:tcW w:type="dxa" w:w="1372"/>
          </w:tcPr>
          <w:p>
            <w:r>
              <w:t>0,000</w:t>
            </w:r>
          </w:p>
        </w:tc>
      </w:tr>
      <w:tr>
        <w:tc>
          <w:tcPr>
            <w:tcW w:type="dxa" w:w="2738"/>
          </w:tcPr>
          <w:p>
            <w:r>
              <w:t>LAVABO 60 BLANC GHZ</w:t>
            </w:r>
          </w:p>
        </w:tc>
        <w:tc>
          <w:tcPr>
            <w:tcW w:type="dxa" w:w="1372"/>
          </w:tcPr>
          <w:p>
            <w:r>
              <w:t>0,000</w:t>
            </w:r>
          </w:p>
        </w:tc>
        <w:tc>
          <w:tcPr>
            <w:tcW w:type="dxa" w:w="1372"/>
          </w:tcPr>
          <w:p>
            <w:r>
              <w:t>0,000</w:t>
            </w:r>
          </w:p>
        </w:tc>
      </w:tr>
      <w:tr>
        <w:tc>
          <w:tcPr>
            <w:tcW w:type="dxa" w:w="2738"/>
          </w:tcPr>
          <w:p>
            <w:r>
              <w:t>RECEVEUR DE DOUCHE BLANC GHZ</w:t>
            </w:r>
          </w:p>
        </w:tc>
        <w:tc>
          <w:tcPr>
            <w:tcW w:type="dxa" w:w="1372"/>
          </w:tcPr>
          <w:p>
            <w:r>
              <w:t>0,000</w:t>
            </w:r>
          </w:p>
        </w:tc>
        <w:tc>
          <w:tcPr>
            <w:tcW w:type="dxa" w:w="1372"/>
          </w:tcPr>
          <w:p>
            <w:r>
              <w:t>0,000</w:t>
            </w:r>
          </w:p>
        </w:tc>
      </w:tr>
      <w:tr>
        <w:tc>
          <w:tcPr>
            <w:tcW w:type="dxa" w:w="2738"/>
          </w:tcPr>
          <w:p>
            <w:r>
              <w:t>RESERVOIRE MILA</w:t>
            </w:r>
          </w:p>
        </w:tc>
        <w:tc>
          <w:tcPr>
            <w:tcW w:type="dxa" w:w="1372"/>
          </w:tcPr>
          <w:p>
            <w:r>
              <w:t>0,000</w:t>
            </w:r>
          </w:p>
        </w:tc>
        <w:tc>
          <w:tcPr>
            <w:tcW w:type="dxa" w:w="1372"/>
          </w:tcPr>
          <w:p>
            <w:r>
              <w:t>0,000</w:t>
            </w:r>
          </w:p>
        </w:tc>
      </w:tr>
      <w:tr>
        <w:tc>
          <w:tcPr>
            <w:tcW w:type="dxa" w:w="2738"/>
          </w:tcPr>
          <w:p>
            <w:r>
              <w:t>WC TURC BLANC GHZ</w:t>
            </w:r>
          </w:p>
        </w:tc>
        <w:tc>
          <w:tcPr>
            <w:tcW w:type="dxa" w:w="1372"/>
          </w:tcPr>
          <w:p>
            <w:r>
              <w:t>0,000</w:t>
            </w:r>
          </w:p>
        </w:tc>
        <w:tc>
          <w:tcPr>
            <w:tcW w:type="dxa" w:w="1372"/>
          </w:tcPr>
          <w:p>
            <w:r>
              <w:t>0,000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504"/>
        <w:gridCol w:w="5669"/>
      </w:tblGrid>
      <w:tr>
        <w:tc>
          <w:tcPr>
            <w:tcW w:type="dxa" w:w="7852"/>
            <w:shd w:fill="4F81BD"/>
          </w:tcPr>
          <w:p>
            <w:pPr>
              <w:jc w:val="center"/>
            </w:pPr>
            <w:r>
              <w:rPr>
                <w:rFonts w:ascii="Cambria" w:hAnsi="Cambria"/>
                <w:b/>
                <w:color w:val="000000"/>
              </w:rPr>
              <w:t>TOTAL ANNEE HT:</w:t>
            </w:r>
          </w:p>
        </w:tc>
        <w:tc>
          <w:tcPr>
            <w:tcW w:type="dxa" w:w="7852"/>
            <w:shd w:fill="4F81BD"/>
          </w:tcPr>
          <w:p>
            <w:pPr>
              <w:jc w:val="right"/>
            </w:pPr>
            <w:r>
              <w:rPr>
                <w:rFonts w:ascii="Cambria" w:hAnsi="Cambria"/>
                <w:b/>
                <w:color w:val="000000"/>
              </w:rPr>
              <w:t>2 019 312,00 DA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6838" w:h="11906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Page </w:t>
    </w:r>
    <w:r>
      <w:fldChar w:fldCharType="begin"/>
    </w:r>
    <w:r>
      <w:instrText xml:space="preserve">PAGE</w:instrText>
    </w:r>
    <w:r>
      <w:fldChar w:fldCharType="end"/>
    </w:r>
    <w:r>
      <w:t xml:space="preserve"> / </w:t>
    </w:r>
    <w:r>
      <w:fldChar w:fldCharType="begin"/>
    </w:r>
    <w:r>
      <w:instrText xml:space="preserve">NUMPAGES</w:instrTex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1701"/>
      <w:gridCol w:w="12302"/>
      <w:gridCol w:w="1701"/>
    </w:tblGrid>
    <w:tr>
      <w:tc>
        <w:tcPr>
          <w:tcW w:type="dxa" w:w="5235"/>
        </w:tcPr>
        <w:p>
          <w:pPr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1044000" cy="6480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_entete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44000" cy="648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5235"/>
        </w:tcPr>
        <w:p>
          <w:pPr>
            <w:jc w:val="center"/>
          </w:pPr>
          <w:r>
            <w:rPr>
              <w:rFonts w:ascii="Cambria" w:hAnsi="Cambria"/>
              <w:b/>
              <w:sz w:val="32"/>
            </w:rPr>
            <w:t>GROUPE INDUSTRIEL DES CIMENTS D'ALGERIE</w:t>
            <w:br/>
          </w:r>
          <w:r>
            <w:rPr>
              <w:rFonts w:ascii="Cambria" w:hAnsi="Cambria"/>
              <w:b/>
              <w:sz w:val="22"/>
            </w:rPr>
            <w:t>ENTREPRISE DES CIMENTS ET DERIVES D'ECH-CHELIFF</w:t>
            <w:br/>
          </w:r>
        </w:p>
      </w:tc>
      <w:tc>
        <w:tcPr>
          <w:tcW w:type="dxa" w:w="5235"/>
        </w:tcPr>
        <w:p/>
      </w:tc>
    </w:tr>
  </w:tbl>
  <w:p>
    <w:pPr>
      <w:jc w:val="center"/>
    </w:pPr>
    <w:r>
      <w:rPr>
        <w:rFonts w:ascii="Cambria" w:hAnsi="Cambria"/>
        <w:b/>
        <w:sz w:val="28"/>
      </w:rPr>
      <w:br/>
      <w:t>ETAT DES VENTES QUOTIDIENNES</w:t>
      <w:br/>
    </w:r>
    <w:r>
      <w:rPr>
        <w:rFonts w:ascii="Cambria" w:hAnsi="Cambria"/>
        <w:b/>
        <w:sz w:val="22"/>
        <w:u w:val="single"/>
      </w:rPr>
      <w:t>Dépôt Oued Smar</w:t>
      <w:br/>
    </w:r>
    <w:r>
      <w:rPr>
        <w:rFonts w:ascii="Cambria" w:hAnsi="Cambria"/>
        <w:b/>
        <w:sz w:val="22"/>
        <w:u w:val="single"/>
      </w:rPr>
      <w:t>Journée du : 2026-01-11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