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GESTION COMMERCIALE GICA (ECDE)</w:t>
      </w:r>
    </w:p>
    <w:p>
      <w:pPr>
        <w:jc w:val="center"/>
      </w:pPr>
      <w:r>
        <w:rPr>
          <w:b/>
          <w:sz w:val="28"/>
        </w:rPr>
        <w:t>MANUEL D'INSTALLATION ET D'UTILISATION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op w:val="single" w:sz="4" w:space="0" w:color="auto"/>
            <w:bottom w:val="single" w:sz="4" w:space="0" w:color="auto"/>
            <w:left w:val="single" w:sz="4" w:space="0" w:color="auto"/>
            <w:right w:val="single" w:sz="4" w:space="0" w:color="auto"/>
          </w:tcPr>
          <w:p>
            <w:pPr>
              <w:jc w:val="center"/>
            </w:pPr>
            <w:r>
              <w:rPr>
                <w:b/>
                <w:color w:val="FF0000"/>
              </w:rPr>
              <w:t>IMPORTANT : A LIRE IMPERATIVEMENT AVANT LA PREMIERE UTILISATION</w:t>
            </w:r>
            <w:r>
              <w:br/>
              <w:br/>
              <w:t>Ce logiciel est configuré pour fonctionner dans un répertoire spécifique pour garantir la stabilité de la base de données et des sauvegardes.</w:t>
            </w:r>
          </w:p>
        </w:tc>
      </w:tr>
    </w:tbl>
    <w:p>
      <w:r>
        <w:br/>
      </w:r>
    </w:p>
    <w:p>
      <w:pPr>
        <w:pStyle w:val="Heading1"/>
      </w:pPr>
      <w:r>
        <w:t>📥 INSTALLATION RAPIDE</w:t>
      </w:r>
    </w:p>
    <w:p>
      <w:r>
        <w:t>Pour que le logiciel fonctionne correctement, veuillez suivre scrupuleusement ces étapes lors de la première installation :</w:t>
      </w:r>
    </w:p>
    <w:p>
      <w:pPr>
        <w:pStyle w:val="Heading2"/>
      </w:pPr>
      <w:r>
        <w:t>1. Emplacement du Dossier (CRITIQUE)</w:t>
      </w:r>
    </w:p>
    <w:p>
      <w:r>
        <w:rPr>
          <w:b/>
        </w:rPr>
        <w:t>Le logiciel DOIT être installé directement à la racine du disque C:.</w:t>
      </w:r>
    </w:p>
    <w:p>
      <w:pPr>
        <w:pStyle w:val="ListNumber"/>
      </w:pPr>
      <w:r>
        <w:t>1. Copiez le dossier complet 'GICA_PROJET'.</w:t>
      </w:r>
    </w:p>
    <w:p>
      <w:pPr>
        <w:pStyle w:val="ListNumber"/>
      </w:pPr>
      <w:r>
        <w:t>2. Collez-le dans C:\ (Disque Local C).</w:t>
      </w:r>
    </w:p>
    <w:p>
      <w:pPr>
        <w:pStyle w:val="ListNumber"/>
      </w:pPr>
      <w:r>
        <w:t xml:space="preserve">3. Le chemin final doit être exactement : </w:t>
      </w:r>
      <w:r>
        <w:rPr>
          <w:b/>
        </w:rPr>
        <w:t>C:\GICA_PROJET</w:t>
      </w:r>
    </w:p>
    <w:p>
      <w:pPr>
        <w:pStyle w:val="ListBullet"/>
      </w:pPr>
      <w:r>
        <w:t>Ne pas installer dans 'Mes Documents', 'Bureau', ou 'Program Files'.</w:t>
      </w:r>
    </w:p>
    <w:p>
      <w:pPr>
        <w:pStyle w:val="Heading2"/>
      </w:pPr>
      <w:r>
        <w:t>2. Lancement du Logiciel</w:t>
      </w:r>
    </w:p>
    <w:p>
      <w:r>
        <w:t>Pour un accès facile :</w:t>
      </w:r>
    </w:p>
    <w:p>
      <w:pPr>
        <w:pStyle w:val="ListNumber"/>
      </w:pPr>
      <w:r>
        <w:t>1. Allez dans C:\GICA_PROJET.</w:t>
      </w:r>
    </w:p>
    <w:p>
      <w:pPr>
        <w:pStyle w:val="ListNumber"/>
      </w:pPr>
      <w:r>
        <w:t>2. Faites un clic droit sur 'Lancer gestion.bat'.</w:t>
      </w:r>
    </w:p>
    <w:p>
      <w:pPr>
        <w:pStyle w:val="ListNumber"/>
      </w:pPr>
      <w:r>
        <w:t>3. Choisissez 'Envoyer vers' &gt; 'Bureau (créer un raccourci)'.</w:t>
      </w:r>
    </w:p>
    <w:p>
      <w:pPr>
        <w:pStyle w:val="Heading1"/>
      </w:pPr>
      <w:r>
        <w:t>🔑 PREMIÈRE CONNEXION</w:t>
      </w:r>
    </w:p>
    <w:p>
      <w:r>
        <w:t>Identifiants Administrateur par défaut :</w:t>
      </w:r>
    </w:p>
    <w:p>
      <w:pPr>
        <w:pStyle w:val="ListBullet"/>
      </w:pPr>
      <w:r>
        <w:t>Identifiant : admin</w:t>
      </w:r>
    </w:p>
    <w:p>
      <w:pPr>
        <w:pStyle w:val="ListBullet"/>
      </w:pPr>
      <w:r>
        <w:t>Mot de passe : admin</w:t>
      </w:r>
    </w:p>
    <w:p>
      <w:r>
        <w:rPr>
          <w:i/>
        </w:rPr>
        <w:t>Conseil : Changez ce mot de passe via le menu Configuration -&gt; Utilisateurs.</w:t>
      </w:r>
    </w:p>
    <w:p>
      <w:pPr>
        <w:pStyle w:val="Heading1"/>
      </w:pPr>
      <w:r>
        <w:t>🚀 GUIDE D'UTILISATION DÉTAILLÉ</w:t>
      </w:r>
    </w:p>
    <w:p>
      <w:pPr>
        <w:pStyle w:val="Heading2"/>
      </w:pPr>
      <w:r>
        <w:t>1. Tableau de Bord (Dashboard)</w:t>
      </w:r>
    </w:p>
    <w:p>
      <w:r>
        <w:t>Dès la connexion, vue synthétique de l'activité : Chiffre d'Affaires, État du Stock 104, et Tonnage vendu.</w:t>
      </w:r>
    </w:p>
    <w:p>
      <w:pPr>
        <w:pStyle w:val="Heading2"/>
      </w:pPr>
      <w:r>
        <w:t>2. Gestion des Clients</w:t>
      </w:r>
    </w:p>
    <w:p>
      <w:r>
        <w:t>Gérez votre base de données partenaires :</w:t>
      </w:r>
    </w:p>
    <w:p>
      <w:pPr>
        <w:pStyle w:val="ListBullet"/>
      </w:pPr>
      <w:r>
        <w:t>- Seuil de Crédit : Bloque la facturation si le client dépasse son plafond autorisé.</w:t>
      </w:r>
    </w:p>
    <w:p>
      <w:pPr>
        <w:pStyle w:val="ListBullet"/>
      </w:pPr>
      <w:r>
        <w:t>- Solde en temps réel : Rouge = Créditeur (Doit de l'argent), Orange = Débiteur.</w:t>
      </w:r>
    </w:p>
    <w:p>
      <w:pPr>
        <w:pStyle w:val="Heading2"/>
      </w:pPr>
      <w:r>
        <w:t>3. Gestion des Stocks (Réceptions)</w:t>
      </w:r>
    </w:p>
    <w:p>
      <w:r>
        <w:t>Enregistrement des entrées de marchandises (Achats usine).</w:t>
      </w:r>
    </w:p>
    <w:p>
      <w:pPr>
        <w:pStyle w:val="ListBullet"/>
      </w:pPr>
      <w:r>
        <w:t>- Saisie simple : Fournisseur, Date, Quantités (Annoncée vs Reçue).</w:t>
      </w:r>
    </w:p>
    <w:p>
      <w:pPr>
        <w:pStyle w:val="ListBullet"/>
      </w:pPr>
      <w:r>
        <w:t>- Sécurité : La suppression est virtuelle ('Soft Delete') pour garder une trace comptable.</w:t>
      </w:r>
    </w:p>
    <w:p>
      <w:pPr>
        <w:pStyle w:val="Heading2"/>
      </w:pPr>
      <w:r>
        <w:t>4. Facturation (Ventes)</w:t>
      </w:r>
    </w:p>
    <w:p>
      <w:r>
        <w:t>Le cœur du système :</w:t>
      </w:r>
    </w:p>
    <w:p>
      <w:pPr>
        <w:pStyle w:val="ListNumber"/>
      </w:pPr>
      <w:r>
        <w:t>1. Sélection Client (Solde et Seuil affichés).</w:t>
      </w:r>
    </w:p>
    <w:p>
      <w:pPr>
        <w:pStyle w:val="ListNumber"/>
      </w:pPr>
      <w:r>
        <w:t>2. Ajout Produits (Contrôle de stock immédiat).</w:t>
      </w:r>
    </w:p>
    <w:p>
      <w:pPr>
        <w:pStyle w:val="ListNumber"/>
      </w:pPr>
      <w:r>
        <w:t>3. Validation : Génération PDF, Débit Stock, Créance Client.</w:t>
      </w:r>
    </w:p>
    <w:p>
      <w:pPr>
        <w:pStyle w:val="ListBullet"/>
      </w:pPr>
      <w:r>
        <w:t>Note : Pour annuler, utilisez le bouton 'Créer Avoir' qui réintègre automatiquement le stock.</w:t>
      </w:r>
    </w:p>
    <w:p>
      <w:pPr>
        <w:pStyle w:val="Heading2"/>
      </w:pPr>
      <w:r>
        <w:t>5. Paiements</w:t>
      </w:r>
    </w:p>
    <w:p>
      <w:r>
        <w:t>Encaissez Espèces, Chèques ou Virements. Les paiements diminuent instantanément le solde client.</w:t>
      </w:r>
    </w:p>
    <w:p>
      <w:pPr>
        <w:pStyle w:val="Heading1"/>
      </w:pPr>
      <w:r>
        <w:t>📊 ÉTATS ET RAPPORTS</w:t>
      </w:r>
    </w:p>
    <w:p>
      <w:r>
        <w:rPr>
          <w:b/>
        </w:rPr>
        <w:t xml:space="preserve">• Factures de Vente : </w:t>
      </w:r>
      <w:r>
        <w:t>Document commercial normalisé.</w:t>
      </w:r>
    </w:p>
    <w:p>
      <w:r>
        <w:rPr>
          <w:b/>
        </w:rPr>
        <w:t xml:space="preserve">• Bons de Livraison : </w:t>
      </w:r>
      <w:r>
        <w:t>Justificatif de sortie de stock.</w:t>
      </w:r>
    </w:p>
    <w:p>
      <w:r>
        <w:rPr>
          <w:b/>
        </w:rPr>
        <w:t xml:space="preserve">• Bordereaux de Versement : </w:t>
      </w:r>
      <w:r>
        <w:t>Pour la remise de chèques en banque.</w:t>
      </w:r>
    </w:p>
    <w:p>
      <w:r>
        <w:rPr>
          <w:b/>
        </w:rPr>
        <w:t xml:space="preserve">• État 104 (CA) : </w:t>
      </w:r>
      <w:r>
        <w:t>Tableau fiscal par client (NIF, Art Impo).</w:t>
      </w:r>
    </w:p>
    <w:p>
      <w:r>
        <w:rPr>
          <w:b/>
        </w:rPr>
        <w:t xml:space="preserve">• État des Stocks (Inventaire) : </w:t>
      </w:r>
      <w:r>
        <w:t>Quantités physiques disponibles.</w:t>
      </w:r>
    </w:p>
    <w:p>
      <w:r>
        <w:rPr>
          <w:b/>
        </w:rPr>
        <w:t xml:space="preserve">• Mouvements Stock (Valorisé) : </w:t>
      </w:r>
      <w:r>
        <w:t>Historique Entrées/Sorties avec valeurs financières.</w:t>
      </w:r>
    </w:p>
    <w:p>
      <w:r>
        <w:rPr>
          <w:b/>
        </w:rPr>
        <w:t xml:space="preserve">• Situation Journalière : </w:t>
      </w:r>
      <w:r>
        <w:t>Résumé Activité, Ventes, CA, Trésorerie.</w:t>
      </w:r>
    </w:p>
    <w:p>
      <w:r>
        <w:rPr>
          <w:b/>
        </w:rPr>
        <w:t xml:space="preserve">• Consommation Globale : </w:t>
      </w:r>
      <w:r>
        <w:t>Rapport détaillé par période.</w:t>
      </w:r>
    </w:p>
    <w:p>
      <w:pPr>
        <w:pStyle w:val="Heading1"/>
      </w:pPr>
      <w:r>
        <w:t>🛠️ MAINTENANCE ET SÉCURITÉ</w:t>
      </w:r>
    </w:p>
    <w:p>
      <w:pPr>
        <w:pStyle w:val="Heading2"/>
      </w:pPr>
      <w:r>
        <w:t>Sauvegardes Automatiques</w:t>
      </w:r>
    </w:p>
    <w:p>
      <w:r>
        <w:t>Copie de sécurité créée à chaque fermeture dans C:\GICA_PROJET\Backups.</w:t>
      </w:r>
    </w:p>
    <w:p>
      <w:pPr>
        <w:pStyle w:val="Heading2"/>
      </w:pPr>
      <w:r>
        <w:t>Auto-Réparation</w:t>
      </w:r>
    </w:p>
    <w:p>
      <w:r>
        <w:t>Le logiciel vérifie et répare sa propre base de données au démarrage si nécessaire.</w:t>
      </w:r>
    </w:p>
    <w:p>
      <w:r>
        <w:br/>
        <w:br/>
      </w:r>
    </w:p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</w:rPr>
        <w:t>Développé par Mr OULMI ABDELDJALLIL</w:t>
      </w:r>
      <w:r>
        <w:br/>
        <w:t>N° Tel: 0554 15 57 37</w:t>
      </w:r>
      <w:r>
        <w:br/>
        <w:t>E-mail: djalleloulmi1@gmail.com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340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nt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0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