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C896"/>
          <w:sz w:val="52"/>
          <w:szCs w:val="52"/>
        </w:rPr>
        <w:t xml:space="preserve">Arquiteto de Valor</w:t>
      </w:r>
    </w:p>
    <w:p>
      <w:pPr>
        <w:spacing w:after="12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Controle Financeiro Pessoal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>SPEC — Especificação de Módulo v1.8  APROVADO</w:t>
      </w:r>
    </w:p>
    <w:p>
      <w:pPr>
        <w:spacing w:after="720"/>
        <w:jc w:val="center"/>
      </w:pPr>
      <w:r>
        <w:rPr>
          <w:rFonts w:ascii="Arial" w:cs="Arial" w:eastAsia="Arial" w:hAnsi="Arial"/>
          <w:color w:val="8B92A8"/>
          <w:sz w:val="22"/>
          <w:szCs w:val="22"/>
        </w:rPr>
        <w:t xml:space="preserve">17 de abril de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Projeto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Arquiteto de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Aplicativo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Arquiteto de Valor — Controle Financeiro Pessoal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Controle de Despesas / Gastos + Transferências + Importação/Exportação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1.8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23/04/2026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>ℹ️  Esta SPEC é o artefato central do processo Spec-Driven Development (SDD). A versão 1.8 incorpora: novos campos dia_fechamento e dia_pagamento em contas do tipo Cartão; seção de contas inativas na tela de Contas; persistência de estado de filtros/mês entre navegações de página (PageStateContext); correção de saldo no extrato ao filtrar por conta/categoria; função SQL fn_saldos_contas_ate_data para saldo histórico por conta; relatórios com recolhimento de seções e exportação XLSX; testes E2E com Playwright (29 testes); expansão dos testes de API para 82 critérios de aceite (CA-CONTA16 a CA-CONTA19, CA-TX22 a CA-TX28, CA-TRF20 a CA-TRF22).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Objetivo do Módulo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parcelas, movimentações de valores entre contas via Transferências e importação/exportação de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PostgreSQL 17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Schema arqvalor isolado do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JWT via chaves sb_publishable_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TypeScript, módulo _shared/utils.ts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(sa-east-1)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Região São Paulo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GitHub + Supabase Migrations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automático via push no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Jest + 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CI/CD integrado ao repositório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Geração e leitura de arquivos XLSX no frontend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Escopo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Dentro do escopo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completo de transações, contas e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Categorias hierárquicas com 2 níveis (pai / subcategoria)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Lançamentos recorrentes: parcelas e projeções com intervalo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Antecipação de parcelas: consolida parcelas futuras na parcela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Controle de status: PAGO, PENDENTE, PROJEÇÃO — todos impactam o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valor_projetado: preserva valor original de projeções confirmadas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combinados: mês, conta, categoria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Exclusão física com verificação de existência e mensagens de erro amigáveis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Isolamento total por usuário via RLS no banco e JWT nas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iniciais criados automaticamente no cadastro do usuário (trigger)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Transferências entre contas: movimentação de valor com par de lançamentos atômico (DESPESA + RECEITA)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 'Transferências' protegida: criada automaticamente, não pode ser excluída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Exportação de dados: contas, categorias e transações por período em arquivo XLSX com múltiplas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Importação de dados: lançamentos via CSV/XLSX com validação e resolução interativa de contas/categorias desconhecidas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Limpeza de dados: exclusão controlada de transações, categorias e contas com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Saldo diário na tela de lançamentos: exibição do saldo ao fim de cada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Escopo de recorrência no drawer de edição: seleção de Somente este / Este e futuros / Todos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Atualização automática do Dashboard após edição de lançamento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Fora do escopo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Importação de extratos bancários (OFX, Open Banking)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Conciliação automática com bancos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Integração direta com instituições financeiras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Transferências recorrentes (pendente de implementação)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Modelo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Infraestrutura de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SGBD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arqvalor (isolado do 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— região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Exposição via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API configurada para expor schema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authenticated, anon, service_role com GRANT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Habilitado em todas as tabelas — isolamento por 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Migrações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Versionadas em supabase/migrations/ com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intervalo_recorr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DIA | SEMANA | MES | 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escopo_recorr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SOMENTE_ESTE | ESTE_E_SEGUINTES | TODOS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v1.3 — tipo_conta: O valor POUPANCA foi renomeado para REMUNERACAO para melhor refletir o conceito de conta de rendimentos.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Entidades Principais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usuarios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Sincronizada automaticamente com auth.users via trigger trg_sincronizar_usuario. Ao criar um usuário no Supabase Auth, o trigger cria automaticamente o registro em arqvalor.usuarios, 7 contas pré-cadastradas, 6 categorias pai com 22 subcategorias e a categoria protegida 'Transferências'.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Mesmo UUID do auth.users — sincronizado pelo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extraído de raw_user_meta_data-&gt;&gt;. Fallback: Convidado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criação (UTC)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 (1–50 chars). UNIQUE com user_id + 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no momento do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validada por regex: ^#[0-9A-Fa-f]{6}$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 — trigger fn_set_atualizado_em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dia_fechamento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🆕 v1.8 — Dia do mês de fechamento da fatura (1–31). Somente para tipo=CARTAO.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dia_pagamento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🆕 v1.8 — Dia do mês de vencimento/pagamento (1–31). Somente para tipo=CARTAO.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v1.4 — nome da conta: Limite reduzido de 100 para 50 caracteres (RV-008).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✅  Constraint de unicidade em contas: UNIQUE (user_id, nome, tipo) — impede contas com mesmo nome e tipo para o mesmo usuário.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categorias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Hierarquia de 2 níveis. Categorias pai têm id_pai = NULL. Subcategorias referenciam o pai. Máximo 2 níveis validado na Edge Function. A categoria 'Transferências' é protegida (protegida = TRUE) e criada automaticamente para cada usuário.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id_pai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categorias(id) — RESTRICT. NULL = categoria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(1–50 chars). UNIQUE com user_id + id_pai via índice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representativo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validada por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protegida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 — Default false. TRUE = categoria do sistema, não pode ser excluída nem renomeada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v1.4 — descrição da categoria: Limite aumentado de 20 para 50 caracteres (RV-009).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Alteração v1.5 — campo protegida em categorias: Booleano que marca categorias do sistema. A categoria 'Transferências' nasce com protegida = TRUE. O trigger trg_proteger_categoria impede DELETE e PUT estrutural (nome, descricao, id_pai) nestas categorias. Apenas cor e icone são editáveis.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✅  Constraint de unicidade em categorias: Índice UNIQUE em (user_id, COALESCE(id_pai::text,''), descricao) — cobre corretamente categorias com id_pai NULL.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transacoes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contas(id) —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categorias(id) — RESTRICT.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ano_tx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Gerado: EXTRACT(YEAR FROM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mes_tx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Gerado: EXTRACT(MONTH FROM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Descrição (2–200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Sempre positivo (&gt;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Preenchido automaticamente ao mudar PROJECAO → PAGO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compartilhado entre lançamentos do mesmo grupo recorrente. Também agrupa o par de uma Transferência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Número sequencial da parcela (&gt;=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 de parcelas do grupo (&gt;=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Campo livre.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v1.5 — Duplo uso do campo id_recorrencia: além de agrupar lançamentos recorrentes, id_recorrencia é o identificador do par de uma Transferência (UUID compartilhado entre o lançamento DESPESA e o lançamento RECEITA).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Views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Views de leitura criadas no schema arqvalor para simplificar queries do frontend e das Edge Functions. Todas são somente leitura — não expõem dados de outros usuários.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vw_saldo_contas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Usada pelo endpoint GET /contas. Calcula o saldo atual de cada conta combinando saldo_inicial com a soma das movimentações.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FK para contas(id)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FK para usuarios(id)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cadastrado na criação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Σ(RECEITAS) − Σ(DESPESAS) de todos os lançamentos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 + movimentacao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vw_transacoes_com_saldo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da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Dono da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 do lançamento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original de projeções confirmadas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Grupo de recorrência ou par de transferência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Número da parcela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 de parcelas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criação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atualização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da categoria vinculada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categoria_pai_nome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categoria pai (se subcategoria)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 vinculada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Ícone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saldo_acumulado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acumulado até este lançamento (usado no saldo diário da tela de lançamentos)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As views vw_resumo_mensal e vw_despesas_por_categoria incluem lançamentos de todas as categorias, incluindo Transferências. O frontend deve filtrar a categoria 'Transferências' ao exibir composição de despesas reais para evitar distorção nos totais.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Regras de Negócio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RN = Regra de Negócio | RE = Regra de Exceção | RV = Regra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Cálculo de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= saldo_inicial + Σ(RECEITAS) − Σ(DESPESAS). Todos os status incluídos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Ordem cronológica crescente: data ASC, criado_em ASC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Exibição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negativo em vermelho; positivo em verde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Recalculado ao criar, editar ou excluir qualquer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Ao excluir, saldo de todos os lançamentos posteriores da conta é recalculado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&lt; hoje → status sugerido = PAGO; data &gt;= hoje → 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Projeção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Ao confirmar PROJECAO → PAGO: trigger salva valor original em valor_projetado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Transferências afetam o saldo de cada conta individualmente mas não o patrimônio total (débito e crédito se anulam no consolidado)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v1.7 — A tela de lançamentos exibe o saldo_acumulado ao fim de cada dia, calculado pela vw_transacoes_com_saldo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Validações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Mínimo 2, máximo 200 caracteres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Maior que zero; máximo R$ 9.999.999,99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conta deve pertencer ao usuário e estar ativa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Quando informado, deve pertencer ao usuário e estar ativa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ou DESPESA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PAGO, PENDENTE ou PROJECAO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(conta)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 a 50 caracteres; único por (user_id, nome, tipo)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(cat)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 a 50 caracteres; único por (user_id, id_pai, descricao)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Formato hex: #RRGGBB — validado por regex na Edge Function e constraint no banco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(conta)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hierarquia (cat)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Máximo 2 níveis — subcategoria não pode ser pai de outra subcategoria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conta_origem_id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deve pertencer ao usuário autenticado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conta_destino_id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deve pertencer ao usuário; ≠ conta_origem_id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&gt;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Obrigatória; formato YYYY-MM-DD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Opcional; se presente: 2–200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(padrão) | PENDENTE | PROJECAO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atomicidade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Criação, edição e exclusão tratam sempre os 2 lançamentos do par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avulsa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Proibida via /transacoes; trigger trg_bloquear_exclusao_transf_avulsa reforça no banco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cat. protegida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 Transferências: apenas cor e ícone editáveis; DELETE sempre bloqueado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arquivo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Formato CSV ou XLSX. Colunas obrigatórias: data, descricao, valor, conta,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conta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conta não existe: usuário escolhe criar nova (tipo CORRENTE, saldo 0) ou mapear para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categoria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categoria não existe: usuário escolhe criar nova ou mapear para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sem conta/categoria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 sem conta ou categoria resolvida é ignorado na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recorrência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importados nunca geram recorrências; sempre criados como lançamentos simples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Regras de Recorrência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vinculados pelo campo id_recorrencia (UUID compartilhado)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Intervalo: DIA | SEMANA | MES | ANO; frequência 1 a 48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Tipo: PARCELA (valor fixo) ou PROJECAO (estimativa)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Escopo: SOMENTE_ESTE | ESTE_E_SEGUINTES | TODOS — selecionado pelo usuário no drawer de edição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Disponível apenas para tipo PARCELA e quando não é a última parcela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Valores das parcelas seguintes somados à parcela atual; seguintes excluídas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original da parcela atual preservado em valor_projetado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O drawer de edição (DrawerLancamento) agora exibe seletor de escopo (radio buttons: Somente este / Este e os próximos / Todos da série) ao editar lançamentos recorrentes. O escopo é enviado como query param na URL: ?escopo=SOMENTE_ESTE|ESTE_E_FUTUROS|TODOS.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Transferências —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 = par de lançamentos em arqvalor.transacoes: DESPESA (saída) + RECEITA (entrada)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 identificado por: categoria.nome='Transferências' (protegida=TRUE) + id_recorrencia compartilhado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Atomicidade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Criação, edição e exclusão sempre tratam os 2 lançamentos. Nunca de forma avulsa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 edit.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Edição e exclusão via /transferencias operam sempre sobre o par completo (os 2 lançamentos)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 afeta saldo de cada conta individualmente; patrimônio total permanece neutro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🔜 Pendente de implementação: transferências recorrentes geram pares independentes com id_recorrencia próprio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de transferência não podem ser excluídos diretamente via /transacoes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 categoria 'Transferências' é protegida: não pode ser excluída, renomeada ou movida; apenas cor e ícone são editáveis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Importação/Exportação — Regras de Negócio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Módulo adicionado na v1.7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 arquivo XLSX único com abas separadas: Contas, Categorias, Transações e Modelo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e categorias sempre exportadas na íntegra; transações filtradas pelo período selecionado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 exportadas com hierarquia (coluna Categoria + coluna Subcategoria)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Transferências são excluídas da exportação de transações (identificadas por id_par_transferencia)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Suporta arquivos CSV e XLSX. Colunas obrigatórias: data, descricao, valor, conta,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padrão: DESPESA; status padrão: PAGO quando não informados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Datas aceitas nos formatos YYYY-MM-DD e DD/MM/YYYY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e categorias desconhecidas são resolvidas interativamente antes da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criadas automaticamente recebem tipo CORRENTE e saldo_inicial =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 executa em ordem: transferências → transações → categorias (não protegidas) → contas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 protegidas (ex: Transferências) nunca são excluídas pela limpeza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Requer confirmação explícita do usuário antes de executar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Isolamento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Todas as operações são isoladas por RLS: afetam apenas dados do usuário autenticado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3.6 Exclusão e Integridade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Exclusão física (hard delete) — sem soft delete. Toda exclusão é permanente. O sistema verifica a existência antes de excluir. Se não encontrado: HTTP 404. Conta com lançamentos: HTTP 409 — CONTA_EM_USO. Categoria com filhos: HTTP 409 — CATEGORIA_COM_FILHOS. Categoria com lançamentos: HTTP 409 — CATEGORIA_EM_USO. Lançamento de transferência excluído avulsamente via /transacoes: HTTP 400 — EXCLUSAO_AVULSA_TRANSFERENCIA. Todas as mensagens são traduzidas para português amigável nas Edge Functions.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Arquitetura da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Edge Functions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Módulo compartilhado _shared/utils.ts: As funções json(), erro(), db(), autenticar(), extrairId(), verificarExistencia() e camposParaAtualizar() são definidas uma única vez em supabase/functions/_shared/utils.ts e importadas por todas as Edge Functions.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/functions/v1/contas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/functions/v1/categorias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/functions/v1/transacoes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DELETE/:id, POST/:id/antecipar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transferencias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/functions/v1/transferencias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GET/:id_par, POST, PUT/:id_par, DELETE/:id_par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/functions/v1/limpar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(sem entidade = tudo), DELETE?entidade=transacoes|categorias|contas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de chave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sb_publishable_ (novo formato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Header apikey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 em todas as requisições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Header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Bearer {JWT} gerado pelo Supabase Auth no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verify_jwt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false — desabilitado nas Edge Functions (config.toml)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Extração do 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getUserId() decodifica JWT com suporte a base64url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Habilitado no banco — filtra por user_id = auth.uid()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Endpoint — Limpar 🆕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Edge Function adicionada na v1.7. Permite limpeza controlada dos dados do usuário autenticado.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Limpa tudo em ordem segura: transferências → transações → categorias (não protegidas) → contas. Retorna logs por entidade.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/limpar?entidade=transacoes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todas as transações e transferências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/limpar?entidade=categorias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categorias não protegidas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/limpar?entidade=contas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todas as contas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HTTP 405 — método não permitido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O endpoint /limpar requer autenticação (JWT). Sem JWT retorna 401. Entidade inválida retorna 422. O frontend exige confirmação explícita do usuário antes de chamar o endpoint.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Endpoints —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contas com saldo via vw_saldo_contas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conta por ID com saldo atual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conta. Valida RV-008, RV-010, RV-011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 campos enviados (PATCH parcial)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Exclui. 404 se não encontrada. 409 se tiver lançamentos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Endpoints —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todas. Params: hierarquia=true, apenas_pai=true, ativa=true/false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/categorias?hierarquia=true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estrutura pai/filho agrupada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/categorias?apenas_pai=true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só categorias raiz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por ID. Pai retorna subcategorias embutidas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categoria ou subcategoria. Valida RV-009, RV-010, RV-012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 campos. id_pai imutável. Categoria protegida: só cor e icone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404 se não encontrada. 409 se tiver filhos ou lançamentos. 400 se protegida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4.6 Endpoints —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com filtros: mes, conta_id, categoria_id, status, saldo, page, per_page, data_inicio, data_fim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/transacoes?saldo=true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vw_transacoes_com_saldo com saldo_acumulado por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por ID com saldo acumulado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lançamento. Valida RV-001 a RV-007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Edita. Param: escopo=SOMENTE_ESTE|ESTE_E_SEGUINTES|TODOS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Exclui. Param: escopo. 404 se não encontrado. 400 se for lançamento de transferência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/transacoes/:id/antecipar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 parcelas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4.7 Endpoints — Transferências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transferências do usuário. Params: mes=YYYY-MM,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par consolidado: conta_origem, conta_destino, valor, data, descricao, status, id_debito, id_credito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transferência simples. Gera par atomicamente. Retorna 201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o par completo (sempre os 2 lançamentos)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Remove os 2 lançamentos do par. Exclui sempre o par inteiro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4.8 Códigos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Validação de campo (RV-001 a RV-TR11)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Mensagem específica do campo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avulsa de lançamento de transferência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EXCLUSAO_AVULSA_TRANSFERENCIA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Operação bloqueada em categoria protegida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CATEGORIA_PROTEGIDA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JWT ausente ou user_id não extraído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Usuário não autenticado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Registro não encontrado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X não encontrado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Método não permitido (ex: GET /limpar)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Método não permitido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Duplicidade (unique constraint)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Já existe X com este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bloqueada por dependência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X possui Y vinculados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Validação de negócio (transferências, limpar)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Mensagem descritiva do erro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Erro não tratado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Erro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Triggers e Automações do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trg_sincronizar_usuario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usuario, contas e categorias iniciais (incluindo 'Transferências' protegida)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trg_remover_usuario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Remove dados do usuário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trg_contas_atualizado_em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trg_categorias_atualizado_em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trg_transacoes_atualizado_em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trg_preservar_valor_projetado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Salva valor ao mudar PROJECAO →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trg_validar_isolamento_usuario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INSERT/UPDATE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 conta e categoria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trg_bloquear_exclusao_conta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Bloqueia se tiver lançamentos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Bloqueia se tiver filhos ou lançamentos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trg_proteger_categoria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UPDATE/DELETE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v1.5: Bloqueia DELETE e PUT estrutural em categorias com protegida=TRUE; permite só cor e icone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trg_bloquear_exclusao_transf_avulsa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v1.5: Bloqueia DELETE de lançamento de transferência avulso via /transacoes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Frontend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Páginas 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Visão geral: saldo, vencidos, próximos, gráficos. Atualiza ao editar lançamento (refetch após onSalvo).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/lancamentos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de lançamentos com filtros inline, saldo diário por data e checkbox "incluir saldo anterior".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CRUD de contas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CRUD de categorias com hierarquia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/relatorios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RelatoriosPage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Relatório matricial por categoria e mês. Permite edição de lançamentos com atualização após salvar.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/importexport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ImportExportPage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v1.7 — Exportação XLSX, Importação CSV/XLSX com resolução interativa, Limpeza com confirmação.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Componente DrawerLancamento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 reutilizável de criação/edição de lançamento. Utilizado em DashboardPage, LancamentosPage e RelatoriosPage.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informado, busca e edita o lançamento pelo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informado, usa o objeto direto para 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novoLancamento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Abre drawer para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onFechar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Callback ao fechar o 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onSalvo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Callback após salvar com sucesso — usado para refetch nas páginas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Ao editar lançamento recorrente, o drawer exibe seletor de escopo com 3 opções (radio buttons): Somente este lançamento | Este e os próximos | Todos da série. O escopo é enviado via query param na chamada PUT.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Dashboard chama refetch() após onSalvo, atualizando os cards de vencidos e próximas contas sem recarregar a página.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Tela de Importação/Exportação 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Exportação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Período selecionável (de/até) para filtro de transações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Checkboxes para selecionar o que exportar: Contas, Categorias, Transações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Arquivo XLSX com abas: Contas | Categorias | Transações | Modelo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 "Modelo Importação" sempre incluída como referência para 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Geração client-side via SheetJS sem tráfego adicional para o backend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de arquivo CSV ou 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automático com suporte a datas em DD/MM/AAAA e YYYY-MM-DD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contas e categorias desconhecidas com resolução interativa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desconhecido: Criar nova (conta tipo CORRENTE, saldo 0) ou Usar existente (select)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das linhas lidas antes de confirmar a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bloqueia importar se há "Usar existente" sem destino selecionado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de progresso durante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de resultado: ok/erro por linha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Limpeza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de confirmação com aviso de irreversibilidade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Executa via DELETE /limpar em ordem: transferências → transações → categorias →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visual de cada etapa com status de sucesso/erro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Categorias protegidas (Transferências) são mantidas automaticamente pelo backend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Testes Automatizados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Estratégia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integração em Jest executados via GitHub Actions a cada push no branch main. Cada teste chama a Edge Function real hospedada no Supabase e valida a resposta HTTP e o payload JSON.</w:t>
      </w:r>
    </w:p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Estrutura de arquivos: tests/contas.test.ts | tests/categorias.test.ts | tests/transacoes.test.ts | tests/transferencias.test.ts | tests/limpar.test.ts 🆕 | tests/setup.ts | .github/workflows/tests.yml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Critérios de Aceite — Contas (CA-C01 a CA-C15)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80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 retorna 200 com array de contas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/contas/:id retorna 200 com a conta correta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cria conta e retorna 201 com dados persistidos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nome vazio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tipo inválido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cor inválida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duplicata (nome+tipo) com 409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/contas/:id atualiza apenas os campos enviados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exclui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retorna 409 quando há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Sem JWT retorna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Usuário A não acessa contas do Usuário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Critérios de Aceite — Categorias (CA-CAT01 a CA-CAT13)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 retorna 200 com array de categorias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/categorias?hierarquia=true retorna estrutura pai/filho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/categorias?apenas_pai=true retorna só categorias raiz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/categorias/:id retorna subcategorias embutidas se for pai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cria categoria pai e retorna 201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cria subcategoria com id_pai 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subcategoria de subcategoria (3º nível)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descricao duplicada no mesmo nível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descricao &gt; 50 chars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/categorias/:id atualiza campos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409 se tiver subcategorias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409 se tiver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Critérios de Aceite — Transações (CA-TX01 a CA-TX18)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800"/>
        <w:gridCol w:w="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 retorna 200 com array de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/transacoes?mes=YYYY-MM filtra pelo mês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/transacoes?saldo=true retorna campo saldo_acumulado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/transacoes?status=PENDENTE filtra por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cria lançamento e retorna 201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valor zero ou 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tipo inválido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status inválido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conta de outro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/transacoes/:id com escopo SOMENTE_ESTE atualiza apenas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/transacoes/:id com escopo TODOS atualiza o grupo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/transacoes/:id exclui e retorna IDs excluídos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/transacoes/:id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consolida parcelas seguintes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retorna 400 na última parcela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preserva valor_projetado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 preenchido ao mudar PROJECAO → PAGO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7.5 Critérios de Aceite — Transferências (CA-TRF01 a CA-TRF18)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/transferencias cria par e retorna 201 com id_par, id_debito, id_credito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 criado: DESPESA em conta_origem, RECEITA em conta_destino, mesmo id_recorrencia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 retorna array com a transferência criada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/transferencias?mes=YYYY-MM filtra pelo mês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/transferencias/:id_par retorna objeto consolidado do par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— valor e descricao refletem nos 2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— troca de contas redireciona débito e crédito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/:id_par remove os 2 lançamentos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conta_origem = conta_destino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valor &lt;= 0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campos obrigatórios ausentes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status inválido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conta inexistente com 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avulso de lançamento de transferência via /transacoes retorna &gt;=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com status PROJECAO cria par e retorna 201 com status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confirma PROJECAO → PAGO e atualiza os 2 lançamentos do par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/:id_par remove os 2 lançamentos do par PROJECAO confirmado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Proteção de categoria: DELETE bloqueado, PUT nome bloqueado, PUT cor permitido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7.6 Critérios de Aceite — Limpar 🆕 (CA-LIM01 a CA-LIM10)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Adicionados na v1.7</w:t>
      </w:r>
    </w:p>
    <w:p>
      <w:pPr>
        <w:spacing w:after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sem auth retorna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/limpar?entidade=invalida retorna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/limpar retorna 405 (método não permitido)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/limpar?entidade=transacoes exclui transações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/limpar?entidade=categorias exclui categorias não protegidas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/limpar?entidade=categorias mantém categorias protegidas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/limpar?entidade=contas exclui todas as contas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(sem entidade) limpa tudo em ordem e retorna logs por entidade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/limpar?entidade=transacoes com banco vazio retorna excluidos=0 sem erro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não afeta dados de outro usuário (RLS)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>Total de testes API: 19 (contas) + 13 (categorias) + 28 (transações) + 22 (transferências) + 10 (limpar) = 82 critérios de aceite. Testes E2E (Playwright): 29 testes em 6 suites cobrindo Dashboard, Extrato, Contas, Categorias, Relatórios e Navegação.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CI/CD — GitHub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Pipeline de Testes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cada push ou pull request no branch main, o GitHub Actions executa automaticamente os testes de integração contra o ambiente de produção do Supabase.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Secrets do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URL do projeto: https://ftpelncgrakpphytfrfo.supabase.co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Chave anon (sb_publishable_...)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 do usuário de teste criado para o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Senha do usuário de teste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Script de Deploy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arquivo deploy.bat na raiz do projeto permite deploy seletivo das Edge Functions via CLI do Supabase. Opções disponíveis: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todos os módulos (contas, categorias, transacoes, transferencias, limpar)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contas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categorias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transacoes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transferencias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limpar 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Configurar nível de logs (DEBUG | INFO | ERROR | NONE)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com --debug (para uso em máquinas com restrições de rede) 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Alterações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Versão inicial (template SDD)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Fusão com SPEC v1.1: soft delete, campo status, recorrência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Renomeação para Arquiteto de Valor. Correções diversas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Decisões de implementação: stack, POUPANCA→REMUNERACAO, schema arqvalor, autenticação, _shared/utils.ts, constraints, triggers, critérios de aceite CA-C01 a CA-TX18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RV-008: nome conta 1–50 chars. RV-009: descrição categoria 1–50 chars. Logo oficial incorporado. CA-CAT09 atualizado para 50 chars.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Módulo Transferências: campo protegida em categorias, categoria 'Transferências' (carga automática), endpoint /transferencias, RN-T01 a RN-T08, RV-TR01 a RV-TR11, triggers trg_proteger_categoria e trg_bloquear_exclusao_transf_avulsa, critérios CA-TRF01 a CA-TRF18. Total: 64 critérios de aceite.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Seção 2.4 adicionada: definição formal dos campos das views. Aviso sobre filtro de Transferências nas views de resumo. Atualização de status: todos os 64 critérios marcados como ✅.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Módulo Importação/Exportação/Limpeza: endpoint /limpar, tela ImportExportPage, regras RN-IE01 a RN-IE13, validações RV-IMP01 a RV-IMP05, critérios CA-LIM01 a CA-LIM10. Melhorias no frontend: escopo de recorrência no DrawerLancamento, refetch no Dashboard após edição, saldo diário na tela de lançamentos, filtros inline. Deploy com --debug (opção 8 no deploy.bat). Total: 74 critérios de aceite.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23/04/2026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>Campos dia_fechamento/dia_pagamento em contas Cartão; seção contas inativas; persistência de estado com PageStateContext; correção saldo extrato por conta/categoria; fn_saldos_contas_ate_data; relatório com recolher seções e exportar XLSX; testes E2E Playwright (29 testes); expansão testes API para 82 critérios (CA-CONTA16-19, CA-TX22-28, CA-TRF20-22); README do projeto.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B92A8"/>
          <w:sz w:val="18"/>
          <w:szCs w:val="18"/>
        </w:rPr>
        <w:t>Arquiteto de Valor · Spec-Driven Development com IA · v1.8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6FA5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2026-04-17T13:17:46.983Z</dcterms:created>
  <dcterms:modified xsi:type="dcterms:W3CDTF">2026-04-17T13:17:47.038Z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