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8A9DF" w14:textId="77777777" w:rsidR="00B41719" w:rsidRPr="007D4CE1" w:rsidRDefault="00B41719" w:rsidP="007D4CE1">
      <w:pPr>
        <w:tabs>
          <w:tab w:val="center" w:pos="7200"/>
          <w:tab w:val="left" w:pos="9565"/>
        </w:tabs>
        <w:spacing w:after="120" w:line="240" w:lineRule="auto"/>
        <w:rPr>
          <w:rFonts w:ascii="Calibri" w:hAnsi="Calibri" w:cs="Calibri"/>
          <w:b/>
          <w:bCs/>
          <w:sz w:val="38"/>
          <w:szCs w:val="38"/>
          <w:lang w:val="ru-RU"/>
        </w:rPr>
      </w:pPr>
      <w:r w:rsidRPr="007D4CE1">
        <w:rPr>
          <w:rFonts w:ascii="Calibri" w:hAnsi="Calibri" w:cs="Calibri"/>
          <w:b/>
          <w:bCs/>
          <w:sz w:val="38"/>
          <w:szCs w:val="38"/>
          <w:lang w:val="ru-RU"/>
        </w:rPr>
        <w:tab/>
        <w:t xml:space="preserve">BSA09 — </w:t>
      </w:r>
      <w:proofErr w:type="spellStart"/>
      <w:r w:rsidRPr="007D4CE1">
        <w:rPr>
          <w:rFonts w:ascii="Calibri" w:hAnsi="Calibri" w:cs="Calibri"/>
          <w:b/>
          <w:bCs/>
          <w:sz w:val="38"/>
          <w:szCs w:val="38"/>
          <w:lang w:val="ru-RU"/>
        </w:rPr>
        <w:t>Exercise</w:t>
      </w:r>
      <w:proofErr w:type="spellEnd"/>
      <w:r w:rsidRPr="007D4CE1">
        <w:rPr>
          <w:rFonts w:ascii="Calibri" w:hAnsi="Calibri" w:cs="Calibri"/>
          <w:b/>
          <w:bCs/>
          <w:sz w:val="38"/>
          <w:szCs w:val="38"/>
          <w:lang w:val="ru-RU"/>
        </w:rPr>
        <w:t xml:space="preserve"> 03</w:t>
      </w:r>
    </w:p>
    <w:p w14:paraId="3C0992A0" w14:textId="77777777" w:rsidR="00B41719" w:rsidRPr="007D4CE1" w:rsidRDefault="00B41719" w:rsidP="007D4CE1">
      <w:pPr>
        <w:tabs>
          <w:tab w:val="center" w:pos="7200"/>
          <w:tab w:val="left" w:pos="9565"/>
        </w:tabs>
        <w:spacing w:after="120" w:line="240" w:lineRule="auto"/>
        <w:jc w:val="center"/>
        <w:rPr>
          <w:rFonts w:ascii="Calibri" w:hAnsi="Calibri" w:cs="Calibri"/>
          <w:b/>
          <w:bCs/>
          <w:sz w:val="38"/>
          <w:szCs w:val="38"/>
          <w:lang w:val="ru-RU"/>
        </w:rPr>
      </w:pPr>
      <w:r w:rsidRPr="007D4CE1">
        <w:rPr>
          <w:rFonts w:ascii="Calibri" w:hAnsi="Calibri" w:cs="Calibri"/>
          <w:b/>
          <w:bCs/>
          <w:sz w:val="38"/>
          <w:szCs w:val="38"/>
          <w:lang w:val="ru-RU"/>
        </w:rPr>
        <w:t>Описание сущности «Слоты обслуживания»</w:t>
      </w:r>
    </w:p>
    <w:p w14:paraId="2C883E45" w14:textId="02F5C666" w:rsidR="007D4CE1" w:rsidRPr="007D4CE1" w:rsidRDefault="007D4CE1" w:rsidP="007D4CE1">
      <w:pPr>
        <w:tabs>
          <w:tab w:val="center" w:pos="7200"/>
          <w:tab w:val="left" w:pos="9565"/>
        </w:tabs>
        <w:spacing w:line="240" w:lineRule="auto"/>
        <w:jc w:val="center"/>
        <w:rPr>
          <w:rFonts w:ascii="Calibri" w:hAnsi="Calibri" w:cs="Calibri"/>
          <w:b/>
          <w:bCs/>
          <w:sz w:val="38"/>
          <w:szCs w:val="38"/>
          <w:lang w:val="ru-RU"/>
        </w:rPr>
      </w:pPr>
      <w:r w:rsidRPr="007D4CE1">
        <w:rPr>
          <w:rFonts w:ascii="Calibri" w:hAnsi="Calibri" w:cs="Calibri"/>
          <w:b/>
          <w:bCs/>
          <w:sz w:val="38"/>
          <w:szCs w:val="38"/>
          <w:lang w:val="ru-RU"/>
        </w:rPr>
        <w:t>1. Сущность «Слоты обслуживания»</w:t>
      </w:r>
    </w:p>
    <w:p w14:paraId="564AC9F5" w14:textId="77777777" w:rsidR="00B41719" w:rsidRPr="007D4CE1" w:rsidRDefault="00B41719" w:rsidP="00B41719">
      <w:pPr>
        <w:spacing w:line="240" w:lineRule="auto"/>
        <w:rPr>
          <w:rFonts w:ascii="Calibri" w:hAnsi="Calibri" w:cs="Calibri"/>
          <w:b/>
          <w:bCs/>
          <w:sz w:val="24"/>
          <w:szCs w:val="24"/>
          <w:lang w:val="ru-RU"/>
        </w:rPr>
      </w:pPr>
      <w:r w:rsidRPr="007D4CE1">
        <w:rPr>
          <w:rFonts w:ascii="Calibri" w:hAnsi="Calibri" w:cs="Calibri"/>
          <w:b/>
          <w:bCs/>
          <w:sz w:val="24"/>
          <w:szCs w:val="24"/>
          <w:lang w:val="ru-RU"/>
        </w:rPr>
        <w:t>1.1. Назначение сущности</w:t>
      </w:r>
    </w:p>
    <w:p w14:paraId="0E32A0F0" w14:textId="77777777" w:rsidR="00B41719" w:rsidRPr="007D4CE1" w:rsidRDefault="00B41719" w:rsidP="00B41719">
      <w:pPr>
        <w:rPr>
          <w:rFonts w:ascii="Calibri" w:hAnsi="Calibri" w:cs="Calibri"/>
          <w:sz w:val="22"/>
          <w:lang w:val="ru-RU"/>
        </w:rPr>
      </w:pPr>
      <w:r w:rsidRPr="007D4CE1">
        <w:rPr>
          <w:rFonts w:ascii="Calibri" w:hAnsi="Calibri" w:cs="Calibri"/>
          <w:b/>
          <w:bCs/>
          <w:sz w:val="22"/>
          <w:lang w:val="ru-RU"/>
        </w:rPr>
        <w:t>Сущность «Слоты обслуживания»</w:t>
      </w:r>
      <w:r w:rsidRPr="007D4CE1">
        <w:rPr>
          <w:rFonts w:ascii="Calibri" w:hAnsi="Calibri" w:cs="Calibri"/>
          <w:sz w:val="22"/>
          <w:lang w:val="ru-RU"/>
        </w:rPr>
        <w:t xml:space="preserve"> предназначена для хранения интервалов времени длительностью 1 час, доступных для записи клиентов на обслуживание. Слоты формируются менеджером для конкретного мастера и используются клиентом при выборе и бронировании времени визита.</w:t>
      </w:r>
    </w:p>
    <w:p w14:paraId="4FA8E0B3" w14:textId="1CC121C6" w:rsidR="007D4CE1" w:rsidRPr="007D4CE1" w:rsidRDefault="00B41719" w:rsidP="007D4CE1">
      <w:pPr>
        <w:spacing w:line="240" w:lineRule="auto"/>
        <w:rPr>
          <w:rFonts w:ascii="Calibri" w:hAnsi="Calibri" w:cs="Calibri"/>
          <w:b/>
          <w:bCs/>
          <w:sz w:val="24"/>
          <w:szCs w:val="24"/>
          <w:lang w:val="ru-RU"/>
        </w:rPr>
      </w:pPr>
      <w:r w:rsidRPr="007D4CE1">
        <w:rPr>
          <w:rFonts w:ascii="Calibri" w:hAnsi="Calibri" w:cs="Calibri"/>
          <w:b/>
          <w:bCs/>
          <w:sz w:val="24"/>
          <w:szCs w:val="24"/>
          <w:lang w:val="ru-RU"/>
        </w:rPr>
        <w:t>1.2. Атрибуты сущности «Слоты обслуживания»</w:t>
      </w:r>
    </w:p>
    <w:tbl>
      <w:tblPr>
        <w:tblStyle w:val="aff0"/>
        <w:tblW w:w="15515" w:type="dxa"/>
        <w:jc w:val="center"/>
        <w:tblLook w:val="04A0" w:firstRow="1" w:lastRow="0" w:firstColumn="1" w:lastColumn="0" w:noHBand="0" w:noVBand="1"/>
      </w:tblPr>
      <w:tblGrid>
        <w:gridCol w:w="1550"/>
        <w:gridCol w:w="1975"/>
        <w:gridCol w:w="1122"/>
        <w:gridCol w:w="1545"/>
        <w:gridCol w:w="1400"/>
        <w:gridCol w:w="1755"/>
        <w:gridCol w:w="1781"/>
        <w:gridCol w:w="4387"/>
      </w:tblGrid>
      <w:tr w:rsidR="007D4CE1" w:rsidRPr="007D4CE1" w14:paraId="0319E757" w14:textId="77777777" w:rsidTr="009F38F0">
        <w:trPr>
          <w:cantSplit/>
          <w:tblHeader/>
          <w:jc w:val="center"/>
        </w:trPr>
        <w:tc>
          <w:tcPr>
            <w:tcW w:w="1550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ADAB8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b/>
                <w:bCs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b/>
                <w:bCs/>
                <w:sz w:val="22"/>
                <w:lang w:val="ru-RU"/>
              </w:rPr>
              <w:t>Мнемоника</w:t>
            </w:r>
          </w:p>
        </w:tc>
        <w:tc>
          <w:tcPr>
            <w:tcW w:w="1975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58C66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b/>
                <w:bCs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b/>
                <w:bCs/>
                <w:sz w:val="22"/>
                <w:lang w:val="ru-RU"/>
              </w:rPr>
              <w:t>Наименование атрибута</w:t>
            </w:r>
          </w:p>
        </w:tc>
        <w:tc>
          <w:tcPr>
            <w:tcW w:w="1122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810CD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b/>
                <w:bCs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b/>
                <w:bCs/>
                <w:sz w:val="22"/>
                <w:lang w:val="ru-RU"/>
              </w:rPr>
              <w:t>Ключ</w:t>
            </w:r>
          </w:p>
        </w:tc>
        <w:tc>
          <w:tcPr>
            <w:tcW w:w="1545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96A1B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b/>
                <w:bCs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b/>
                <w:bCs/>
                <w:sz w:val="22"/>
                <w:lang w:val="ru-RU"/>
              </w:rPr>
              <w:t>Тип данных</w:t>
            </w:r>
          </w:p>
        </w:tc>
        <w:tc>
          <w:tcPr>
            <w:tcW w:w="1400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85B4A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b/>
                <w:bCs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b/>
                <w:bCs/>
                <w:sz w:val="22"/>
                <w:lang w:val="ru-RU"/>
              </w:rPr>
              <w:t>Длина</w:t>
            </w:r>
          </w:p>
        </w:tc>
        <w:tc>
          <w:tcPr>
            <w:tcW w:w="1755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42D251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b/>
                <w:bCs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b/>
                <w:bCs/>
                <w:sz w:val="22"/>
                <w:lang w:val="ru-RU"/>
              </w:rPr>
              <w:t>Обязательность</w:t>
            </w:r>
          </w:p>
        </w:tc>
        <w:tc>
          <w:tcPr>
            <w:tcW w:w="1781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8B3C40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b/>
                <w:bCs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b/>
                <w:bCs/>
                <w:sz w:val="22"/>
                <w:lang w:val="ru-RU"/>
              </w:rPr>
              <w:t>Значение по умолчанию</w:t>
            </w:r>
          </w:p>
        </w:tc>
        <w:tc>
          <w:tcPr>
            <w:tcW w:w="4387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934063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b/>
                <w:bCs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b/>
                <w:bCs/>
                <w:sz w:val="22"/>
                <w:lang w:val="ru-RU"/>
              </w:rPr>
              <w:t>Комментарий</w:t>
            </w:r>
          </w:p>
        </w:tc>
      </w:tr>
      <w:tr w:rsidR="007D4CE1" w:rsidRPr="009F38F0" w14:paraId="58E61835" w14:textId="77777777" w:rsidTr="009F38F0">
        <w:trPr>
          <w:cantSplit/>
          <w:jc w:val="center"/>
        </w:trPr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CCB220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proofErr w:type="spellStart"/>
            <w:r w:rsidRPr="007D4CE1">
              <w:rPr>
                <w:rFonts w:ascii="Calibri" w:hAnsi="Calibri" w:cs="Calibri"/>
                <w:sz w:val="22"/>
                <w:lang w:val="ru-RU"/>
              </w:rPr>
              <w:t>service_slot_id</w:t>
            </w:r>
            <w:proofErr w:type="spellEnd"/>
          </w:p>
        </w:tc>
        <w:tc>
          <w:tcPr>
            <w:tcW w:w="19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DA2DFA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Идентификатор записи</w:t>
            </w:r>
          </w:p>
        </w:tc>
        <w:tc>
          <w:tcPr>
            <w:tcW w:w="11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28AB8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PK</w:t>
            </w:r>
          </w:p>
        </w:tc>
        <w:tc>
          <w:tcPr>
            <w:tcW w:w="15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305F7A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INT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BB2B9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—</w:t>
            </w:r>
          </w:p>
        </w:tc>
        <w:tc>
          <w:tcPr>
            <w:tcW w:w="17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944729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Да</w:t>
            </w:r>
          </w:p>
        </w:tc>
        <w:tc>
          <w:tcPr>
            <w:tcW w:w="17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AD592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Генерируется системой</w:t>
            </w:r>
          </w:p>
        </w:tc>
        <w:tc>
          <w:tcPr>
            <w:tcW w:w="43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02E89" w14:textId="77777777" w:rsidR="007D4CE1" w:rsidRPr="007D4CE1" w:rsidRDefault="007D4CE1" w:rsidP="00C92FD3">
            <w:pPr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Уникальный идентификатор записи слота обслуживания</w:t>
            </w:r>
          </w:p>
        </w:tc>
      </w:tr>
      <w:tr w:rsidR="007D4CE1" w:rsidRPr="009F38F0" w14:paraId="480EDFA7" w14:textId="77777777" w:rsidTr="009F38F0">
        <w:trPr>
          <w:cantSplit/>
          <w:jc w:val="center"/>
        </w:trPr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B8C50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proofErr w:type="spellStart"/>
            <w:r w:rsidRPr="007D4CE1">
              <w:rPr>
                <w:rFonts w:ascii="Calibri" w:hAnsi="Calibri" w:cs="Calibri"/>
                <w:sz w:val="22"/>
                <w:lang w:val="ru-RU"/>
              </w:rPr>
              <w:t>slot_date</w:t>
            </w:r>
            <w:proofErr w:type="spellEnd"/>
          </w:p>
        </w:tc>
        <w:tc>
          <w:tcPr>
            <w:tcW w:w="19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82917C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Дата</w:t>
            </w:r>
          </w:p>
        </w:tc>
        <w:tc>
          <w:tcPr>
            <w:tcW w:w="11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141345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—</w:t>
            </w:r>
          </w:p>
        </w:tc>
        <w:tc>
          <w:tcPr>
            <w:tcW w:w="15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341402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DATE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077AE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—</w:t>
            </w:r>
          </w:p>
        </w:tc>
        <w:tc>
          <w:tcPr>
            <w:tcW w:w="17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C17B7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Да</w:t>
            </w:r>
          </w:p>
        </w:tc>
        <w:tc>
          <w:tcPr>
            <w:tcW w:w="17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6A896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NULL</w:t>
            </w:r>
          </w:p>
        </w:tc>
        <w:tc>
          <w:tcPr>
            <w:tcW w:w="43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E6BEA" w14:textId="77777777" w:rsidR="007D4CE1" w:rsidRPr="007D4CE1" w:rsidRDefault="007D4CE1" w:rsidP="00C92FD3">
            <w:pPr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Дата, на которую создан слот обслуживания</w:t>
            </w:r>
          </w:p>
        </w:tc>
      </w:tr>
      <w:tr w:rsidR="00506812" w:rsidRPr="009F38F0" w14:paraId="3EC7DABE" w14:textId="77777777" w:rsidTr="009F38F0">
        <w:trPr>
          <w:cantSplit/>
          <w:jc w:val="center"/>
        </w:trPr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1954A" w14:textId="1AAB52DA" w:rsidR="00506812" w:rsidRPr="007D4CE1" w:rsidRDefault="00506812" w:rsidP="00506812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proofErr w:type="spellStart"/>
            <w:r>
              <w:rPr>
                <w:rFonts w:ascii="Calibri" w:hAnsi="Calibri" w:cs="Calibri"/>
                <w:sz w:val="22"/>
                <w:lang w:val="ru-RU"/>
              </w:rPr>
              <w:t>service_id</w:t>
            </w:r>
            <w:proofErr w:type="spellEnd"/>
          </w:p>
        </w:tc>
        <w:tc>
          <w:tcPr>
            <w:tcW w:w="19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19226F" w14:textId="399639AE" w:rsidR="00506812" w:rsidRPr="007D4CE1" w:rsidRDefault="00506812" w:rsidP="00506812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>
              <w:rPr>
                <w:rFonts w:ascii="Calibri" w:hAnsi="Calibri" w:cs="Calibri"/>
                <w:sz w:val="22"/>
                <w:lang w:val="ru-RU"/>
              </w:rPr>
              <w:t>Идентификатор записи услуги</w:t>
            </w:r>
          </w:p>
        </w:tc>
        <w:tc>
          <w:tcPr>
            <w:tcW w:w="11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4ABB31" w14:textId="532FA2CC" w:rsidR="00506812" w:rsidRPr="007D4CE1" w:rsidRDefault="00506812" w:rsidP="00506812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>
              <w:rPr>
                <w:rFonts w:ascii="Calibri" w:hAnsi="Calibri" w:cs="Calibri"/>
                <w:sz w:val="22"/>
                <w:lang w:val="ru-RU"/>
              </w:rPr>
              <w:t>FK</w:t>
            </w:r>
          </w:p>
        </w:tc>
        <w:tc>
          <w:tcPr>
            <w:tcW w:w="15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FC097C" w14:textId="65855D19" w:rsidR="00506812" w:rsidRPr="007D4CE1" w:rsidRDefault="00506812" w:rsidP="00506812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>
              <w:rPr>
                <w:rFonts w:ascii="Calibri" w:hAnsi="Calibri" w:cs="Calibri"/>
                <w:sz w:val="22"/>
                <w:lang w:val="ru-RU"/>
              </w:rPr>
              <w:t>INT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04CD36" w14:textId="485184FD" w:rsidR="00506812" w:rsidRPr="007D4CE1" w:rsidRDefault="00506812" w:rsidP="00506812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>
              <w:rPr>
                <w:rFonts w:ascii="Calibri" w:hAnsi="Calibri" w:cs="Calibri"/>
                <w:sz w:val="22"/>
                <w:lang w:val="ru-RU"/>
              </w:rPr>
              <w:t>—</w:t>
            </w:r>
          </w:p>
        </w:tc>
        <w:tc>
          <w:tcPr>
            <w:tcW w:w="17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41716D" w14:textId="0586373F" w:rsidR="00506812" w:rsidRPr="00C00D71" w:rsidRDefault="00BB2E36" w:rsidP="00506812">
            <w:pPr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  <w:lang w:val="ru-RU"/>
              </w:rPr>
              <w:t>Нет</w:t>
            </w:r>
          </w:p>
        </w:tc>
        <w:tc>
          <w:tcPr>
            <w:tcW w:w="17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A93026" w14:textId="76D33FFF" w:rsidR="00506812" w:rsidRPr="007D4CE1" w:rsidRDefault="00506812" w:rsidP="00506812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>
              <w:rPr>
                <w:rFonts w:ascii="Calibri" w:hAnsi="Calibri" w:cs="Calibri"/>
                <w:sz w:val="22"/>
                <w:lang w:val="ru-RU"/>
              </w:rPr>
              <w:t>NULL</w:t>
            </w:r>
          </w:p>
        </w:tc>
        <w:tc>
          <w:tcPr>
            <w:tcW w:w="43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8FB93" w14:textId="214B242E" w:rsidR="00506812" w:rsidRPr="007D4CE1" w:rsidRDefault="00506812" w:rsidP="00506812">
            <w:pPr>
              <w:rPr>
                <w:rFonts w:ascii="Calibri" w:hAnsi="Calibri" w:cs="Calibri"/>
                <w:sz w:val="22"/>
                <w:lang w:val="ru-RU"/>
              </w:rPr>
            </w:pPr>
            <w:r>
              <w:rPr>
                <w:rFonts w:ascii="Calibri" w:hAnsi="Calibri" w:cs="Calibri"/>
                <w:sz w:val="22"/>
                <w:lang w:val="ru-RU"/>
              </w:rPr>
              <w:t>Какая услуга выбрана конкретно в этом слоте. Необходим для связи с сущностью "Услуги"</w:t>
            </w:r>
          </w:p>
        </w:tc>
      </w:tr>
      <w:tr w:rsidR="007D4CE1" w:rsidRPr="009F38F0" w14:paraId="4B687A2E" w14:textId="77777777" w:rsidTr="009F38F0">
        <w:trPr>
          <w:cantSplit/>
          <w:jc w:val="center"/>
        </w:trPr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A6D5DE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proofErr w:type="spellStart"/>
            <w:r w:rsidRPr="007D4CE1">
              <w:rPr>
                <w:rFonts w:ascii="Calibri" w:hAnsi="Calibri" w:cs="Calibri"/>
                <w:sz w:val="22"/>
                <w:lang w:val="ru-RU"/>
              </w:rPr>
              <w:t>start_time</w:t>
            </w:r>
            <w:proofErr w:type="spellEnd"/>
          </w:p>
        </w:tc>
        <w:tc>
          <w:tcPr>
            <w:tcW w:w="19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79B71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Время начала слота</w:t>
            </w:r>
          </w:p>
        </w:tc>
        <w:tc>
          <w:tcPr>
            <w:tcW w:w="11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2DFD9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—</w:t>
            </w:r>
          </w:p>
        </w:tc>
        <w:tc>
          <w:tcPr>
            <w:tcW w:w="15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2383C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TIME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43CAD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—</w:t>
            </w:r>
          </w:p>
        </w:tc>
        <w:tc>
          <w:tcPr>
            <w:tcW w:w="17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87B75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Да</w:t>
            </w:r>
          </w:p>
        </w:tc>
        <w:tc>
          <w:tcPr>
            <w:tcW w:w="17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523B3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NULL</w:t>
            </w:r>
          </w:p>
        </w:tc>
        <w:tc>
          <w:tcPr>
            <w:tcW w:w="43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76EF5" w14:textId="77777777" w:rsidR="007D4CE1" w:rsidRPr="007D4CE1" w:rsidRDefault="007D4CE1" w:rsidP="00C92FD3">
            <w:pPr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Время начала слота; длительность слота по условию задачи составляет 1 час</w:t>
            </w:r>
          </w:p>
        </w:tc>
      </w:tr>
      <w:tr w:rsidR="007D4CE1" w:rsidRPr="009F38F0" w14:paraId="3C08AC14" w14:textId="77777777" w:rsidTr="009F38F0">
        <w:trPr>
          <w:cantSplit/>
          <w:jc w:val="center"/>
        </w:trPr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41400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proofErr w:type="spellStart"/>
            <w:r w:rsidRPr="007D4CE1">
              <w:rPr>
                <w:rFonts w:ascii="Calibri" w:hAnsi="Calibri" w:cs="Calibri"/>
                <w:sz w:val="22"/>
                <w:lang w:val="ru-RU"/>
              </w:rPr>
              <w:t>employee_id</w:t>
            </w:r>
            <w:proofErr w:type="spellEnd"/>
          </w:p>
        </w:tc>
        <w:tc>
          <w:tcPr>
            <w:tcW w:w="19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FFCF2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Идентификатор сущности «Сотрудники»</w:t>
            </w:r>
          </w:p>
        </w:tc>
        <w:tc>
          <w:tcPr>
            <w:tcW w:w="11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37AB8F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FK</w:t>
            </w:r>
          </w:p>
        </w:tc>
        <w:tc>
          <w:tcPr>
            <w:tcW w:w="15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D36AF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INT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E7B815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—</w:t>
            </w:r>
          </w:p>
        </w:tc>
        <w:tc>
          <w:tcPr>
            <w:tcW w:w="17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DD5AC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Да</w:t>
            </w:r>
          </w:p>
        </w:tc>
        <w:tc>
          <w:tcPr>
            <w:tcW w:w="17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AEB5F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NULL</w:t>
            </w:r>
          </w:p>
        </w:tc>
        <w:tc>
          <w:tcPr>
            <w:tcW w:w="43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464B7" w14:textId="77777777" w:rsidR="007D4CE1" w:rsidRPr="007D4CE1" w:rsidRDefault="007D4CE1" w:rsidP="00C92FD3">
            <w:pPr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Внешний ключ на сущность «Сотрудники»; указывает мастера, за которым закреплён слот</w:t>
            </w:r>
          </w:p>
        </w:tc>
      </w:tr>
      <w:tr w:rsidR="007D4CE1" w:rsidRPr="009F38F0" w14:paraId="4A045F0A" w14:textId="77777777" w:rsidTr="009F38F0">
        <w:trPr>
          <w:cantSplit/>
          <w:jc w:val="center"/>
        </w:trPr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E4ED0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proofErr w:type="spellStart"/>
            <w:r w:rsidRPr="007D4CE1">
              <w:rPr>
                <w:rFonts w:ascii="Calibri" w:hAnsi="Calibri" w:cs="Calibri"/>
                <w:sz w:val="22"/>
                <w:lang w:val="ru-RU"/>
              </w:rPr>
              <w:t>client_id</w:t>
            </w:r>
            <w:proofErr w:type="spellEnd"/>
          </w:p>
        </w:tc>
        <w:tc>
          <w:tcPr>
            <w:tcW w:w="19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E24958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Идентификатор сущности «Клиенты»</w:t>
            </w:r>
          </w:p>
        </w:tc>
        <w:tc>
          <w:tcPr>
            <w:tcW w:w="11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48F42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FK</w:t>
            </w:r>
          </w:p>
        </w:tc>
        <w:tc>
          <w:tcPr>
            <w:tcW w:w="15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98AC18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INT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EFBBE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—</w:t>
            </w:r>
          </w:p>
        </w:tc>
        <w:tc>
          <w:tcPr>
            <w:tcW w:w="17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C9EDB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Нет</w:t>
            </w:r>
          </w:p>
        </w:tc>
        <w:tc>
          <w:tcPr>
            <w:tcW w:w="17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73B0F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NULL</w:t>
            </w:r>
          </w:p>
        </w:tc>
        <w:tc>
          <w:tcPr>
            <w:tcW w:w="43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317FE6" w14:textId="77777777" w:rsidR="007D4CE1" w:rsidRPr="007D4CE1" w:rsidRDefault="007D4CE1" w:rsidP="00C92FD3">
            <w:pPr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Внешний ключ на сущность «Клиенты»; может быть пустым для свободного слота</w:t>
            </w:r>
          </w:p>
        </w:tc>
      </w:tr>
      <w:tr w:rsidR="007D4CE1" w:rsidRPr="009F38F0" w14:paraId="54CE5E5F" w14:textId="77777777" w:rsidTr="009F38F0">
        <w:trPr>
          <w:cantSplit/>
          <w:trHeight w:val="1288"/>
          <w:jc w:val="center"/>
        </w:trPr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BEDD39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proofErr w:type="spellStart"/>
            <w:r w:rsidRPr="007D4CE1">
              <w:rPr>
                <w:rFonts w:ascii="Calibri" w:hAnsi="Calibri" w:cs="Calibri"/>
                <w:sz w:val="22"/>
                <w:lang w:val="ru-RU"/>
              </w:rPr>
              <w:t>status</w:t>
            </w:r>
            <w:proofErr w:type="spellEnd"/>
          </w:p>
        </w:tc>
        <w:tc>
          <w:tcPr>
            <w:tcW w:w="19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399E56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Статус</w:t>
            </w:r>
          </w:p>
        </w:tc>
        <w:tc>
          <w:tcPr>
            <w:tcW w:w="11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C1FC9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—</w:t>
            </w:r>
          </w:p>
        </w:tc>
        <w:tc>
          <w:tcPr>
            <w:tcW w:w="154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DC33FE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VARCHAR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3662C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20</w:t>
            </w:r>
          </w:p>
        </w:tc>
        <w:tc>
          <w:tcPr>
            <w:tcW w:w="17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38A16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>Да</w:t>
            </w:r>
          </w:p>
        </w:tc>
        <w:tc>
          <w:tcPr>
            <w:tcW w:w="17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5619C" w14:textId="77777777" w:rsidR="007D4CE1" w:rsidRPr="007D4CE1" w:rsidRDefault="007D4CE1" w:rsidP="00C92FD3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proofErr w:type="spellStart"/>
            <w:r w:rsidRPr="007D4CE1">
              <w:rPr>
                <w:rFonts w:ascii="Calibri" w:hAnsi="Calibri" w:cs="Calibri"/>
                <w:sz w:val="22"/>
                <w:lang w:val="ru-RU"/>
              </w:rPr>
              <w:t>free</w:t>
            </w:r>
            <w:proofErr w:type="spellEnd"/>
          </w:p>
        </w:tc>
        <w:tc>
          <w:tcPr>
            <w:tcW w:w="43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BE5BA3" w14:textId="77777777" w:rsidR="007D4CE1" w:rsidRPr="007D4CE1" w:rsidRDefault="007D4CE1" w:rsidP="00C92FD3">
            <w:pPr>
              <w:rPr>
                <w:rFonts w:ascii="Calibri" w:hAnsi="Calibri" w:cs="Calibri"/>
                <w:sz w:val="22"/>
                <w:lang w:val="ru-RU"/>
              </w:rPr>
            </w:pPr>
            <w:r w:rsidRPr="007D4CE1">
              <w:rPr>
                <w:rFonts w:ascii="Calibri" w:hAnsi="Calibri" w:cs="Calibri"/>
                <w:sz w:val="22"/>
                <w:lang w:val="ru-RU"/>
              </w:rPr>
              <w:t xml:space="preserve">Отражает текущее состояние записи слота обслуживания, например: </w:t>
            </w:r>
            <w:proofErr w:type="spellStart"/>
            <w:r w:rsidRPr="007D4CE1">
              <w:rPr>
                <w:rFonts w:ascii="Calibri" w:hAnsi="Calibri" w:cs="Calibri"/>
                <w:sz w:val="22"/>
                <w:lang w:val="ru-RU"/>
              </w:rPr>
              <w:t>free</w:t>
            </w:r>
            <w:proofErr w:type="spellEnd"/>
            <w:r w:rsidRPr="007D4CE1">
              <w:rPr>
                <w:rFonts w:ascii="Calibri" w:hAnsi="Calibri" w:cs="Calibri"/>
                <w:sz w:val="22"/>
                <w:lang w:val="ru-RU"/>
              </w:rPr>
              <w:t xml:space="preserve">, </w:t>
            </w:r>
            <w:proofErr w:type="spellStart"/>
            <w:r w:rsidRPr="007D4CE1">
              <w:rPr>
                <w:rFonts w:ascii="Calibri" w:hAnsi="Calibri" w:cs="Calibri"/>
                <w:sz w:val="22"/>
                <w:lang w:val="ru-RU"/>
              </w:rPr>
              <w:t>booked</w:t>
            </w:r>
            <w:proofErr w:type="spellEnd"/>
            <w:r w:rsidRPr="007D4CE1">
              <w:rPr>
                <w:rFonts w:ascii="Calibri" w:hAnsi="Calibri" w:cs="Calibri"/>
                <w:sz w:val="22"/>
                <w:lang w:val="ru-RU"/>
              </w:rPr>
              <w:t xml:space="preserve">, </w:t>
            </w:r>
            <w:proofErr w:type="spellStart"/>
            <w:r w:rsidRPr="007D4CE1">
              <w:rPr>
                <w:rFonts w:ascii="Calibri" w:hAnsi="Calibri" w:cs="Calibri"/>
                <w:sz w:val="22"/>
                <w:lang w:val="ru-RU"/>
              </w:rPr>
              <w:t>cancelled</w:t>
            </w:r>
            <w:proofErr w:type="spellEnd"/>
            <w:r w:rsidRPr="007D4CE1">
              <w:rPr>
                <w:rFonts w:ascii="Calibri" w:hAnsi="Calibri" w:cs="Calibri"/>
                <w:sz w:val="22"/>
                <w:lang w:val="ru-RU"/>
              </w:rPr>
              <w:t xml:space="preserve">, </w:t>
            </w:r>
            <w:proofErr w:type="spellStart"/>
            <w:r w:rsidRPr="007D4CE1">
              <w:rPr>
                <w:rFonts w:ascii="Calibri" w:hAnsi="Calibri" w:cs="Calibri"/>
                <w:sz w:val="22"/>
                <w:lang w:val="ru-RU"/>
              </w:rPr>
              <w:t>completed</w:t>
            </w:r>
            <w:proofErr w:type="spellEnd"/>
          </w:p>
        </w:tc>
      </w:tr>
    </w:tbl>
    <w:p w14:paraId="3B6C064F" w14:textId="77777777" w:rsidR="007D4CE1" w:rsidRPr="007D4CE1" w:rsidRDefault="007D4CE1" w:rsidP="007D4CE1">
      <w:pPr>
        <w:spacing w:line="240" w:lineRule="auto"/>
        <w:rPr>
          <w:rFonts w:ascii="Calibri" w:hAnsi="Calibri" w:cs="Calibri"/>
          <w:b/>
          <w:bCs/>
          <w:sz w:val="24"/>
          <w:szCs w:val="24"/>
          <w:lang w:val="ru-RU"/>
        </w:rPr>
      </w:pPr>
    </w:p>
    <w:sectPr w:rsidR="007D4CE1" w:rsidRPr="007D4CE1" w:rsidSect="001A6CC7">
      <w:type w:val="continuous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64C1B" w14:textId="77777777" w:rsidR="00F85125" w:rsidRDefault="00F85125" w:rsidP="009F5CC4">
      <w:pPr>
        <w:spacing w:after="0" w:line="240" w:lineRule="auto"/>
      </w:pPr>
      <w:r>
        <w:separator/>
      </w:r>
    </w:p>
  </w:endnote>
  <w:endnote w:type="continuationSeparator" w:id="0">
    <w:p w14:paraId="4A536C9C" w14:textId="77777777" w:rsidR="00F85125" w:rsidRDefault="00F85125" w:rsidP="009F5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66AEF" w14:textId="77777777" w:rsidR="00F85125" w:rsidRDefault="00F85125" w:rsidP="009F5CC4">
      <w:pPr>
        <w:spacing w:after="0" w:line="240" w:lineRule="auto"/>
      </w:pPr>
      <w:r>
        <w:separator/>
      </w:r>
    </w:p>
  </w:footnote>
  <w:footnote w:type="continuationSeparator" w:id="0">
    <w:p w14:paraId="38A65B17" w14:textId="77777777" w:rsidR="00F85125" w:rsidRDefault="00F85125" w:rsidP="009F5C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8707279">
    <w:abstractNumId w:val="8"/>
  </w:num>
  <w:num w:numId="2" w16cid:durableId="1500192858">
    <w:abstractNumId w:val="6"/>
  </w:num>
  <w:num w:numId="3" w16cid:durableId="789011733">
    <w:abstractNumId w:val="5"/>
  </w:num>
  <w:num w:numId="4" w16cid:durableId="1085103795">
    <w:abstractNumId w:val="4"/>
  </w:num>
  <w:num w:numId="5" w16cid:durableId="1689287909">
    <w:abstractNumId w:val="7"/>
  </w:num>
  <w:num w:numId="6" w16cid:durableId="343825888">
    <w:abstractNumId w:val="3"/>
  </w:num>
  <w:num w:numId="7" w16cid:durableId="1187669970">
    <w:abstractNumId w:val="2"/>
  </w:num>
  <w:num w:numId="8" w16cid:durableId="341588592">
    <w:abstractNumId w:val="1"/>
  </w:num>
  <w:num w:numId="9" w16cid:durableId="581767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CC7"/>
    <w:rsid w:val="0029639D"/>
    <w:rsid w:val="002B294F"/>
    <w:rsid w:val="003140F3"/>
    <w:rsid w:val="00326F90"/>
    <w:rsid w:val="0034790A"/>
    <w:rsid w:val="004E2DB7"/>
    <w:rsid w:val="00506812"/>
    <w:rsid w:val="007415F2"/>
    <w:rsid w:val="007D4CE1"/>
    <w:rsid w:val="009F38F0"/>
    <w:rsid w:val="009F5CC4"/>
    <w:rsid w:val="00AA1D8D"/>
    <w:rsid w:val="00B41719"/>
    <w:rsid w:val="00B47730"/>
    <w:rsid w:val="00B849A0"/>
    <w:rsid w:val="00BB2E36"/>
    <w:rsid w:val="00BD04CF"/>
    <w:rsid w:val="00C00D71"/>
    <w:rsid w:val="00CB0664"/>
    <w:rsid w:val="00E00D3E"/>
    <w:rsid w:val="00F851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4D5433"/>
  <w14:defaultImageDpi w14:val="300"/>
  <w15:docId w15:val="{675B676B-1287-4BB3-9E2D-E8F4906D5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Джамал Закаржаев</cp:lastModifiedBy>
  <cp:revision>5</cp:revision>
  <dcterms:created xsi:type="dcterms:W3CDTF">2013-12-23T23:15:00Z</dcterms:created>
  <dcterms:modified xsi:type="dcterms:W3CDTF">2026-04-06T08:43:00Z</dcterms:modified>
  <cp:category/>
</cp:coreProperties>
</file>