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CE0F" w14:textId="77777777" w:rsidR="005836EE" w:rsidRPr="007257BA" w:rsidRDefault="00000000">
      <w:pPr>
        <w:spacing w:after="160"/>
        <w:jc w:val="center"/>
        <w:rPr>
          <w:rFonts w:ascii="Aptos" w:hAnsi="Aptos"/>
        </w:rPr>
      </w:pPr>
      <w:r w:rsidRPr="007257BA">
        <w:rPr>
          <w:rFonts w:ascii="Aptos" w:hAnsi="Aptos"/>
          <w:b/>
          <w:sz w:val="32"/>
        </w:rPr>
        <w:t>Exercise 02 - Статусные модели сущностей</w:t>
      </w:r>
    </w:p>
    <w:p w14:paraId="061DFB0E" w14:textId="77777777" w:rsidR="005836EE" w:rsidRPr="007257BA" w:rsidRDefault="00000000">
      <w:pPr>
        <w:jc w:val="center"/>
        <w:rPr>
          <w:rFonts w:ascii="Aptos" w:hAnsi="Aptos"/>
          <w:b/>
          <w:bCs/>
          <w:i/>
        </w:rPr>
      </w:pPr>
      <w:r w:rsidRPr="007257BA">
        <w:rPr>
          <w:rFonts w:ascii="Aptos" w:hAnsi="Aptos"/>
          <w:b/>
          <w:bCs/>
          <w:i/>
          <w:sz w:val="24"/>
        </w:rPr>
        <w:t>Задача 1. Запись на стрижку</w:t>
      </w:r>
    </w:p>
    <w:p w14:paraId="47350740" w14:textId="77777777" w:rsidR="005836EE" w:rsidRPr="007257BA" w:rsidRDefault="00000000">
      <w:pPr>
        <w:spacing w:before="160" w:after="80"/>
        <w:rPr>
          <w:rFonts w:ascii="Aptos" w:hAnsi="Aptos"/>
        </w:rPr>
      </w:pPr>
      <w:r w:rsidRPr="007257BA">
        <w:rPr>
          <w:rFonts w:ascii="Aptos" w:hAnsi="Aptos"/>
          <w:b/>
          <w:sz w:val="28"/>
        </w:rPr>
        <w:t>Общие допущения</w:t>
      </w:r>
    </w:p>
    <w:p w14:paraId="586400CF" w14:textId="77777777" w:rsidR="005836EE" w:rsidRPr="00017CC2" w:rsidRDefault="00000000">
      <w:pPr>
        <w:spacing w:after="40"/>
        <w:ind w:left="283" w:hanging="170"/>
        <w:rPr>
          <w:rFonts w:ascii="Aptos" w:hAnsi="Aptos"/>
        </w:rPr>
      </w:pPr>
      <w:r w:rsidRPr="00017CC2">
        <w:rPr>
          <w:rFonts w:ascii="Aptos" w:hAnsi="Aptos"/>
        </w:rPr>
        <w:t>• Физическое удаление справочных записей не рассматривается как основной способ завершения жизненного цикла, так как записи могут быть связаны с историей обслуживания, расписанием, бронированиями и уведомлениями.</w:t>
      </w:r>
    </w:p>
    <w:p w14:paraId="0F7FE7E2" w14:textId="77777777" w:rsidR="005836EE" w:rsidRPr="00017CC2" w:rsidRDefault="00000000">
      <w:pPr>
        <w:spacing w:after="40"/>
        <w:ind w:left="283" w:hanging="170"/>
        <w:rPr>
          <w:rFonts w:ascii="Aptos" w:hAnsi="Aptos"/>
        </w:rPr>
      </w:pPr>
      <w:r w:rsidRPr="00017CC2">
        <w:rPr>
          <w:rFonts w:ascii="Aptos" w:hAnsi="Aptos"/>
        </w:rPr>
        <w:t>• Для завершения использования записи применяется состояние «Архивированный» или аналогичное конечное состояние. Запись исключается из новых операций, но сохраняется для истории и отчетности.</w:t>
      </w:r>
    </w:p>
    <w:p w14:paraId="38EF850C" w14:textId="77777777" w:rsidR="00282597" w:rsidRPr="00017CC2" w:rsidRDefault="00000000">
      <w:pPr>
        <w:spacing w:after="40"/>
        <w:ind w:left="283" w:hanging="170"/>
        <w:rPr>
          <w:rFonts w:ascii="Aptos" w:hAnsi="Aptos"/>
        </w:rPr>
      </w:pPr>
      <w:r w:rsidRPr="00017CC2">
        <w:rPr>
          <w:rFonts w:ascii="Aptos" w:hAnsi="Aptos"/>
        </w:rPr>
        <w:t>• При изменении состояния связанной сущности система должна проверять зависимые объекты: будущие слоты, активные бронирования, связи «Услуги мастера» и уведомления клиентов.</w:t>
      </w:r>
    </w:p>
    <w:p w14:paraId="57CFDCD3" w14:textId="77777777" w:rsidR="007D5A87" w:rsidRPr="007257BA" w:rsidRDefault="007D5A87" w:rsidP="007D5A87">
      <w:pPr>
        <w:rPr>
          <w:rFonts w:ascii="Aptos" w:hAnsi="Aptos"/>
          <w:sz w:val="21"/>
        </w:rPr>
      </w:pPr>
    </w:p>
    <w:p w14:paraId="5C575EB8" w14:textId="77777777" w:rsidR="005836EE" w:rsidRPr="007257BA" w:rsidRDefault="00000000" w:rsidP="007D5A87">
      <w:pPr>
        <w:rPr>
          <w:rFonts w:ascii="Aptos" w:hAnsi="Aptos"/>
        </w:rPr>
      </w:pPr>
      <w:r w:rsidRPr="007257BA">
        <w:rPr>
          <w:rFonts w:ascii="Aptos" w:hAnsi="Aptos"/>
          <w:b/>
          <w:sz w:val="28"/>
        </w:rPr>
        <w:t>1. Клиенты</w:t>
      </w:r>
    </w:p>
    <w:p w14:paraId="1ED9B168" w14:textId="77777777" w:rsidR="005836EE" w:rsidRPr="00017CC2" w:rsidRDefault="00000000">
      <w:pPr>
        <w:spacing w:after="8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Начало жизненного цикла:</w:t>
      </w:r>
      <w:r w:rsidRPr="00017CC2">
        <w:rPr>
          <w:rFonts w:ascii="Aptos" w:hAnsi="Aptos"/>
        </w:rPr>
        <w:t xml:space="preserve"> создание записи клиента при саморегистрации в UC01 или регистрации менеджером в UC04.</w:t>
      </w:r>
    </w:p>
    <w:p w14:paraId="284A8273" w14:textId="46D791AC" w:rsidR="00282597" w:rsidRDefault="00000000" w:rsidP="00282597">
      <w:pPr>
        <w:spacing w:after="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Завершение жизненного цикла:</w:t>
      </w:r>
      <w:r w:rsidRPr="00017CC2">
        <w:rPr>
          <w:rFonts w:ascii="Aptos" w:hAnsi="Aptos"/>
        </w:rPr>
        <w:t xml:space="preserve"> архивирование записи клиента при отсутствии активных и будущих записей с сохранением истории обслуживания.</w:t>
      </w:r>
    </w:p>
    <w:p w14:paraId="2740A58F" w14:textId="77777777" w:rsidR="00017CC2" w:rsidRPr="00017CC2" w:rsidRDefault="00017CC2" w:rsidP="00282597">
      <w:pPr>
        <w:spacing w:after="0" w:line="259" w:lineRule="auto"/>
        <w:rPr>
          <w:rFonts w:ascii="Aptos" w:hAnsi="Aptos"/>
          <w:sz w:val="18"/>
          <w:szCs w:val="18"/>
        </w:rPr>
      </w:pPr>
    </w:p>
    <w:tbl>
      <w:tblPr>
        <w:tblStyle w:val="aff0"/>
        <w:tblW w:w="1658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843"/>
        <w:gridCol w:w="1984"/>
        <w:gridCol w:w="2835"/>
        <w:gridCol w:w="3544"/>
        <w:gridCol w:w="3686"/>
        <w:gridCol w:w="2268"/>
      </w:tblGrid>
      <w:tr w:rsidR="00282597" w:rsidRPr="007257BA" w14:paraId="03411E23" w14:textId="77777777" w:rsidTr="00017CC2">
        <w:trPr>
          <w:tblHeader/>
        </w:trPr>
        <w:tc>
          <w:tcPr>
            <w:tcW w:w="426" w:type="dxa"/>
          </w:tcPr>
          <w:p w14:paraId="4D7B442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1843" w:type="dxa"/>
          </w:tcPr>
          <w:p w14:paraId="0CF265D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Статус</w:t>
            </w:r>
          </w:p>
        </w:tc>
        <w:tc>
          <w:tcPr>
            <w:tcW w:w="1984" w:type="dxa"/>
          </w:tcPr>
          <w:p w14:paraId="4A3A6CA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Исходное состояние / статус</w:t>
            </w:r>
          </w:p>
        </w:tc>
        <w:tc>
          <w:tcPr>
            <w:tcW w:w="2835" w:type="dxa"/>
          </w:tcPr>
          <w:p w14:paraId="3E674AAA" w14:textId="77777777" w:rsidR="005836EE" w:rsidRPr="007257B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Инициатор / событие</w:t>
            </w:r>
          </w:p>
        </w:tc>
        <w:tc>
          <w:tcPr>
            <w:tcW w:w="3544" w:type="dxa"/>
          </w:tcPr>
          <w:p w14:paraId="1BA8293C" w14:textId="77777777" w:rsidR="005836EE" w:rsidRPr="007257B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Выполняемые действия</w:t>
            </w:r>
          </w:p>
        </w:tc>
        <w:tc>
          <w:tcPr>
            <w:tcW w:w="3686" w:type="dxa"/>
          </w:tcPr>
          <w:p w14:paraId="1D42B598" w14:textId="77777777" w:rsidR="005836EE" w:rsidRPr="007257B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Условия / проверки</w:t>
            </w:r>
          </w:p>
        </w:tc>
        <w:tc>
          <w:tcPr>
            <w:tcW w:w="2268" w:type="dxa"/>
          </w:tcPr>
          <w:p w14:paraId="233D570C" w14:textId="77777777" w:rsidR="005836EE" w:rsidRPr="007257BA" w:rsidRDefault="0000000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Следующее состояние</w:t>
            </w:r>
          </w:p>
        </w:tc>
      </w:tr>
      <w:tr w:rsidR="00282597" w:rsidRPr="007257BA" w14:paraId="1E82DAA3" w14:textId="77777777" w:rsidTr="00017CC2">
        <w:tc>
          <w:tcPr>
            <w:tcW w:w="426" w:type="dxa"/>
          </w:tcPr>
          <w:p w14:paraId="742DCFB9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1C86D01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Зарегистрированный</w:t>
            </w:r>
          </w:p>
        </w:tc>
        <w:tc>
          <w:tcPr>
            <w:tcW w:w="1984" w:type="dxa"/>
          </w:tcPr>
          <w:p w14:paraId="7AE9D1B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отсутствует</w:t>
            </w:r>
          </w:p>
        </w:tc>
        <w:tc>
          <w:tcPr>
            <w:tcW w:w="2835" w:type="dxa"/>
          </w:tcPr>
          <w:p w14:paraId="771ECDF0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Клиент в UC01 или менеджер в UC04</w:t>
            </w:r>
          </w:p>
        </w:tc>
        <w:tc>
          <w:tcPr>
            <w:tcW w:w="3544" w:type="dxa"/>
          </w:tcPr>
          <w:p w14:paraId="73CF719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Создается запись клиента; фиксируются телефон, имя, логин; при регистрации менеджером генерируется временный пароль.</w:t>
            </w:r>
          </w:p>
        </w:tc>
        <w:tc>
          <w:tcPr>
            <w:tcW w:w="3686" w:type="dxa"/>
          </w:tcPr>
          <w:p w14:paraId="78457C01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Телефон не зарегистрирован ранее; обязательные поля заполнены; формат телефона корректен; пароль соответствует минимальным требованиям.</w:t>
            </w:r>
          </w:p>
        </w:tc>
        <w:tc>
          <w:tcPr>
            <w:tcW w:w="2268" w:type="dxa"/>
          </w:tcPr>
          <w:p w14:paraId="1CB31D9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Активированный</w:t>
            </w:r>
          </w:p>
        </w:tc>
      </w:tr>
      <w:tr w:rsidR="00282597" w:rsidRPr="007257BA" w14:paraId="59945E29" w14:textId="77777777" w:rsidTr="00017CC2">
        <w:tc>
          <w:tcPr>
            <w:tcW w:w="426" w:type="dxa"/>
          </w:tcPr>
          <w:p w14:paraId="1D0A5C3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3180318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Активированный</w:t>
            </w:r>
          </w:p>
        </w:tc>
        <w:tc>
          <w:tcPr>
            <w:tcW w:w="1984" w:type="dxa"/>
          </w:tcPr>
          <w:p w14:paraId="1DF9AEF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Зарегистрированный</w:t>
            </w:r>
          </w:p>
        </w:tc>
        <w:tc>
          <w:tcPr>
            <w:tcW w:w="2835" w:type="dxa"/>
          </w:tcPr>
          <w:p w14:paraId="0EB9EAD0" w14:textId="77777777" w:rsidR="00B76918" w:rsidRPr="007257BA" w:rsidRDefault="00000000">
            <w:pPr>
              <w:rPr>
                <w:rFonts w:ascii="Aptos" w:hAnsi="Aptos"/>
              </w:rPr>
            </w:pPr>
            <w:r w:rsidRPr="007257BA">
              <w:rPr>
                <w:rFonts w:ascii="Aptos" w:hAnsi="Aptos"/>
                <w:sz w:val="20"/>
              </w:rPr>
              <w:t>Система в рамках завершения успешной регистрации</w:t>
            </w:r>
          </w:p>
        </w:tc>
        <w:tc>
          <w:tcPr>
            <w:tcW w:w="3544" w:type="dxa"/>
          </w:tcPr>
          <w:p w14:paraId="0D71E011" w14:textId="77777777" w:rsidR="00B76918" w:rsidRPr="007257BA" w:rsidRDefault="00000000">
            <w:pPr>
              <w:rPr>
                <w:rFonts w:ascii="Aptos" w:hAnsi="Aptos"/>
              </w:rPr>
            </w:pPr>
            <w:r w:rsidRPr="007257BA">
              <w:rPr>
                <w:rFonts w:ascii="Aptos" w:hAnsi="Aptos"/>
                <w:sz w:val="20"/>
              </w:rPr>
              <w:t>Клиент становится доступен для записи на обслуживание и получения уведомлений; отдельный пользовательский сценарий активации не требуется.</w:t>
            </w:r>
          </w:p>
        </w:tc>
        <w:tc>
          <w:tcPr>
            <w:tcW w:w="3686" w:type="dxa"/>
          </w:tcPr>
          <w:p w14:paraId="64ADAFFC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Регистрация завершена; сообщение о регистрации отправлено; учетная запись не заблокирована.</w:t>
            </w:r>
          </w:p>
        </w:tc>
        <w:tc>
          <w:tcPr>
            <w:tcW w:w="2268" w:type="dxa"/>
          </w:tcPr>
          <w:p w14:paraId="76453F25" w14:textId="0A904CCD" w:rsidR="005836EE" w:rsidRPr="007257BA" w:rsidRDefault="00AB15F7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B15F7">
              <w:rPr>
                <w:rFonts w:ascii="Aptos" w:hAnsi="Aptos"/>
                <w:sz w:val="20"/>
                <w:szCs w:val="20"/>
              </w:rPr>
              <w:t>Ограниченный или Архивированный</w:t>
            </w:r>
          </w:p>
        </w:tc>
      </w:tr>
      <w:tr w:rsidR="00282597" w:rsidRPr="007257BA" w14:paraId="3D9D2DA3" w14:textId="77777777" w:rsidTr="00017CC2">
        <w:tc>
          <w:tcPr>
            <w:tcW w:w="426" w:type="dxa"/>
          </w:tcPr>
          <w:p w14:paraId="2BED1E2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42AA1D59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Ограниченный</w:t>
            </w:r>
          </w:p>
        </w:tc>
        <w:tc>
          <w:tcPr>
            <w:tcW w:w="1984" w:type="dxa"/>
          </w:tcPr>
          <w:p w14:paraId="1334CA1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Активированный</w:t>
            </w:r>
          </w:p>
        </w:tc>
        <w:tc>
          <w:tcPr>
            <w:tcW w:w="2835" w:type="dxa"/>
          </w:tcPr>
          <w:p w14:paraId="6B3A416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временное ограничение обслуживания</w:t>
            </w:r>
          </w:p>
        </w:tc>
        <w:tc>
          <w:tcPr>
            <w:tcW w:w="3544" w:type="dxa"/>
          </w:tcPr>
          <w:p w14:paraId="34ECE7B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клиента временно исключается из новых бронирований; история посещений сохраняется.</w:t>
            </w:r>
          </w:p>
        </w:tc>
        <w:tc>
          <w:tcPr>
            <w:tcW w:w="3686" w:type="dxa"/>
          </w:tcPr>
          <w:p w14:paraId="7F82075B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Есть основание для ограничения; активные бронирования проверены; при необходимости клиент уведомлен.</w:t>
            </w:r>
          </w:p>
        </w:tc>
        <w:tc>
          <w:tcPr>
            <w:tcW w:w="2268" w:type="dxa"/>
          </w:tcPr>
          <w:p w14:paraId="3A6130E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Активированный или Архивированный</w:t>
            </w:r>
          </w:p>
        </w:tc>
      </w:tr>
      <w:tr w:rsidR="00282597" w:rsidRPr="007257BA" w14:paraId="14F173A1" w14:textId="77777777" w:rsidTr="00017CC2">
        <w:tc>
          <w:tcPr>
            <w:tcW w:w="426" w:type="dxa"/>
          </w:tcPr>
          <w:p w14:paraId="51EC906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7B6C45C9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Архивированный</w:t>
            </w:r>
          </w:p>
        </w:tc>
        <w:tc>
          <w:tcPr>
            <w:tcW w:w="1984" w:type="dxa"/>
          </w:tcPr>
          <w:p w14:paraId="03BE1AB9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Активированный или Ограниченный</w:t>
            </w:r>
          </w:p>
        </w:tc>
        <w:tc>
          <w:tcPr>
            <w:tcW w:w="2835" w:type="dxa"/>
          </w:tcPr>
          <w:p w14:paraId="2F13D17F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клиент длительное время не используется в новых операциях</w:t>
            </w:r>
          </w:p>
        </w:tc>
        <w:tc>
          <w:tcPr>
            <w:tcW w:w="3544" w:type="dxa"/>
          </w:tcPr>
          <w:p w14:paraId="2658C802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Клиент исключается из выбора при новых записях, но сохраняется для истории услуг и уведомлений.</w:t>
            </w:r>
          </w:p>
        </w:tc>
        <w:tc>
          <w:tcPr>
            <w:tcW w:w="3686" w:type="dxa"/>
          </w:tcPr>
          <w:p w14:paraId="36FDCA8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активных или будущих записей; соблюдено условие отсутствия записей на услугу в течение года.</w:t>
            </w:r>
          </w:p>
        </w:tc>
        <w:tc>
          <w:tcPr>
            <w:tcW w:w="2268" w:type="dxa"/>
          </w:tcPr>
          <w:p w14:paraId="414F295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Архивированный</w:t>
            </w:r>
          </w:p>
        </w:tc>
      </w:tr>
    </w:tbl>
    <w:p w14:paraId="0DEDA17C" w14:textId="15C561C7" w:rsidR="005836EE" w:rsidRPr="00017CC2" w:rsidRDefault="00000000" w:rsidP="00017CC2">
      <w:pPr>
        <w:rPr>
          <w:rFonts w:ascii="Aptos" w:hAnsi="Aptos"/>
          <w:b/>
          <w:sz w:val="28"/>
        </w:rPr>
      </w:pPr>
      <w:r w:rsidRPr="007257BA">
        <w:rPr>
          <w:rFonts w:ascii="Aptos" w:hAnsi="Aptos"/>
          <w:b/>
          <w:sz w:val="28"/>
        </w:rPr>
        <w:lastRenderedPageBreak/>
        <w:t>2. Сотрудники</w:t>
      </w:r>
    </w:p>
    <w:p w14:paraId="7058DC26" w14:textId="77777777" w:rsidR="005836EE" w:rsidRPr="00017CC2" w:rsidRDefault="00000000">
      <w:pPr>
        <w:spacing w:after="8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Начало жизненного цикла:</w:t>
      </w:r>
      <w:r w:rsidRPr="00017CC2">
        <w:rPr>
          <w:rFonts w:ascii="Aptos" w:hAnsi="Aptos"/>
        </w:rPr>
        <w:t xml:space="preserve"> создание записи сотрудника в справочнике сотрудников.</w:t>
      </w:r>
    </w:p>
    <w:p w14:paraId="1C02904C" w14:textId="77777777" w:rsidR="005836EE" w:rsidRPr="00017CC2" w:rsidRDefault="00000000" w:rsidP="00282597">
      <w:pPr>
        <w:spacing w:after="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Завершение жизненного цикла:</w:t>
      </w:r>
      <w:r w:rsidRPr="00017CC2">
        <w:rPr>
          <w:rFonts w:ascii="Aptos" w:hAnsi="Aptos"/>
        </w:rPr>
        <w:t xml:space="preserve"> архивирование после увольнения и завершения всех связанных активных операций.</w:t>
      </w:r>
    </w:p>
    <w:p w14:paraId="29667C11" w14:textId="77777777" w:rsidR="00282597" w:rsidRPr="007257BA" w:rsidRDefault="00282597" w:rsidP="00282597">
      <w:pPr>
        <w:spacing w:after="0" w:line="259" w:lineRule="auto"/>
        <w:rPr>
          <w:rFonts w:ascii="Aptos" w:hAnsi="Aptos"/>
        </w:rPr>
      </w:pPr>
    </w:p>
    <w:tbl>
      <w:tblPr>
        <w:tblStyle w:val="aff0"/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"/>
        <w:gridCol w:w="1825"/>
        <w:gridCol w:w="1701"/>
        <w:gridCol w:w="2409"/>
        <w:gridCol w:w="3969"/>
        <w:gridCol w:w="3544"/>
        <w:gridCol w:w="2410"/>
      </w:tblGrid>
      <w:tr w:rsidR="005836EE" w:rsidRPr="007257BA" w14:paraId="04AD80A8" w14:textId="77777777" w:rsidTr="007257BA">
        <w:trPr>
          <w:tblHeader/>
        </w:trPr>
        <w:tc>
          <w:tcPr>
            <w:tcW w:w="410" w:type="dxa"/>
          </w:tcPr>
          <w:p w14:paraId="5BB2647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1825" w:type="dxa"/>
          </w:tcPr>
          <w:p w14:paraId="65C48C8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Статус</w:t>
            </w:r>
          </w:p>
        </w:tc>
        <w:tc>
          <w:tcPr>
            <w:tcW w:w="1701" w:type="dxa"/>
          </w:tcPr>
          <w:p w14:paraId="405027CE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Исходное состояние / статус</w:t>
            </w:r>
          </w:p>
        </w:tc>
        <w:tc>
          <w:tcPr>
            <w:tcW w:w="2409" w:type="dxa"/>
          </w:tcPr>
          <w:p w14:paraId="5E13E0FA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Инициатор / событие</w:t>
            </w:r>
          </w:p>
        </w:tc>
        <w:tc>
          <w:tcPr>
            <w:tcW w:w="3969" w:type="dxa"/>
          </w:tcPr>
          <w:p w14:paraId="3BAABA2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Выполняемые действия</w:t>
            </w:r>
          </w:p>
        </w:tc>
        <w:tc>
          <w:tcPr>
            <w:tcW w:w="3544" w:type="dxa"/>
          </w:tcPr>
          <w:p w14:paraId="1FB524A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Условия / проверки</w:t>
            </w:r>
          </w:p>
        </w:tc>
        <w:tc>
          <w:tcPr>
            <w:tcW w:w="2410" w:type="dxa"/>
          </w:tcPr>
          <w:p w14:paraId="034B8EAF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Следующее состояние</w:t>
            </w:r>
          </w:p>
        </w:tc>
      </w:tr>
      <w:tr w:rsidR="005836EE" w:rsidRPr="007257BA" w14:paraId="4CE1A226" w14:textId="77777777" w:rsidTr="007257BA">
        <w:tc>
          <w:tcPr>
            <w:tcW w:w="410" w:type="dxa"/>
          </w:tcPr>
          <w:p w14:paraId="0F2D5F8A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825" w:type="dxa"/>
          </w:tcPr>
          <w:p w14:paraId="5AB6E59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Созданный</w:t>
            </w:r>
          </w:p>
        </w:tc>
        <w:tc>
          <w:tcPr>
            <w:tcW w:w="1701" w:type="dxa"/>
          </w:tcPr>
          <w:p w14:paraId="359208B0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отсутствует</w:t>
            </w:r>
          </w:p>
        </w:tc>
        <w:tc>
          <w:tcPr>
            <w:tcW w:w="2409" w:type="dxa"/>
          </w:tcPr>
          <w:p w14:paraId="3E6426A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добавление сотрудника</w:t>
            </w:r>
          </w:p>
        </w:tc>
        <w:tc>
          <w:tcPr>
            <w:tcW w:w="3969" w:type="dxa"/>
          </w:tcPr>
          <w:p w14:paraId="232B7890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Создается запись сотрудника; заполняются основные данные; далее сотруднику назначается роль.</w:t>
            </w:r>
          </w:p>
        </w:tc>
        <w:tc>
          <w:tcPr>
            <w:tcW w:w="3544" w:type="dxa"/>
          </w:tcPr>
          <w:p w14:paraId="55BCE00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 xml:space="preserve">Обязательные данные заполнены; сотрудник не продублирован; роль </w:t>
            </w:r>
            <w:proofErr w:type="gramStart"/>
            <w:r w:rsidRPr="007257BA">
              <w:rPr>
                <w:rFonts w:ascii="Aptos" w:hAnsi="Aptos"/>
                <w:sz w:val="20"/>
                <w:szCs w:val="20"/>
              </w:rPr>
              <w:t>еще может быть</w:t>
            </w:r>
            <w:proofErr w:type="gramEnd"/>
            <w:r w:rsidRPr="007257BA">
              <w:rPr>
                <w:rFonts w:ascii="Aptos" w:hAnsi="Aptos"/>
                <w:sz w:val="20"/>
                <w:szCs w:val="20"/>
              </w:rPr>
              <w:t xml:space="preserve"> не назначена.</w:t>
            </w:r>
          </w:p>
        </w:tc>
        <w:tc>
          <w:tcPr>
            <w:tcW w:w="2410" w:type="dxa"/>
          </w:tcPr>
          <w:p w14:paraId="49EAB9AB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Действующий</w:t>
            </w:r>
          </w:p>
        </w:tc>
      </w:tr>
      <w:tr w:rsidR="005836EE" w:rsidRPr="007257BA" w14:paraId="11B2B514" w14:textId="77777777" w:rsidTr="007257BA">
        <w:tc>
          <w:tcPr>
            <w:tcW w:w="410" w:type="dxa"/>
          </w:tcPr>
          <w:p w14:paraId="07165B2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825" w:type="dxa"/>
          </w:tcPr>
          <w:p w14:paraId="7FB3CEB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Действующий</w:t>
            </w:r>
          </w:p>
        </w:tc>
        <w:tc>
          <w:tcPr>
            <w:tcW w:w="1701" w:type="dxa"/>
          </w:tcPr>
          <w:p w14:paraId="300E43B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 xml:space="preserve">Созданный </w:t>
            </w:r>
            <w:proofErr w:type="gramStart"/>
            <w:r w:rsidRPr="007257BA">
              <w:rPr>
                <w:rFonts w:ascii="Aptos" w:hAnsi="Aptos"/>
                <w:sz w:val="20"/>
                <w:szCs w:val="20"/>
              </w:rPr>
              <w:t>или Временно</w:t>
            </w:r>
            <w:proofErr w:type="gramEnd"/>
            <w:r w:rsidRPr="007257BA">
              <w:rPr>
                <w:rFonts w:ascii="Aptos" w:hAnsi="Aptos"/>
                <w:sz w:val="20"/>
                <w:szCs w:val="20"/>
              </w:rPr>
              <w:t xml:space="preserve"> недоступный</w:t>
            </w:r>
          </w:p>
        </w:tc>
        <w:tc>
          <w:tcPr>
            <w:tcW w:w="2409" w:type="dxa"/>
          </w:tcPr>
          <w:p w14:paraId="2E49438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сотрудник допущен к работе</w:t>
            </w:r>
          </w:p>
        </w:tc>
        <w:tc>
          <w:tcPr>
            <w:tcW w:w="3969" w:type="dxa"/>
          </w:tcPr>
          <w:p w14:paraId="4BAFC59E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 доступен для выбора в расписании и связанных операциях согласно назначенной роли.</w:t>
            </w:r>
          </w:p>
        </w:tc>
        <w:tc>
          <w:tcPr>
            <w:tcW w:w="3544" w:type="dxa"/>
          </w:tcPr>
          <w:p w14:paraId="313D0DC0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Сотруднику назначена активная роль; для мастера указана роль «Мастер»; сотрудник не уволен и не архивирован.</w:t>
            </w:r>
          </w:p>
        </w:tc>
        <w:tc>
          <w:tcPr>
            <w:tcW w:w="2410" w:type="dxa"/>
          </w:tcPr>
          <w:p w14:paraId="0E453FF1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Временно недоступный или Уволенный</w:t>
            </w:r>
          </w:p>
        </w:tc>
      </w:tr>
      <w:tr w:rsidR="005836EE" w:rsidRPr="007257BA" w14:paraId="1F49EE5F" w14:textId="77777777" w:rsidTr="007257BA">
        <w:tc>
          <w:tcPr>
            <w:tcW w:w="410" w:type="dxa"/>
          </w:tcPr>
          <w:p w14:paraId="0FD9806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825" w:type="dxa"/>
          </w:tcPr>
          <w:p w14:paraId="261FDBD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Временно недоступный</w:t>
            </w:r>
          </w:p>
        </w:tc>
        <w:tc>
          <w:tcPr>
            <w:tcW w:w="1701" w:type="dxa"/>
          </w:tcPr>
          <w:p w14:paraId="2F419A9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Действующий</w:t>
            </w:r>
          </w:p>
        </w:tc>
        <w:tc>
          <w:tcPr>
            <w:tcW w:w="2409" w:type="dxa"/>
          </w:tcPr>
          <w:p w14:paraId="02D3E09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отпуск, больничный, изменение графика</w:t>
            </w:r>
          </w:p>
        </w:tc>
        <w:tc>
          <w:tcPr>
            <w:tcW w:w="3969" w:type="dxa"/>
          </w:tcPr>
          <w:p w14:paraId="155B6C2E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 временно исключается из новых слотов; действующие слоты проверяются и при необходимости переносятся.</w:t>
            </w:r>
          </w:p>
        </w:tc>
        <w:tc>
          <w:tcPr>
            <w:tcW w:w="3544" w:type="dxa"/>
          </w:tcPr>
          <w:p w14:paraId="6F51CF17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Проверены будущие слоты; если есть записи клиентов, менеджер связывается с клиентами и переносит визиты либо меняет мастера.</w:t>
            </w:r>
          </w:p>
        </w:tc>
        <w:tc>
          <w:tcPr>
            <w:tcW w:w="2410" w:type="dxa"/>
          </w:tcPr>
          <w:p w14:paraId="3082A6E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Действующий или Уволенный</w:t>
            </w:r>
          </w:p>
        </w:tc>
      </w:tr>
      <w:tr w:rsidR="005836EE" w:rsidRPr="007257BA" w14:paraId="75D29CC2" w14:textId="77777777" w:rsidTr="007257BA">
        <w:tc>
          <w:tcPr>
            <w:tcW w:w="410" w:type="dxa"/>
          </w:tcPr>
          <w:p w14:paraId="724A6F0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825" w:type="dxa"/>
          </w:tcPr>
          <w:p w14:paraId="2C933CEF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Уволенный</w:t>
            </w:r>
          </w:p>
        </w:tc>
        <w:tc>
          <w:tcPr>
            <w:tcW w:w="1701" w:type="dxa"/>
          </w:tcPr>
          <w:p w14:paraId="2795765E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 xml:space="preserve">Действующий </w:t>
            </w:r>
            <w:proofErr w:type="gramStart"/>
            <w:r w:rsidRPr="007257BA">
              <w:rPr>
                <w:rFonts w:ascii="Aptos" w:hAnsi="Aptos"/>
                <w:sz w:val="20"/>
                <w:szCs w:val="20"/>
              </w:rPr>
              <w:t>или Временно</w:t>
            </w:r>
            <w:proofErr w:type="gramEnd"/>
            <w:r w:rsidRPr="007257BA">
              <w:rPr>
                <w:rFonts w:ascii="Aptos" w:hAnsi="Aptos"/>
                <w:sz w:val="20"/>
                <w:szCs w:val="20"/>
              </w:rPr>
              <w:t xml:space="preserve"> недоступный</w:t>
            </w:r>
          </w:p>
        </w:tc>
        <w:tc>
          <w:tcPr>
            <w:tcW w:w="2409" w:type="dxa"/>
          </w:tcPr>
          <w:p w14:paraId="2BEAA9F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 или менеджер; событие: прекращение работы сотрудника</w:t>
            </w:r>
          </w:p>
        </w:tc>
        <w:tc>
          <w:tcPr>
            <w:tcW w:w="3969" w:type="dxa"/>
          </w:tcPr>
          <w:p w14:paraId="648692C9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Фиксируется увольнение; сотрудник больше не используется в новых расписаниях; связанные услуги мастера переводятся в недействующее состояние.</w:t>
            </w:r>
          </w:p>
        </w:tc>
        <w:tc>
          <w:tcPr>
            <w:tcW w:w="3544" w:type="dxa"/>
          </w:tcPr>
          <w:p w14:paraId="19BA1C1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Проверены активные и будущие слоты; клиенты уведомлены о переносе или замене мастера; история оказанных услуг сохраняется.</w:t>
            </w:r>
          </w:p>
        </w:tc>
        <w:tc>
          <w:tcPr>
            <w:tcW w:w="2410" w:type="dxa"/>
          </w:tcPr>
          <w:p w14:paraId="13D5380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Архивированный</w:t>
            </w:r>
          </w:p>
        </w:tc>
      </w:tr>
      <w:tr w:rsidR="005836EE" w:rsidRPr="007257BA" w14:paraId="06F2364D" w14:textId="77777777" w:rsidTr="007257BA">
        <w:tc>
          <w:tcPr>
            <w:tcW w:w="410" w:type="dxa"/>
          </w:tcPr>
          <w:p w14:paraId="2BD4BE3B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825" w:type="dxa"/>
          </w:tcPr>
          <w:p w14:paraId="1B92ABB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Архивированный</w:t>
            </w:r>
          </w:p>
        </w:tc>
        <w:tc>
          <w:tcPr>
            <w:tcW w:w="1701" w:type="dxa"/>
          </w:tcPr>
          <w:p w14:paraId="64D31E0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Уволенный</w:t>
            </w:r>
          </w:p>
        </w:tc>
        <w:tc>
          <w:tcPr>
            <w:tcW w:w="2409" w:type="dxa"/>
          </w:tcPr>
          <w:p w14:paraId="12336DA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завершение использования записи</w:t>
            </w:r>
          </w:p>
        </w:tc>
        <w:tc>
          <w:tcPr>
            <w:tcW w:w="3969" w:type="dxa"/>
          </w:tcPr>
          <w:p w14:paraId="5A0340B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 исключается из рабочих списков, но остается доступным в исторических данных.</w:t>
            </w:r>
          </w:p>
        </w:tc>
        <w:tc>
          <w:tcPr>
            <w:tcW w:w="3544" w:type="dxa"/>
          </w:tcPr>
          <w:p w14:paraId="49D78A0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активных или будущих слотов; нет незавершенных операций; запись нужна только для истории.</w:t>
            </w:r>
          </w:p>
        </w:tc>
        <w:tc>
          <w:tcPr>
            <w:tcW w:w="2410" w:type="dxa"/>
          </w:tcPr>
          <w:p w14:paraId="6CD6C93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Архивированный</w:t>
            </w:r>
          </w:p>
        </w:tc>
      </w:tr>
    </w:tbl>
    <w:p w14:paraId="62036659" w14:textId="54E266AC" w:rsidR="007257BA" w:rsidRDefault="007257BA">
      <w:pPr>
        <w:rPr>
          <w:rFonts w:ascii="Aptos" w:hAnsi="Aptos"/>
          <w:b/>
          <w:sz w:val="28"/>
        </w:rPr>
      </w:pPr>
    </w:p>
    <w:p w14:paraId="60B1ED98" w14:textId="77777777" w:rsidR="00017CC2" w:rsidRDefault="00017CC2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br w:type="page"/>
      </w:r>
    </w:p>
    <w:p w14:paraId="0822CA89" w14:textId="379EC32A" w:rsidR="005836EE" w:rsidRPr="007257BA" w:rsidRDefault="00000000">
      <w:pPr>
        <w:spacing w:before="160" w:after="80"/>
        <w:rPr>
          <w:rFonts w:ascii="Aptos" w:hAnsi="Aptos"/>
        </w:rPr>
      </w:pPr>
      <w:r w:rsidRPr="007257BA">
        <w:rPr>
          <w:rFonts w:ascii="Aptos" w:hAnsi="Aptos"/>
          <w:b/>
          <w:sz w:val="28"/>
        </w:rPr>
        <w:lastRenderedPageBreak/>
        <w:t>3. Роли сотрудника</w:t>
      </w:r>
    </w:p>
    <w:p w14:paraId="39C0ADCE" w14:textId="77777777" w:rsidR="005836EE" w:rsidRPr="00017CC2" w:rsidRDefault="00000000">
      <w:pPr>
        <w:spacing w:after="8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Начало жизненного цикла:</w:t>
      </w:r>
      <w:r w:rsidRPr="00017CC2">
        <w:rPr>
          <w:rFonts w:ascii="Aptos" w:hAnsi="Aptos"/>
        </w:rPr>
        <w:t xml:space="preserve"> назначение роли сотруднику для участия в процессах системы.</w:t>
      </w:r>
    </w:p>
    <w:p w14:paraId="2FD88EFB" w14:textId="77777777" w:rsidR="005836EE" w:rsidRPr="00017CC2" w:rsidRDefault="00000000" w:rsidP="00282597">
      <w:pPr>
        <w:spacing w:after="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Завершение жизненного цикла:</w:t>
      </w:r>
      <w:r w:rsidRPr="00017CC2">
        <w:rPr>
          <w:rFonts w:ascii="Aptos" w:hAnsi="Aptos"/>
        </w:rPr>
        <w:t xml:space="preserve"> архивирование роли после прекращения ее использования в новых операциях.</w:t>
      </w:r>
    </w:p>
    <w:p w14:paraId="21F1F02D" w14:textId="77777777" w:rsidR="00282597" w:rsidRPr="007257BA" w:rsidRDefault="00282597" w:rsidP="00282597">
      <w:pPr>
        <w:spacing w:after="0" w:line="259" w:lineRule="auto"/>
        <w:rPr>
          <w:rFonts w:ascii="Aptos" w:hAnsi="Aptos"/>
        </w:rPr>
      </w:pPr>
    </w:p>
    <w:tbl>
      <w:tblPr>
        <w:tblStyle w:val="aff0"/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64"/>
        <w:gridCol w:w="1985"/>
        <w:gridCol w:w="2268"/>
        <w:gridCol w:w="2835"/>
        <w:gridCol w:w="3969"/>
        <w:gridCol w:w="2693"/>
      </w:tblGrid>
      <w:tr w:rsidR="005836EE" w:rsidRPr="007257BA" w14:paraId="0DE8D6EE" w14:textId="77777777" w:rsidTr="007257BA">
        <w:trPr>
          <w:tblHeader/>
        </w:trPr>
        <w:tc>
          <w:tcPr>
            <w:tcW w:w="454" w:type="dxa"/>
          </w:tcPr>
          <w:p w14:paraId="5997C2A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2064" w:type="dxa"/>
          </w:tcPr>
          <w:p w14:paraId="2E12F4AE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Статус</w:t>
            </w:r>
          </w:p>
        </w:tc>
        <w:tc>
          <w:tcPr>
            <w:tcW w:w="1985" w:type="dxa"/>
          </w:tcPr>
          <w:p w14:paraId="28418EA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Исходное состояние / статус</w:t>
            </w:r>
          </w:p>
        </w:tc>
        <w:tc>
          <w:tcPr>
            <w:tcW w:w="2268" w:type="dxa"/>
          </w:tcPr>
          <w:p w14:paraId="760A758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Инициатор / событие</w:t>
            </w:r>
          </w:p>
        </w:tc>
        <w:tc>
          <w:tcPr>
            <w:tcW w:w="2835" w:type="dxa"/>
          </w:tcPr>
          <w:p w14:paraId="0A4BCC9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Выполняемые действия</w:t>
            </w:r>
          </w:p>
        </w:tc>
        <w:tc>
          <w:tcPr>
            <w:tcW w:w="3969" w:type="dxa"/>
          </w:tcPr>
          <w:p w14:paraId="18F43271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Условия / проверки</w:t>
            </w:r>
          </w:p>
        </w:tc>
        <w:tc>
          <w:tcPr>
            <w:tcW w:w="2693" w:type="dxa"/>
          </w:tcPr>
          <w:p w14:paraId="6B3FE95F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Следующее состояние</w:t>
            </w:r>
          </w:p>
        </w:tc>
      </w:tr>
      <w:tr w:rsidR="005836EE" w:rsidRPr="007257BA" w14:paraId="64664A4A" w14:textId="77777777" w:rsidTr="007257BA">
        <w:tc>
          <w:tcPr>
            <w:tcW w:w="454" w:type="dxa"/>
          </w:tcPr>
          <w:p w14:paraId="388A0DDA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064" w:type="dxa"/>
          </w:tcPr>
          <w:p w14:paraId="2342302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Назначенная</w:t>
            </w:r>
          </w:p>
        </w:tc>
        <w:tc>
          <w:tcPr>
            <w:tcW w:w="1985" w:type="dxa"/>
          </w:tcPr>
          <w:p w14:paraId="3D3EE8DE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отсутствует</w:t>
            </w:r>
          </w:p>
        </w:tc>
        <w:tc>
          <w:tcPr>
            <w:tcW w:w="2268" w:type="dxa"/>
          </w:tcPr>
          <w:p w14:paraId="3178612B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назначение роли сотруднику</w:t>
            </w:r>
          </w:p>
        </w:tc>
        <w:tc>
          <w:tcPr>
            <w:tcW w:w="2835" w:type="dxa"/>
          </w:tcPr>
          <w:p w14:paraId="7234844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Создается запись роли сотрудника; сотрудник получает функциональную роль в системе.</w:t>
            </w:r>
          </w:p>
        </w:tc>
        <w:tc>
          <w:tcPr>
            <w:tcW w:w="3969" w:type="dxa"/>
          </w:tcPr>
          <w:p w14:paraId="63C2EFC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 существует и не архивирован; выбранная роль допустима; отсутствует конфликт с уже назначенными ролями.</w:t>
            </w:r>
          </w:p>
        </w:tc>
        <w:tc>
          <w:tcPr>
            <w:tcW w:w="2693" w:type="dxa"/>
          </w:tcPr>
          <w:p w14:paraId="4875A5CB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</w:tr>
      <w:tr w:rsidR="005836EE" w:rsidRPr="007257BA" w14:paraId="7BF7BD96" w14:textId="77777777" w:rsidTr="007257BA">
        <w:tc>
          <w:tcPr>
            <w:tcW w:w="454" w:type="dxa"/>
          </w:tcPr>
          <w:p w14:paraId="433CE82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064" w:type="dxa"/>
          </w:tcPr>
          <w:p w14:paraId="12A2EFE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  <w:tc>
          <w:tcPr>
            <w:tcW w:w="1985" w:type="dxa"/>
          </w:tcPr>
          <w:p w14:paraId="0FD9E1D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Назначенная или Приостановленная</w:t>
            </w:r>
          </w:p>
        </w:tc>
        <w:tc>
          <w:tcPr>
            <w:tcW w:w="2268" w:type="dxa"/>
          </w:tcPr>
          <w:p w14:paraId="34BA7B35" w14:textId="77777777" w:rsidR="00B76918" w:rsidRPr="007257BA" w:rsidRDefault="00000000">
            <w:pPr>
              <w:rPr>
                <w:rFonts w:ascii="Aptos" w:hAnsi="Aptos"/>
              </w:rPr>
            </w:pPr>
            <w:r w:rsidRPr="007257BA">
              <w:rPr>
                <w:rFonts w:ascii="Aptos" w:hAnsi="Aptos"/>
                <w:sz w:val="20"/>
              </w:rPr>
              <w:t>Менеджер, администратор или система в рамках завершения назначения роли</w:t>
            </w:r>
          </w:p>
        </w:tc>
        <w:tc>
          <w:tcPr>
            <w:tcW w:w="2835" w:type="dxa"/>
          </w:tcPr>
          <w:p w14:paraId="7115624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Роль участвует в проверках доступа и выборе сотрудника для операций системы.</w:t>
            </w:r>
          </w:p>
        </w:tc>
        <w:tc>
          <w:tcPr>
            <w:tcW w:w="3969" w:type="dxa"/>
          </w:tcPr>
          <w:p w14:paraId="5C67A584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Роль активна; сотрудник активен; для выбора мастера в UC02/UC03 сотруднику должна быть назначена действующая роль «Мастер».</w:t>
            </w:r>
          </w:p>
        </w:tc>
        <w:tc>
          <w:tcPr>
            <w:tcW w:w="2693" w:type="dxa"/>
          </w:tcPr>
          <w:p w14:paraId="0F45987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 или Прекращенная</w:t>
            </w:r>
          </w:p>
        </w:tc>
      </w:tr>
      <w:tr w:rsidR="005836EE" w:rsidRPr="007257BA" w14:paraId="2C8DFE16" w14:textId="77777777" w:rsidTr="007257BA">
        <w:tc>
          <w:tcPr>
            <w:tcW w:w="454" w:type="dxa"/>
          </w:tcPr>
          <w:p w14:paraId="6A311CF3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064" w:type="dxa"/>
          </w:tcPr>
          <w:p w14:paraId="7930810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</w:t>
            </w:r>
          </w:p>
        </w:tc>
        <w:tc>
          <w:tcPr>
            <w:tcW w:w="1985" w:type="dxa"/>
          </w:tcPr>
          <w:p w14:paraId="54D3A35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  <w:tc>
          <w:tcPr>
            <w:tcW w:w="2268" w:type="dxa"/>
          </w:tcPr>
          <w:p w14:paraId="562E35B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временное ограничение роли</w:t>
            </w:r>
          </w:p>
        </w:tc>
        <w:tc>
          <w:tcPr>
            <w:tcW w:w="2835" w:type="dxa"/>
          </w:tcPr>
          <w:p w14:paraId="45CFAA0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Роль временно не применяется в новых операциях, но сохраняется для восстановления и истории.</w:t>
            </w:r>
          </w:p>
        </w:tc>
        <w:tc>
          <w:tcPr>
            <w:tcW w:w="3969" w:type="dxa"/>
          </w:tcPr>
          <w:p w14:paraId="4ABA0A9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критичных незавершенных операций, зависящих от роли; будущие назначения проверены.</w:t>
            </w:r>
          </w:p>
        </w:tc>
        <w:tc>
          <w:tcPr>
            <w:tcW w:w="2693" w:type="dxa"/>
          </w:tcPr>
          <w:p w14:paraId="5E34D9A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 или Прекращенная</w:t>
            </w:r>
          </w:p>
        </w:tc>
      </w:tr>
      <w:tr w:rsidR="005836EE" w:rsidRPr="007257BA" w14:paraId="3CD009F8" w14:textId="77777777" w:rsidTr="007257BA">
        <w:tc>
          <w:tcPr>
            <w:tcW w:w="454" w:type="dxa"/>
          </w:tcPr>
          <w:p w14:paraId="5E594A7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064" w:type="dxa"/>
          </w:tcPr>
          <w:p w14:paraId="228B759A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Прекращенная</w:t>
            </w:r>
          </w:p>
        </w:tc>
        <w:tc>
          <w:tcPr>
            <w:tcW w:w="1985" w:type="dxa"/>
          </w:tcPr>
          <w:p w14:paraId="5B2B66C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 или Приостановленная</w:t>
            </w:r>
          </w:p>
        </w:tc>
        <w:tc>
          <w:tcPr>
            <w:tcW w:w="2268" w:type="dxa"/>
          </w:tcPr>
          <w:p w14:paraId="2B12548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роль больше не используется</w:t>
            </w:r>
          </w:p>
        </w:tc>
        <w:tc>
          <w:tcPr>
            <w:tcW w:w="2835" w:type="dxa"/>
          </w:tcPr>
          <w:p w14:paraId="7941AB6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Роль перестает применяться для новых действий и проверок доступа.</w:t>
            </w:r>
          </w:p>
        </w:tc>
        <w:tc>
          <w:tcPr>
            <w:tcW w:w="3969" w:type="dxa"/>
          </w:tcPr>
          <w:p w14:paraId="6758E7D4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Проверено, что прекращение роли не нарушит активные записи; связанные слоты и услуги мастера обработаны при необходимости.</w:t>
            </w:r>
          </w:p>
        </w:tc>
        <w:tc>
          <w:tcPr>
            <w:tcW w:w="2693" w:type="dxa"/>
          </w:tcPr>
          <w:p w14:paraId="58C29B63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  <w:tr w:rsidR="005836EE" w:rsidRPr="007257BA" w14:paraId="68286B39" w14:textId="77777777" w:rsidTr="007257BA">
        <w:tc>
          <w:tcPr>
            <w:tcW w:w="454" w:type="dxa"/>
          </w:tcPr>
          <w:p w14:paraId="141B433E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064" w:type="dxa"/>
          </w:tcPr>
          <w:p w14:paraId="74EF545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  <w:tc>
          <w:tcPr>
            <w:tcW w:w="1985" w:type="dxa"/>
          </w:tcPr>
          <w:p w14:paraId="1C82D3D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Прекращенная</w:t>
            </w:r>
          </w:p>
        </w:tc>
        <w:tc>
          <w:tcPr>
            <w:tcW w:w="2268" w:type="dxa"/>
          </w:tcPr>
          <w:p w14:paraId="620590EE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роль не используется в текущей работе</w:t>
            </w:r>
          </w:p>
        </w:tc>
        <w:tc>
          <w:tcPr>
            <w:tcW w:w="2835" w:type="dxa"/>
          </w:tcPr>
          <w:p w14:paraId="0A95F2A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роли скрывается из рабочих списков, но сохраняется для истории и аудита.</w:t>
            </w:r>
          </w:p>
        </w:tc>
        <w:tc>
          <w:tcPr>
            <w:tcW w:w="3969" w:type="dxa"/>
          </w:tcPr>
          <w:p w14:paraId="358A8B4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активных процессов, где роль требуется для выполнения операции.</w:t>
            </w:r>
          </w:p>
        </w:tc>
        <w:tc>
          <w:tcPr>
            <w:tcW w:w="2693" w:type="dxa"/>
          </w:tcPr>
          <w:p w14:paraId="1F0D9C0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</w:tbl>
    <w:p w14:paraId="71A65500" w14:textId="77777777" w:rsidR="005836EE" w:rsidRPr="007257BA" w:rsidRDefault="005836EE">
      <w:pPr>
        <w:rPr>
          <w:rFonts w:ascii="Aptos" w:hAnsi="Aptos"/>
        </w:rPr>
      </w:pPr>
    </w:p>
    <w:p w14:paraId="1517E567" w14:textId="77777777" w:rsidR="00282597" w:rsidRPr="007257BA" w:rsidRDefault="00282597">
      <w:pPr>
        <w:rPr>
          <w:rFonts w:ascii="Aptos" w:hAnsi="Aptos"/>
          <w:b/>
          <w:sz w:val="28"/>
        </w:rPr>
      </w:pPr>
    </w:p>
    <w:p w14:paraId="531363FB" w14:textId="77777777" w:rsidR="007257BA" w:rsidRDefault="007257BA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br w:type="page"/>
      </w:r>
    </w:p>
    <w:p w14:paraId="50C85265" w14:textId="1E3785C4" w:rsidR="005836EE" w:rsidRPr="007257BA" w:rsidRDefault="00000000">
      <w:pPr>
        <w:spacing w:before="160" w:after="80"/>
        <w:rPr>
          <w:rFonts w:ascii="Aptos" w:hAnsi="Aptos"/>
        </w:rPr>
      </w:pPr>
      <w:r w:rsidRPr="007257BA">
        <w:rPr>
          <w:rFonts w:ascii="Aptos" w:hAnsi="Aptos"/>
          <w:b/>
          <w:sz w:val="28"/>
        </w:rPr>
        <w:lastRenderedPageBreak/>
        <w:t>4. Услуги</w:t>
      </w:r>
    </w:p>
    <w:p w14:paraId="300DCC73" w14:textId="77777777" w:rsidR="005836EE" w:rsidRPr="00017CC2" w:rsidRDefault="00000000">
      <w:pPr>
        <w:spacing w:after="8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Начало жизненного цикла:</w:t>
      </w:r>
      <w:r w:rsidRPr="00017CC2">
        <w:rPr>
          <w:rFonts w:ascii="Aptos" w:hAnsi="Aptos"/>
        </w:rPr>
        <w:t xml:space="preserve"> создание записи услуги в справочнике услуг.</w:t>
      </w:r>
    </w:p>
    <w:p w14:paraId="1C6936DD" w14:textId="77777777" w:rsidR="005836EE" w:rsidRPr="00017CC2" w:rsidRDefault="00000000" w:rsidP="00282597">
      <w:pPr>
        <w:spacing w:after="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Завершение жизненного цикла:</w:t>
      </w:r>
      <w:r w:rsidRPr="00017CC2">
        <w:rPr>
          <w:rFonts w:ascii="Aptos" w:hAnsi="Aptos"/>
        </w:rPr>
        <w:t xml:space="preserve"> архивирование после прекращения оказания услуги и обработки связанных записей.</w:t>
      </w:r>
    </w:p>
    <w:p w14:paraId="0B6A8305" w14:textId="77777777" w:rsidR="00282597" w:rsidRPr="007257BA" w:rsidRDefault="00282597" w:rsidP="00282597">
      <w:pPr>
        <w:spacing w:after="0" w:line="259" w:lineRule="auto"/>
        <w:rPr>
          <w:rFonts w:ascii="Aptos" w:hAnsi="Aptos"/>
        </w:rPr>
      </w:pPr>
    </w:p>
    <w:tbl>
      <w:tblPr>
        <w:tblStyle w:val="aff0"/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64"/>
        <w:gridCol w:w="1559"/>
        <w:gridCol w:w="3119"/>
        <w:gridCol w:w="3118"/>
        <w:gridCol w:w="3544"/>
        <w:gridCol w:w="2410"/>
      </w:tblGrid>
      <w:tr w:rsidR="005836EE" w:rsidRPr="007257BA" w14:paraId="5755481A" w14:textId="77777777" w:rsidTr="007257BA">
        <w:trPr>
          <w:tblHeader/>
        </w:trPr>
        <w:tc>
          <w:tcPr>
            <w:tcW w:w="454" w:type="dxa"/>
          </w:tcPr>
          <w:p w14:paraId="10311C47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2064" w:type="dxa"/>
          </w:tcPr>
          <w:p w14:paraId="471691E1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Статус</w:t>
            </w:r>
          </w:p>
        </w:tc>
        <w:tc>
          <w:tcPr>
            <w:tcW w:w="1559" w:type="dxa"/>
          </w:tcPr>
          <w:p w14:paraId="47E7468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Исходное состояние / статус</w:t>
            </w:r>
          </w:p>
        </w:tc>
        <w:tc>
          <w:tcPr>
            <w:tcW w:w="3119" w:type="dxa"/>
          </w:tcPr>
          <w:p w14:paraId="0E8937BB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Инициатор / событие</w:t>
            </w:r>
          </w:p>
        </w:tc>
        <w:tc>
          <w:tcPr>
            <w:tcW w:w="3118" w:type="dxa"/>
          </w:tcPr>
          <w:p w14:paraId="412BCB7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Выполняемые действия</w:t>
            </w:r>
          </w:p>
        </w:tc>
        <w:tc>
          <w:tcPr>
            <w:tcW w:w="3544" w:type="dxa"/>
          </w:tcPr>
          <w:p w14:paraId="482A49F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Условия / проверки</w:t>
            </w:r>
          </w:p>
        </w:tc>
        <w:tc>
          <w:tcPr>
            <w:tcW w:w="2410" w:type="dxa"/>
          </w:tcPr>
          <w:p w14:paraId="19651EA4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Следующее состояние</w:t>
            </w:r>
          </w:p>
        </w:tc>
      </w:tr>
      <w:tr w:rsidR="005836EE" w:rsidRPr="007257BA" w14:paraId="004A7D10" w14:textId="77777777" w:rsidTr="007257BA">
        <w:tc>
          <w:tcPr>
            <w:tcW w:w="454" w:type="dxa"/>
          </w:tcPr>
          <w:p w14:paraId="7DBBF511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064" w:type="dxa"/>
          </w:tcPr>
          <w:p w14:paraId="2EB59566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Созданная</w:t>
            </w:r>
          </w:p>
        </w:tc>
        <w:tc>
          <w:tcPr>
            <w:tcW w:w="1559" w:type="dxa"/>
          </w:tcPr>
          <w:p w14:paraId="0731263A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отсутствует</w:t>
            </w:r>
          </w:p>
        </w:tc>
        <w:tc>
          <w:tcPr>
            <w:tcW w:w="3119" w:type="dxa"/>
          </w:tcPr>
          <w:p w14:paraId="03942D15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добавление новой услуги</w:t>
            </w:r>
          </w:p>
        </w:tc>
        <w:tc>
          <w:tcPr>
            <w:tcW w:w="3118" w:type="dxa"/>
          </w:tcPr>
          <w:p w14:paraId="66921FF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Создается запись услуги; заполняются название, описание, длительность или параметры, стоимость при необходимости.</w:t>
            </w:r>
          </w:p>
        </w:tc>
        <w:tc>
          <w:tcPr>
            <w:tcW w:w="3544" w:type="dxa"/>
          </w:tcPr>
          <w:p w14:paraId="0EE166C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Название уникально в рамках справочника; обязательные поля заполнены; услуга не дублирует существующую.</w:t>
            </w:r>
          </w:p>
        </w:tc>
        <w:tc>
          <w:tcPr>
            <w:tcW w:w="2410" w:type="dxa"/>
          </w:tcPr>
          <w:p w14:paraId="7830B98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Доступная</w:t>
            </w:r>
          </w:p>
        </w:tc>
      </w:tr>
      <w:tr w:rsidR="005836EE" w:rsidRPr="007257BA" w14:paraId="3B568B6F" w14:textId="77777777" w:rsidTr="007257BA">
        <w:tc>
          <w:tcPr>
            <w:tcW w:w="454" w:type="dxa"/>
          </w:tcPr>
          <w:p w14:paraId="44AC7C9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064" w:type="dxa"/>
          </w:tcPr>
          <w:p w14:paraId="2834AC63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Доступная</w:t>
            </w:r>
          </w:p>
        </w:tc>
        <w:tc>
          <w:tcPr>
            <w:tcW w:w="1559" w:type="dxa"/>
          </w:tcPr>
          <w:p w14:paraId="07C619A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Созданная или Приостановленная</w:t>
            </w:r>
          </w:p>
        </w:tc>
        <w:tc>
          <w:tcPr>
            <w:tcW w:w="3119" w:type="dxa"/>
          </w:tcPr>
          <w:p w14:paraId="55D3AECE" w14:textId="77777777" w:rsidR="00B76918" w:rsidRPr="007257BA" w:rsidRDefault="00000000">
            <w:pPr>
              <w:rPr>
                <w:rFonts w:ascii="Aptos" w:hAnsi="Aptos"/>
              </w:rPr>
            </w:pPr>
            <w:r w:rsidRPr="007257BA">
              <w:rPr>
                <w:rFonts w:ascii="Aptos" w:hAnsi="Aptos"/>
                <w:sz w:val="20"/>
              </w:rPr>
              <w:t>Менеджер, администратор или система в рамках завершения создания/настройки услуги</w:t>
            </w:r>
          </w:p>
        </w:tc>
        <w:tc>
          <w:tcPr>
            <w:tcW w:w="3118" w:type="dxa"/>
          </w:tcPr>
          <w:p w14:paraId="34E5EE14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Услуга отображается при бронировании и может быть назначена мастерам.</w:t>
            </w:r>
          </w:p>
        </w:tc>
        <w:tc>
          <w:tcPr>
            <w:tcW w:w="3544" w:type="dxa"/>
          </w:tcPr>
          <w:p w14:paraId="73EB358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Услуга активна; есть хотя бы один мастер, который может ее оказывать, либо услуга готова к назначению мастерам.</w:t>
            </w:r>
          </w:p>
        </w:tc>
        <w:tc>
          <w:tcPr>
            <w:tcW w:w="2410" w:type="dxa"/>
          </w:tcPr>
          <w:p w14:paraId="21725C9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 или Выведенная из оказания</w:t>
            </w:r>
          </w:p>
        </w:tc>
      </w:tr>
      <w:tr w:rsidR="005836EE" w:rsidRPr="007257BA" w14:paraId="74169E65" w14:textId="77777777" w:rsidTr="007257BA">
        <w:tc>
          <w:tcPr>
            <w:tcW w:w="454" w:type="dxa"/>
          </w:tcPr>
          <w:p w14:paraId="022FE9D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064" w:type="dxa"/>
          </w:tcPr>
          <w:p w14:paraId="032B49CF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</w:t>
            </w:r>
          </w:p>
        </w:tc>
        <w:tc>
          <w:tcPr>
            <w:tcW w:w="1559" w:type="dxa"/>
          </w:tcPr>
          <w:p w14:paraId="2EBB361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Доступная</w:t>
            </w:r>
          </w:p>
        </w:tc>
        <w:tc>
          <w:tcPr>
            <w:tcW w:w="3119" w:type="dxa"/>
          </w:tcPr>
          <w:p w14:paraId="5F17AB94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временная невозможность оказания услуги</w:t>
            </w:r>
          </w:p>
        </w:tc>
        <w:tc>
          <w:tcPr>
            <w:tcW w:w="3118" w:type="dxa"/>
          </w:tcPr>
          <w:p w14:paraId="2A1E360B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Услуга временно скрывается из новых бронирований; действующие записи проверяются.</w:t>
            </w:r>
          </w:p>
        </w:tc>
        <w:tc>
          <w:tcPr>
            <w:tcW w:w="3544" w:type="dxa"/>
          </w:tcPr>
          <w:p w14:paraId="640BFF5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Проверены будущие бронирования; при необходимости клиенты уведомлены о переносе, замене услуги или непредоставлении.</w:t>
            </w:r>
          </w:p>
        </w:tc>
        <w:tc>
          <w:tcPr>
            <w:tcW w:w="2410" w:type="dxa"/>
          </w:tcPr>
          <w:p w14:paraId="3B4F810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Доступная или Выведенная из оказания</w:t>
            </w:r>
          </w:p>
        </w:tc>
      </w:tr>
      <w:tr w:rsidR="005836EE" w:rsidRPr="007257BA" w14:paraId="3F6FE844" w14:textId="77777777" w:rsidTr="007257BA">
        <w:tc>
          <w:tcPr>
            <w:tcW w:w="454" w:type="dxa"/>
          </w:tcPr>
          <w:p w14:paraId="22C77E4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064" w:type="dxa"/>
          </w:tcPr>
          <w:p w14:paraId="5A435D4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Выведенная из оказания</w:t>
            </w:r>
          </w:p>
        </w:tc>
        <w:tc>
          <w:tcPr>
            <w:tcW w:w="1559" w:type="dxa"/>
          </w:tcPr>
          <w:p w14:paraId="655F3D12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Доступная или Приостановленная</w:t>
            </w:r>
          </w:p>
        </w:tc>
        <w:tc>
          <w:tcPr>
            <w:tcW w:w="3119" w:type="dxa"/>
          </w:tcPr>
          <w:p w14:paraId="11B6BD2C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 или менеджер; событие: услуга больше не предоставляется</w:t>
            </w:r>
          </w:p>
        </w:tc>
        <w:tc>
          <w:tcPr>
            <w:tcW w:w="3118" w:type="dxa"/>
          </w:tcPr>
          <w:p w14:paraId="2A840E7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Услуга не используется в новых слотах и связях «Услуги мастера», но остается в истории оказанных услуг.</w:t>
            </w:r>
          </w:p>
        </w:tc>
        <w:tc>
          <w:tcPr>
            <w:tcW w:w="3544" w:type="dxa"/>
          </w:tcPr>
          <w:p w14:paraId="272B97AA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активных будущих слотов с этой услугой либо они обработаны; связанные услуги мастера переведены в прекращенное состояние.</w:t>
            </w:r>
          </w:p>
        </w:tc>
        <w:tc>
          <w:tcPr>
            <w:tcW w:w="2410" w:type="dxa"/>
          </w:tcPr>
          <w:p w14:paraId="4E662395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  <w:tr w:rsidR="005836EE" w:rsidRPr="007257BA" w14:paraId="6B575747" w14:textId="77777777" w:rsidTr="007257BA">
        <w:tc>
          <w:tcPr>
            <w:tcW w:w="454" w:type="dxa"/>
          </w:tcPr>
          <w:p w14:paraId="432E4A13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064" w:type="dxa"/>
          </w:tcPr>
          <w:p w14:paraId="61DC9EC8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  <w:tc>
          <w:tcPr>
            <w:tcW w:w="1559" w:type="dxa"/>
          </w:tcPr>
          <w:p w14:paraId="67C43D5D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Выведенная из оказания</w:t>
            </w:r>
          </w:p>
        </w:tc>
        <w:tc>
          <w:tcPr>
            <w:tcW w:w="3119" w:type="dxa"/>
          </w:tcPr>
          <w:p w14:paraId="6E73096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завершение жизненного цикла услуги</w:t>
            </w:r>
          </w:p>
        </w:tc>
        <w:tc>
          <w:tcPr>
            <w:tcW w:w="3118" w:type="dxa"/>
          </w:tcPr>
          <w:p w14:paraId="4E3C8E7B" w14:textId="2D0CCDBA" w:rsidR="005836EE" w:rsidRPr="007257BA" w:rsidRDefault="00AB15F7">
            <w:pPr>
              <w:rPr>
                <w:rFonts w:ascii="Aptos" w:hAnsi="Aptos"/>
                <w:sz w:val="20"/>
                <w:szCs w:val="20"/>
              </w:rPr>
            </w:pPr>
            <w:r w:rsidRPr="00AB15F7">
              <w:rPr>
                <w:rFonts w:ascii="Aptos" w:hAnsi="Aptos"/>
                <w:sz w:val="20"/>
                <w:szCs w:val="20"/>
              </w:rPr>
              <w:t>Услуга скрывается из рабочих списков, но сохраняется в истории записей об оказанных услугах.</w:t>
            </w:r>
          </w:p>
        </w:tc>
        <w:tc>
          <w:tcPr>
            <w:tcW w:w="3544" w:type="dxa"/>
          </w:tcPr>
          <w:p w14:paraId="0432EB6A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Услуга не используется в активных и будущих записях; нет необходимости выбирать ее в новых операциях.</w:t>
            </w:r>
          </w:p>
        </w:tc>
        <w:tc>
          <w:tcPr>
            <w:tcW w:w="2410" w:type="dxa"/>
          </w:tcPr>
          <w:p w14:paraId="307DF61C" w14:textId="77777777" w:rsidR="005836EE" w:rsidRPr="007257BA" w:rsidRDefault="00000000" w:rsidP="0028259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</w:tbl>
    <w:p w14:paraId="10BC2719" w14:textId="77777777" w:rsidR="005836EE" w:rsidRPr="007257BA" w:rsidRDefault="005836EE">
      <w:pPr>
        <w:rPr>
          <w:rFonts w:ascii="Aptos" w:hAnsi="Aptos"/>
        </w:rPr>
      </w:pPr>
    </w:p>
    <w:p w14:paraId="1D349791" w14:textId="77777777" w:rsidR="00282597" w:rsidRPr="007257BA" w:rsidRDefault="00282597">
      <w:pPr>
        <w:rPr>
          <w:rFonts w:ascii="Aptos" w:hAnsi="Aptos"/>
          <w:b/>
          <w:sz w:val="28"/>
        </w:rPr>
      </w:pPr>
    </w:p>
    <w:p w14:paraId="02309E5A" w14:textId="77777777" w:rsidR="007257BA" w:rsidRDefault="007257BA">
      <w:pPr>
        <w:rPr>
          <w:rFonts w:ascii="Aptos" w:hAnsi="Aptos"/>
          <w:b/>
          <w:sz w:val="28"/>
        </w:rPr>
      </w:pPr>
      <w:r>
        <w:rPr>
          <w:rFonts w:ascii="Aptos" w:hAnsi="Aptos"/>
          <w:b/>
          <w:sz w:val="28"/>
        </w:rPr>
        <w:br w:type="page"/>
      </w:r>
    </w:p>
    <w:p w14:paraId="05A752F9" w14:textId="520AC4E6" w:rsidR="005836EE" w:rsidRPr="007257BA" w:rsidRDefault="00000000">
      <w:pPr>
        <w:spacing w:before="160" w:after="80"/>
        <w:rPr>
          <w:rFonts w:ascii="Aptos" w:hAnsi="Aptos"/>
        </w:rPr>
      </w:pPr>
      <w:r w:rsidRPr="007257BA">
        <w:rPr>
          <w:rFonts w:ascii="Aptos" w:hAnsi="Aptos"/>
          <w:b/>
          <w:sz w:val="28"/>
        </w:rPr>
        <w:lastRenderedPageBreak/>
        <w:t>5. Услуги мастера</w:t>
      </w:r>
    </w:p>
    <w:p w14:paraId="7F26BDE5" w14:textId="77777777" w:rsidR="005836EE" w:rsidRPr="00017CC2" w:rsidRDefault="00000000">
      <w:pPr>
        <w:spacing w:after="8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Начало жизненного цикла:</w:t>
      </w:r>
      <w:r w:rsidRPr="00017CC2">
        <w:rPr>
          <w:rFonts w:ascii="Aptos" w:hAnsi="Aptos"/>
        </w:rPr>
        <w:t xml:space="preserve"> создание связи между действующим мастером и доступной услугой.</w:t>
      </w:r>
    </w:p>
    <w:p w14:paraId="0C4FF72D" w14:textId="77777777" w:rsidR="005836EE" w:rsidRPr="00017CC2" w:rsidRDefault="00000000" w:rsidP="00282597">
      <w:pPr>
        <w:spacing w:after="0" w:line="259" w:lineRule="auto"/>
        <w:rPr>
          <w:rFonts w:ascii="Aptos" w:hAnsi="Aptos"/>
        </w:rPr>
      </w:pPr>
      <w:r w:rsidRPr="00017CC2">
        <w:rPr>
          <w:rFonts w:ascii="Aptos" w:hAnsi="Aptos"/>
          <w:b/>
        </w:rPr>
        <w:t>Завершение жизненного цикла:</w:t>
      </w:r>
      <w:r w:rsidRPr="00017CC2">
        <w:rPr>
          <w:rFonts w:ascii="Aptos" w:hAnsi="Aptos"/>
        </w:rPr>
        <w:t xml:space="preserve"> архивирование после прекращения оказания услуги конкретным мастером и обработки связанных записей.</w:t>
      </w:r>
    </w:p>
    <w:p w14:paraId="72CA2BEC" w14:textId="77777777" w:rsidR="00282597" w:rsidRPr="007257BA" w:rsidRDefault="00282597">
      <w:pPr>
        <w:spacing w:after="80" w:line="259" w:lineRule="auto"/>
        <w:rPr>
          <w:rFonts w:ascii="Aptos" w:hAnsi="Aptos"/>
        </w:rPr>
      </w:pPr>
    </w:p>
    <w:tbl>
      <w:tblPr>
        <w:tblStyle w:val="aff0"/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64"/>
        <w:gridCol w:w="1985"/>
        <w:gridCol w:w="2551"/>
        <w:gridCol w:w="2977"/>
        <w:gridCol w:w="3827"/>
        <w:gridCol w:w="2410"/>
      </w:tblGrid>
      <w:tr w:rsidR="005836EE" w:rsidRPr="007257BA" w14:paraId="292CB7DC" w14:textId="77777777" w:rsidTr="007257BA">
        <w:trPr>
          <w:tblHeader/>
        </w:trPr>
        <w:tc>
          <w:tcPr>
            <w:tcW w:w="454" w:type="dxa"/>
          </w:tcPr>
          <w:p w14:paraId="5103EDE0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№</w:t>
            </w:r>
          </w:p>
        </w:tc>
        <w:tc>
          <w:tcPr>
            <w:tcW w:w="2064" w:type="dxa"/>
          </w:tcPr>
          <w:p w14:paraId="1EC98F02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Статус</w:t>
            </w:r>
          </w:p>
        </w:tc>
        <w:tc>
          <w:tcPr>
            <w:tcW w:w="1985" w:type="dxa"/>
          </w:tcPr>
          <w:p w14:paraId="357FF108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Исходное состояние / статус</w:t>
            </w:r>
          </w:p>
        </w:tc>
        <w:tc>
          <w:tcPr>
            <w:tcW w:w="2551" w:type="dxa"/>
          </w:tcPr>
          <w:p w14:paraId="084E8751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Инициатор / событие</w:t>
            </w:r>
          </w:p>
        </w:tc>
        <w:tc>
          <w:tcPr>
            <w:tcW w:w="2977" w:type="dxa"/>
          </w:tcPr>
          <w:p w14:paraId="47A9E5DF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Выполняемые действия</w:t>
            </w:r>
          </w:p>
        </w:tc>
        <w:tc>
          <w:tcPr>
            <w:tcW w:w="3827" w:type="dxa"/>
          </w:tcPr>
          <w:p w14:paraId="5BE485BC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Условия / проверки</w:t>
            </w:r>
          </w:p>
        </w:tc>
        <w:tc>
          <w:tcPr>
            <w:tcW w:w="2410" w:type="dxa"/>
          </w:tcPr>
          <w:p w14:paraId="68EB6273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b/>
                <w:sz w:val="20"/>
                <w:szCs w:val="20"/>
              </w:rPr>
              <w:t>Следующее состояние</w:t>
            </w:r>
          </w:p>
        </w:tc>
      </w:tr>
      <w:tr w:rsidR="005836EE" w:rsidRPr="007257BA" w14:paraId="2F2B448E" w14:textId="77777777" w:rsidTr="007257BA">
        <w:tc>
          <w:tcPr>
            <w:tcW w:w="454" w:type="dxa"/>
          </w:tcPr>
          <w:p w14:paraId="339643D8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064" w:type="dxa"/>
          </w:tcPr>
          <w:p w14:paraId="26B595E7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Созданная</w:t>
            </w:r>
          </w:p>
        </w:tc>
        <w:tc>
          <w:tcPr>
            <w:tcW w:w="1985" w:type="dxa"/>
          </w:tcPr>
          <w:p w14:paraId="1F448FFE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Запись отсутствует</w:t>
            </w:r>
          </w:p>
        </w:tc>
        <w:tc>
          <w:tcPr>
            <w:tcW w:w="2551" w:type="dxa"/>
          </w:tcPr>
          <w:p w14:paraId="2454CB48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назначение услуги мастеру</w:t>
            </w:r>
          </w:p>
        </w:tc>
        <w:tc>
          <w:tcPr>
            <w:tcW w:w="2977" w:type="dxa"/>
          </w:tcPr>
          <w:p w14:paraId="640751FC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Создается связь между мастером и услугой; указывается, что конкретный мастер может оказывать конкретную услугу.</w:t>
            </w:r>
          </w:p>
        </w:tc>
        <w:tc>
          <w:tcPr>
            <w:tcW w:w="3827" w:type="dxa"/>
          </w:tcPr>
          <w:p w14:paraId="07E11FAB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Сотрудник активен; у сотрудника есть действующая роль «Мастер»; услуга доступна; такая связь не создана ранее.</w:t>
            </w:r>
          </w:p>
        </w:tc>
        <w:tc>
          <w:tcPr>
            <w:tcW w:w="2410" w:type="dxa"/>
          </w:tcPr>
          <w:p w14:paraId="6288A4E8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</w:tr>
      <w:tr w:rsidR="005836EE" w:rsidRPr="007257BA" w14:paraId="24D79464" w14:textId="77777777" w:rsidTr="007257BA">
        <w:tc>
          <w:tcPr>
            <w:tcW w:w="454" w:type="dxa"/>
          </w:tcPr>
          <w:p w14:paraId="29F1C11F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064" w:type="dxa"/>
          </w:tcPr>
          <w:p w14:paraId="3A8A8B51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  <w:tc>
          <w:tcPr>
            <w:tcW w:w="1985" w:type="dxa"/>
          </w:tcPr>
          <w:p w14:paraId="700F8015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Созданная или Приостановленная</w:t>
            </w:r>
          </w:p>
        </w:tc>
        <w:tc>
          <w:tcPr>
            <w:tcW w:w="2551" w:type="dxa"/>
          </w:tcPr>
          <w:p w14:paraId="1DB1A7C8" w14:textId="77777777" w:rsidR="00B76918" w:rsidRPr="007257BA" w:rsidRDefault="00000000">
            <w:pPr>
              <w:rPr>
                <w:rFonts w:ascii="Aptos" w:hAnsi="Aptos"/>
              </w:rPr>
            </w:pPr>
            <w:r w:rsidRPr="007257BA">
              <w:rPr>
                <w:rFonts w:ascii="Aptos" w:hAnsi="Aptos"/>
                <w:sz w:val="20"/>
              </w:rPr>
              <w:t>Менеджер, администратор или система в рамках завершения настройки связи мастера и услуги</w:t>
            </w:r>
          </w:p>
        </w:tc>
        <w:tc>
          <w:tcPr>
            <w:tcW w:w="2977" w:type="dxa"/>
          </w:tcPr>
          <w:p w14:paraId="437E6AC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Связь используется при формировании допустимых услуг и мастеров для бронирования.</w:t>
            </w:r>
          </w:p>
        </w:tc>
        <w:tc>
          <w:tcPr>
            <w:tcW w:w="3827" w:type="dxa"/>
          </w:tcPr>
          <w:p w14:paraId="63D2A323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Мастер активен; роль «Мастер» действующая; услуга доступна; связь не прекращена.</w:t>
            </w:r>
          </w:p>
        </w:tc>
        <w:tc>
          <w:tcPr>
            <w:tcW w:w="2410" w:type="dxa"/>
          </w:tcPr>
          <w:p w14:paraId="22C96FED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 или Прекращенная</w:t>
            </w:r>
          </w:p>
        </w:tc>
      </w:tr>
      <w:tr w:rsidR="005836EE" w:rsidRPr="007257BA" w14:paraId="68298A63" w14:textId="77777777" w:rsidTr="007257BA">
        <w:tc>
          <w:tcPr>
            <w:tcW w:w="454" w:type="dxa"/>
          </w:tcPr>
          <w:p w14:paraId="7D648A21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064" w:type="dxa"/>
          </w:tcPr>
          <w:p w14:paraId="151410F9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Приостановленная</w:t>
            </w:r>
          </w:p>
        </w:tc>
        <w:tc>
          <w:tcPr>
            <w:tcW w:w="1985" w:type="dxa"/>
          </w:tcPr>
          <w:p w14:paraId="3DDBD309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</w:t>
            </w:r>
          </w:p>
        </w:tc>
        <w:tc>
          <w:tcPr>
            <w:tcW w:w="2551" w:type="dxa"/>
          </w:tcPr>
          <w:p w14:paraId="353BCB0D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Менеджер или администратор; событие: мастер временно не оказывает услугу</w:t>
            </w:r>
          </w:p>
        </w:tc>
        <w:tc>
          <w:tcPr>
            <w:tcW w:w="2977" w:type="dxa"/>
          </w:tcPr>
          <w:p w14:paraId="51E96FD6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Связь временно исключается из новых бронирований; будущие записи проверяются.</w:t>
            </w:r>
          </w:p>
        </w:tc>
        <w:tc>
          <w:tcPr>
            <w:tcW w:w="3827" w:type="dxa"/>
          </w:tcPr>
          <w:p w14:paraId="037454D7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Проверены будущие слоты с этой услугой и мастером; при необходимости клиенту предлагается другой мастер или другое время.</w:t>
            </w:r>
          </w:p>
        </w:tc>
        <w:tc>
          <w:tcPr>
            <w:tcW w:w="2410" w:type="dxa"/>
          </w:tcPr>
          <w:p w14:paraId="20E76565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 или Прекращенная</w:t>
            </w:r>
          </w:p>
        </w:tc>
      </w:tr>
      <w:tr w:rsidR="005836EE" w:rsidRPr="007257BA" w14:paraId="27F052ED" w14:textId="77777777" w:rsidTr="007257BA">
        <w:tc>
          <w:tcPr>
            <w:tcW w:w="454" w:type="dxa"/>
          </w:tcPr>
          <w:p w14:paraId="1CAEE8BC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064" w:type="dxa"/>
          </w:tcPr>
          <w:p w14:paraId="7D2335EE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Прекращенная</w:t>
            </w:r>
          </w:p>
        </w:tc>
        <w:tc>
          <w:tcPr>
            <w:tcW w:w="1985" w:type="dxa"/>
          </w:tcPr>
          <w:p w14:paraId="4AD8F029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Действующая или Приостановленная</w:t>
            </w:r>
          </w:p>
        </w:tc>
        <w:tc>
          <w:tcPr>
            <w:tcW w:w="2551" w:type="dxa"/>
          </w:tcPr>
          <w:p w14:paraId="7F8222BE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 или менеджер; событие: мастер больше не оказывает услугу</w:t>
            </w:r>
          </w:p>
        </w:tc>
        <w:tc>
          <w:tcPr>
            <w:tcW w:w="2977" w:type="dxa"/>
          </w:tcPr>
          <w:p w14:paraId="3E7BC8A9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Связь не используется в новых бронированиях и расписании; история сохраняется.</w:t>
            </w:r>
          </w:p>
        </w:tc>
        <w:tc>
          <w:tcPr>
            <w:tcW w:w="3827" w:type="dxa"/>
          </w:tcPr>
          <w:p w14:paraId="2DCDDC21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Нет активных будущих слотов по этой связи либо они перенесены или отменены; клиентам направлены уведомления при изменении записи.</w:t>
            </w:r>
          </w:p>
        </w:tc>
        <w:tc>
          <w:tcPr>
            <w:tcW w:w="2410" w:type="dxa"/>
          </w:tcPr>
          <w:p w14:paraId="4D82A492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  <w:tr w:rsidR="005836EE" w:rsidRPr="007257BA" w14:paraId="1D8BB103" w14:textId="77777777" w:rsidTr="007257BA">
        <w:tc>
          <w:tcPr>
            <w:tcW w:w="454" w:type="dxa"/>
          </w:tcPr>
          <w:p w14:paraId="49AA186D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064" w:type="dxa"/>
          </w:tcPr>
          <w:p w14:paraId="1D77EEA2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  <w:tc>
          <w:tcPr>
            <w:tcW w:w="1985" w:type="dxa"/>
          </w:tcPr>
          <w:p w14:paraId="1D0A78F2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Прекращенная</w:t>
            </w:r>
          </w:p>
        </w:tc>
        <w:tc>
          <w:tcPr>
            <w:tcW w:w="2551" w:type="dxa"/>
          </w:tcPr>
          <w:p w14:paraId="35CEA951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Администратор; событие: связь больше не используется</w:t>
            </w:r>
          </w:p>
        </w:tc>
        <w:tc>
          <w:tcPr>
            <w:tcW w:w="2977" w:type="dxa"/>
          </w:tcPr>
          <w:p w14:paraId="54425441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Связь скрывается из рабочих списков, но остается для истории оказания услуг.</w:t>
            </w:r>
          </w:p>
        </w:tc>
        <w:tc>
          <w:tcPr>
            <w:tcW w:w="3827" w:type="dxa"/>
          </w:tcPr>
          <w:p w14:paraId="0FA71490" w14:textId="77777777" w:rsidR="005836EE" w:rsidRPr="007257BA" w:rsidRDefault="00000000">
            <w:pPr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Связь не используется в активных и будущих слотах; нужна только для исторических данных.</w:t>
            </w:r>
          </w:p>
        </w:tc>
        <w:tc>
          <w:tcPr>
            <w:tcW w:w="2410" w:type="dxa"/>
          </w:tcPr>
          <w:p w14:paraId="17CC8EB7" w14:textId="77777777" w:rsidR="005836EE" w:rsidRPr="007257BA" w:rsidRDefault="00000000" w:rsidP="006942B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257BA">
              <w:rPr>
                <w:rFonts w:ascii="Aptos" w:hAnsi="Aptos"/>
                <w:sz w:val="20"/>
                <w:szCs w:val="20"/>
              </w:rPr>
              <w:t>Архивированная</w:t>
            </w:r>
          </w:p>
        </w:tc>
      </w:tr>
    </w:tbl>
    <w:p w14:paraId="2B518401" w14:textId="0C89C88D" w:rsidR="005836EE" w:rsidRPr="007257BA" w:rsidRDefault="005836EE">
      <w:pPr>
        <w:spacing w:after="80" w:line="259" w:lineRule="auto"/>
        <w:jc w:val="both"/>
        <w:rPr>
          <w:rFonts w:ascii="Aptos" w:hAnsi="Aptos"/>
        </w:rPr>
      </w:pPr>
    </w:p>
    <w:sectPr w:rsidR="005836EE" w:rsidRPr="007257BA" w:rsidSect="00282597">
      <w:footerReference w:type="default" r:id="rId8"/>
      <w:pgSz w:w="16838" w:h="11906" w:orient="landscape"/>
      <w:pgMar w:top="397" w:right="720" w:bottom="720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1244" w14:textId="77777777" w:rsidR="003731EC" w:rsidRDefault="003731EC">
      <w:pPr>
        <w:spacing w:after="0" w:line="240" w:lineRule="auto"/>
      </w:pPr>
      <w:r>
        <w:separator/>
      </w:r>
    </w:p>
  </w:endnote>
  <w:endnote w:type="continuationSeparator" w:id="0">
    <w:p w14:paraId="32DECC92" w14:textId="77777777" w:rsidR="003731EC" w:rsidRDefault="0037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3EF4" w14:textId="77777777" w:rsidR="005836EE" w:rsidRDefault="005836E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4968" w14:textId="77777777" w:rsidR="003731EC" w:rsidRDefault="003731EC">
      <w:pPr>
        <w:spacing w:after="0" w:line="240" w:lineRule="auto"/>
      </w:pPr>
      <w:r>
        <w:separator/>
      </w:r>
    </w:p>
  </w:footnote>
  <w:footnote w:type="continuationSeparator" w:id="0">
    <w:p w14:paraId="2F5EE600" w14:textId="77777777" w:rsidR="003731EC" w:rsidRDefault="00373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343999">
    <w:abstractNumId w:val="8"/>
  </w:num>
  <w:num w:numId="2" w16cid:durableId="840000257">
    <w:abstractNumId w:val="6"/>
  </w:num>
  <w:num w:numId="3" w16cid:durableId="2029479866">
    <w:abstractNumId w:val="5"/>
  </w:num>
  <w:num w:numId="4" w16cid:durableId="809131621">
    <w:abstractNumId w:val="4"/>
  </w:num>
  <w:num w:numId="5" w16cid:durableId="223418111">
    <w:abstractNumId w:val="7"/>
  </w:num>
  <w:num w:numId="6" w16cid:durableId="2059208897">
    <w:abstractNumId w:val="3"/>
  </w:num>
  <w:num w:numId="7" w16cid:durableId="926230291">
    <w:abstractNumId w:val="2"/>
  </w:num>
  <w:num w:numId="8" w16cid:durableId="1616130091">
    <w:abstractNumId w:val="1"/>
  </w:num>
  <w:num w:numId="9" w16cid:durableId="43602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D2"/>
    <w:rsid w:val="00017CC2"/>
    <w:rsid w:val="00034616"/>
    <w:rsid w:val="0006063C"/>
    <w:rsid w:val="00135695"/>
    <w:rsid w:val="00141860"/>
    <w:rsid w:val="0015074B"/>
    <w:rsid w:val="00282597"/>
    <w:rsid w:val="0029639D"/>
    <w:rsid w:val="00326F90"/>
    <w:rsid w:val="003731EC"/>
    <w:rsid w:val="005836EE"/>
    <w:rsid w:val="005B1F2B"/>
    <w:rsid w:val="005C1F86"/>
    <w:rsid w:val="00667D6D"/>
    <w:rsid w:val="006942B5"/>
    <w:rsid w:val="007257BA"/>
    <w:rsid w:val="007D5A87"/>
    <w:rsid w:val="008C578D"/>
    <w:rsid w:val="00AA1D8D"/>
    <w:rsid w:val="00AB15F7"/>
    <w:rsid w:val="00B47730"/>
    <w:rsid w:val="00B76918"/>
    <w:rsid w:val="00CB0664"/>
    <w:rsid w:val="00D969EB"/>
    <w:rsid w:val="00F76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FF1CA3"/>
  <w14:defaultImageDpi w14:val="300"/>
  <w15:docId w15:val="{68558835-E574-4634-9FDD-DA33E68C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1527</Words>
  <Characters>8710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BSA10 - Exercise 02</vt:lpstr>
      <vt:lpstr/>
    </vt:vector>
  </TitlesOfParts>
  <Manager/>
  <Company/>
  <LinksUpToDate>false</LinksUpToDate>
  <CharactersWithSpaces>10217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02</dc:title>
  <dc:subject/>
  <dc:creator>Джамал Закаржаев</dc:creator>
  <cp:keywords/>
  <dc:description/>
  <cp:lastModifiedBy>Джамал Закаржаев</cp:lastModifiedBy>
  <cp:revision>7</cp:revision>
  <dcterms:created xsi:type="dcterms:W3CDTF">2013-12-23T23:15:00Z</dcterms:created>
  <dcterms:modified xsi:type="dcterms:W3CDTF">2026-05-03T12:52:00Z</dcterms:modified>
  <cp:category/>
</cp:coreProperties>
</file>