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DD" w:rsidRPr="003627A1" w:rsidRDefault="003627A1" w:rsidP="003627A1">
      <w:r>
        <w:rPr>
          <w:color w:val="000000"/>
          <w:shd w:val="clear" w:color="auto" w:fill="FFFFFF"/>
        </w:rPr>
        <w:t xml:space="preserve">Шарик массой 200 г падает с высоты 20 м с начальной скоростью, равной нулю. Какова его кинетическая энергия в момент перед ударом о землю, если потеря энергии за счёт сопротивления воздуха составила 4 Дж? (Ответ дайте в джоулях.) Ускорение свободного падения принять равным </w:t>
      </w:r>
      <w:r w:rsidR="008D251B">
        <w:rPr>
          <w:color w:val="000000"/>
          <w:shd w:val="clear" w:color="auto" w:fill="FFFFFF"/>
        </w:rPr>
        <w:t>9,81</w:t>
      </w:r>
      <w:r>
        <w:rPr>
          <w:color w:val="000000"/>
          <w:shd w:val="clear" w:color="auto" w:fill="FFFFFF"/>
        </w:rPr>
        <w:t xml:space="preserve"> м/</w:t>
      </w:r>
      <w:bookmarkStart w:id="0" w:name="_GoBack"/>
      <w:bookmarkEnd w:id="0"/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vertAlign w:val="superscript"/>
        </w:rPr>
        <w:t>2</w:t>
      </w:r>
      <w:r>
        <w:rPr>
          <w:color w:val="000000"/>
          <w:shd w:val="clear" w:color="auto" w:fill="FFFFFF"/>
        </w:rPr>
        <w:t>.</w:t>
      </w:r>
    </w:p>
    <w:sectPr w:rsidR="00D354DD" w:rsidRPr="0036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D0"/>
    <w:rsid w:val="002A2AB7"/>
    <w:rsid w:val="003627A1"/>
    <w:rsid w:val="008D251B"/>
    <w:rsid w:val="00D354DD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CDD1"/>
  <w15:chartTrackingRefBased/>
  <w15:docId w15:val="{0E9C174B-1436-43EC-8B42-E8B537EC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Джамалудин Абдуллаев</dc:creator>
  <cp:keywords/>
  <dc:description/>
  <cp:lastModifiedBy>Джамалудин Абдуллаев</cp:lastModifiedBy>
  <cp:revision>4</cp:revision>
  <dcterms:created xsi:type="dcterms:W3CDTF">2021-02-02T07:01:00Z</dcterms:created>
  <dcterms:modified xsi:type="dcterms:W3CDTF">2021-02-22T13:22:00Z</dcterms:modified>
</cp:coreProperties>
</file>