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679" w:rsidRPr="00FA440C" w:rsidRDefault="00EE5679" w:rsidP="00EE5679">
      <w:pPr>
        <w:pStyle w:val="berschrift1"/>
        <w:spacing w:line="360" w:lineRule="auto"/>
        <w:ind w:right="-284"/>
        <w:rPr>
          <w:rFonts w:eastAsia="Times New Roman"/>
        </w:rPr>
      </w:pPr>
      <w:bookmarkStart w:id="0" w:name="_Toc507878615"/>
      <w:r>
        <w:rPr>
          <w:rFonts w:eastAsia="Times New Roman"/>
        </w:rPr>
        <w:t>1.</w:t>
      </w:r>
      <w:r w:rsidRPr="00FA440C">
        <w:rPr>
          <w:rFonts w:eastAsia="Times New Roman"/>
        </w:rPr>
        <w:t xml:space="preserve"> Introduction</w:t>
      </w:r>
      <w:bookmarkEnd w:id="0"/>
    </w:p>
    <w:p w:rsidR="00EE5679" w:rsidRPr="00FA440C" w:rsidRDefault="00EE5679" w:rsidP="00EE5679">
      <w:pPr>
        <w:spacing w:after="60" w:line="360" w:lineRule="auto"/>
        <w:ind w:right="-284"/>
        <w:rPr>
          <w:rFonts w:eastAsia="Times New Roman"/>
        </w:rPr>
      </w:pPr>
    </w:p>
    <w:p w:rsidR="00EE5679" w:rsidRDefault="00EE5679" w:rsidP="00EE5679">
      <w:pPr>
        <w:spacing w:line="360" w:lineRule="auto"/>
        <w:ind w:right="-284"/>
        <w:jc w:val="both"/>
      </w:pPr>
      <w:r>
        <w:t xml:space="preserve">Le « Cloud </w:t>
      </w:r>
      <w:proofErr w:type="spellStart"/>
      <w:r>
        <w:t>Computing</w:t>
      </w:r>
      <w:proofErr w:type="spellEnd"/>
      <w:r>
        <w:t xml:space="preserve"> » que l’on pourrait traduire en français par « informatique                    dans les nuages » doit son nom à la représentation faite d’internet dans les diagrammes réseaux. L’internet est souvent représenté par un nuage, comme le démontre la </w:t>
      </w:r>
      <w:hyperlink w:anchor="page11" w:history="1">
        <w:r>
          <w:t xml:space="preserve">Figure 1.1, </w:t>
        </w:r>
      </w:hyperlink>
      <w:r>
        <w:t xml:space="preserve">signifiant généralement « tout le reste » ou tout ce qui est en dehors du périmètre du réseau local. Le cloud </w:t>
      </w:r>
      <w:proofErr w:type="spellStart"/>
      <w:r>
        <w:t>computing</w:t>
      </w:r>
      <w:proofErr w:type="spellEnd"/>
      <w:r>
        <w:t xml:space="preserve"> représente donc des ressources informatiques quelque part en dehors du réseau propre à l’entreprise ou à un particulier.</w:t>
      </w:r>
    </w:p>
    <w:p w:rsidR="00EE5679" w:rsidRDefault="00EE5679" w:rsidP="00EE5679">
      <w:pPr>
        <w:spacing w:line="360" w:lineRule="auto"/>
        <w:ind w:right="-284"/>
        <w:rPr>
          <w:rFonts w:eastAsia="Times New Roman"/>
        </w:rPr>
      </w:pPr>
    </w:p>
    <w:p w:rsidR="00EE5679" w:rsidRDefault="00EE5679" w:rsidP="00EE5679">
      <w:pPr>
        <w:spacing w:line="360" w:lineRule="auto"/>
        <w:ind w:right="-284"/>
        <w:rPr>
          <w:rFonts w:eastAsia="Times New Roman"/>
        </w:rPr>
      </w:pPr>
      <w:r>
        <w:rPr>
          <w:rFonts w:eastAsia="Times New Roman"/>
          <w:noProof/>
          <w:lang w:eastAsia="fr-FR"/>
        </w:rPr>
        <w:drawing>
          <wp:anchor distT="0" distB="0" distL="114300" distR="114300" simplePos="0" relativeHeight="251659264" behindDoc="1" locked="0" layoutInCell="1" allowOverlap="1" wp14:anchorId="02F3D1B3" wp14:editId="5EC070BB">
            <wp:simplePos x="0" y="0"/>
            <wp:positionH relativeFrom="column">
              <wp:posOffset>883920</wp:posOffset>
            </wp:positionH>
            <wp:positionV relativeFrom="paragraph">
              <wp:posOffset>48895</wp:posOffset>
            </wp:positionV>
            <wp:extent cx="4329430" cy="3646805"/>
            <wp:effectExtent l="19050" t="0" r="0" b="0"/>
            <wp:wrapTight wrapText="bothSides">
              <wp:wrapPolygon edited="0">
                <wp:start x="-95" y="0"/>
                <wp:lineTo x="-95" y="21438"/>
                <wp:lineTo x="21575" y="21438"/>
                <wp:lineTo x="21575" y="0"/>
                <wp:lineTo x="-95" y="0"/>
              </wp:wrapPolygon>
            </wp:wrapTight>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lum bright="20000"/>
                    </a:blip>
                    <a:srcRect/>
                    <a:stretch>
                      <a:fillRect/>
                    </a:stretch>
                  </pic:blipFill>
                  <pic:spPr bwMode="auto">
                    <a:xfrm>
                      <a:off x="0" y="0"/>
                      <a:ext cx="4329430" cy="3646805"/>
                    </a:xfrm>
                    <a:prstGeom prst="rect">
                      <a:avLst/>
                    </a:prstGeom>
                    <a:noFill/>
                  </pic:spPr>
                </pic:pic>
              </a:graphicData>
            </a:graphic>
          </wp:anchor>
        </w:drawing>
      </w:r>
    </w:p>
    <w:p w:rsidR="00EE5679" w:rsidRDefault="00EE5679" w:rsidP="00EE5679">
      <w:pPr>
        <w:spacing w:line="360" w:lineRule="auto"/>
        <w:ind w:right="-284"/>
        <w:rPr>
          <w:rFonts w:eastAsia="Times New Roman"/>
        </w:rPr>
      </w:pPr>
    </w:p>
    <w:p w:rsidR="00EE5679" w:rsidRDefault="00EE5679" w:rsidP="00EE5679">
      <w:pPr>
        <w:spacing w:line="360" w:lineRule="auto"/>
        <w:ind w:right="-284"/>
        <w:rPr>
          <w:rFonts w:eastAsia="Times New Roman"/>
        </w:rPr>
      </w:pPr>
    </w:p>
    <w:p w:rsidR="00EE5679" w:rsidRDefault="00EE5679" w:rsidP="00EE5679">
      <w:pPr>
        <w:spacing w:line="360" w:lineRule="auto"/>
        <w:ind w:right="-284"/>
        <w:rPr>
          <w:rFonts w:eastAsia="Times New Roman"/>
        </w:rPr>
      </w:pPr>
    </w:p>
    <w:p w:rsidR="00EE5679" w:rsidRDefault="00EE5679" w:rsidP="00EE5679">
      <w:pPr>
        <w:spacing w:line="360" w:lineRule="auto"/>
        <w:ind w:right="-284"/>
        <w:rPr>
          <w:rFonts w:eastAsia="Times New Roman"/>
        </w:rPr>
      </w:pPr>
    </w:p>
    <w:p w:rsidR="00EE5679" w:rsidRDefault="00EE5679" w:rsidP="00EE5679">
      <w:pPr>
        <w:spacing w:line="360" w:lineRule="auto"/>
        <w:ind w:right="-284"/>
        <w:rPr>
          <w:rFonts w:eastAsia="Times New Roman"/>
        </w:rPr>
      </w:pPr>
    </w:p>
    <w:p w:rsidR="00EE5679" w:rsidRDefault="00EE5679" w:rsidP="00EE5679">
      <w:pPr>
        <w:spacing w:line="360" w:lineRule="auto"/>
        <w:ind w:right="-284"/>
        <w:rPr>
          <w:rFonts w:eastAsia="Times New Roman"/>
        </w:rPr>
      </w:pPr>
    </w:p>
    <w:p w:rsidR="00EE5679" w:rsidRDefault="00EE5679" w:rsidP="00EE5679">
      <w:pPr>
        <w:spacing w:line="360" w:lineRule="auto"/>
        <w:ind w:right="-284"/>
        <w:rPr>
          <w:rFonts w:eastAsia="Times New Roman"/>
        </w:rPr>
      </w:pPr>
    </w:p>
    <w:p w:rsidR="00EE5679" w:rsidRDefault="00EE5679" w:rsidP="00EE5679">
      <w:pPr>
        <w:spacing w:line="360" w:lineRule="auto"/>
        <w:ind w:right="-284"/>
        <w:rPr>
          <w:rFonts w:eastAsia="Times New Roman"/>
        </w:rPr>
      </w:pPr>
    </w:p>
    <w:p w:rsidR="00EE5679" w:rsidRDefault="00EE5679" w:rsidP="00EE5679">
      <w:pPr>
        <w:spacing w:line="360" w:lineRule="auto"/>
        <w:ind w:right="-284"/>
        <w:rPr>
          <w:rFonts w:eastAsia="Times New Roman"/>
        </w:rPr>
      </w:pPr>
    </w:p>
    <w:p w:rsidR="00EE5679" w:rsidRDefault="00EE5679" w:rsidP="00EE5679">
      <w:pPr>
        <w:spacing w:line="360" w:lineRule="auto"/>
        <w:ind w:right="-284"/>
        <w:rPr>
          <w:rFonts w:eastAsia="Times New Roman"/>
        </w:rPr>
      </w:pPr>
    </w:p>
    <w:p w:rsidR="00EE5679" w:rsidRDefault="00EE5679" w:rsidP="00EE5679">
      <w:pPr>
        <w:spacing w:line="360" w:lineRule="auto"/>
        <w:ind w:right="-284"/>
        <w:jc w:val="center"/>
        <w:rPr>
          <w:b/>
          <w:sz w:val="18"/>
        </w:rPr>
      </w:pPr>
    </w:p>
    <w:p w:rsidR="00EE5679" w:rsidRPr="00F55FBF" w:rsidRDefault="00EE5679" w:rsidP="00EE5679">
      <w:pPr>
        <w:spacing w:line="360" w:lineRule="auto"/>
        <w:ind w:right="-284"/>
        <w:jc w:val="center"/>
        <w:rPr>
          <w:b/>
          <w:i/>
          <w:iCs/>
          <w:color w:val="8496B0" w:themeColor="text2" w:themeTint="99"/>
          <w:szCs w:val="24"/>
        </w:rPr>
      </w:pPr>
      <w:r w:rsidRPr="00F55FBF">
        <w:rPr>
          <w:b/>
          <w:i/>
          <w:iCs/>
          <w:color w:val="8496B0" w:themeColor="text2" w:themeTint="99"/>
          <w:szCs w:val="24"/>
        </w:rPr>
        <w:t xml:space="preserve">Figure 1.1 Représentation d'internet dans un diagramme. </w:t>
      </w:r>
    </w:p>
    <w:p w:rsidR="00EE5679" w:rsidRDefault="00EE5679" w:rsidP="00EE5679">
      <w:pPr>
        <w:spacing w:line="360" w:lineRule="auto"/>
        <w:ind w:right="-284"/>
        <w:jc w:val="center"/>
        <w:rPr>
          <w:b/>
          <w:sz w:val="18"/>
        </w:rPr>
      </w:pPr>
    </w:p>
    <w:p w:rsidR="00EE5679" w:rsidRDefault="00EE5679" w:rsidP="00EE5679">
      <w:pPr>
        <w:spacing w:line="360" w:lineRule="auto"/>
        <w:ind w:right="-284"/>
        <w:jc w:val="center"/>
        <w:rPr>
          <w:b/>
          <w:sz w:val="18"/>
        </w:rPr>
      </w:pPr>
    </w:p>
    <w:p w:rsidR="00EE5679" w:rsidRDefault="00EE5679" w:rsidP="00EE5679">
      <w:pPr>
        <w:spacing w:line="360" w:lineRule="auto"/>
        <w:ind w:right="-284"/>
        <w:jc w:val="center"/>
        <w:rPr>
          <w:b/>
          <w:sz w:val="18"/>
        </w:rPr>
      </w:pPr>
    </w:p>
    <w:p w:rsidR="00EE5679" w:rsidRDefault="00EE5679" w:rsidP="00EE5679">
      <w:pPr>
        <w:spacing w:line="360" w:lineRule="auto"/>
        <w:ind w:right="-284"/>
        <w:jc w:val="center"/>
        <w:rPr>
          <w:b/>
          <w:sz w:val="18"/>
        </w:rPr>
      </w:pPr>
    </w:p>
    <w:p w:rsidR="00EE5679" w:rsidRPr="008F4F9C" w:rsidRDefault="00EE5679" w:rsidP="00EE5679">
      <w:pPr>
        <w:spacing w:line="360" w:lineRule="auto"/>
        <w:ind w:right="-284"/>
        <w:jc w:val="center"/>
        <w:rPr>
          <w:b/>
          <w:sz w:val="18"/>
        </w:rPr>
      </w:pPr>
    </w:p>
    <w:p w:rsidR="00EE5679" w:rsidRDefault="00EE5679" w:rsidP="00EE5679">
      <w:pPr>
        <w:pStyle w:val="berschrift1"/>
        <w:spacing w:line="360" w:lineRule="auto"/>
        <w:ind w:right="-284"/>
        <w:rPr>
          <w:rFonts w:eastAsia="Times New Roman"/>
        </w:rPr>
      </w:pPr>
      <w:bookmarkStart w:id="1" w:name="_Toc507878616"/>
    </w:p>
    <w:p w:rsidR="00EE5679" w:rsidRPr="0011060C" w:rsidRDefault="00EE5679" w:rsidP="00EE5679">
      <w:pPr>
        <w:pStyle w:val="berschrift1"/>
        <w:spacing w:line="360" w:lineRule="auto"/>
        <w:ind w:right="-284"/>
        <w:rPr>
          <w:rFonts w:eastAsia="Times New Roman"/>
        </w:rPr>
      </w:pPr>
      <w:r w:rsidRPr="0011060C">
        <w:rPr>
          <w:rFonts w:eastAsia="Times New Roman"/>
        </w:rPr>
        <w:t>2. Historique</w:t>
      </w:r>
      <w:bookmarkEnd w:id="1"/>
      <w:r w:rsidRPr="0011060C">
        <w:rPr>
          <w:rFonts w:eastAsia="Times New Roman"/>
        </w:rPr>
        <w:t xml:space="preserve"> [1]</w:t>
      </w:r>
    </w:p>
    <w:p w:rsidR="00EE5679" w:rsidRPr="00FA440C" w:rsidRDefault="00EE5679" w:rsidP="00EE5679">
      <w:pPr>
        <w:spacing w:line="360" w:lineRule="auto"/>
        <w:ind w:right="-284"/>
        <w:jc w:val="both"/>
        <w:rPr>
          <w:rFonts w:eastAsia="Times New Roman"/>
        </w:rPr>
      </w:pPr>
      <w:r>
        <w:rPr>
          <w:rFonts w:eastAsia="Times New Roman"/>
        </w:rPr>
        <w:tab/>
      </w:r>
      <w:r w:rsidRPr="00FA440C">
        <w:rPr>
          <w:rFonts w:eastAsia="Times New Roman"/>
        </w:rPr>
        <w:t xml:space="preserve">Le Cloud </w:t>
      </w:r>
      <w:proofErr w:type="spellStart"/>
      <w:r w:rsidRPr="00FA440C">
        <w:rPr>
          <w:rFonts w:eastAsia="Times New Roman"/>
        </w:rPr>
        <w:t>Computing</w:t>
      </w:r>
      <w:proofErr w:type="spellEnd"/>
      <w:r w:rsidRPr="00FA440C">
        <w:rPr>
          <w:rFonts w:eastAsia="Times New Roman"/>
        </w:rPr>
        <w:t xml:space="preserve"> existait déjà sous différents noms comme « externalisation » et</w:t>
      </w:r>
      <w:r>
        <w:rPr>
          <w:rFonts w:eastAsia="Times New Roman"/>
        </w:rPr>
        <w:t xml:space="preserve">      </w:t>
      </w:r>
      <w:r w:rsidRPr="00FA440C">
        <w:rPr>
          <w:rFonts w:eastAsia="Times New Roman"/>
        </w:rPr>
        <w:t xml:space="preserve"> « hébergement sur serveur». </w:t>
      </w:r>
      <w:r>
        <w:rPr>
          <w:rFonts w:eastAsia="Times New Roman"/>
        </w:rPr>
        <w:t>Cependant</w:t>
      </w:r>
      <w:r w:rsidRPr="00FA440C">
        <w:rPr>
          <w:rFonts w:eastAsia="Times New Roman"/>
        </w:rPr>
        <w:t xml:space="preserve"> la faible performance des processeurs employés, la lenteur des connexions internet et les coûts exorbitants des matériels employés, ne permettaient pas l’exploitation des services et des espaces de stockage. </w:t>
      </w:r>
      <w:r>
        <w:rPr>
          <w:rFonts w:eastAsia="Times New Roman"/>
        </w:rPr>
        <w:t>Les</w:t>
      </w:r>
      <w:r w:rsidRPr="00FA440C">
        <w:rPr>
          <w:rFonts w:eastAsia="Times New Roman"/>
        </w:rPr>
        <w:t xml:space="preserve"> progrès de</w:t>
      </w:r>
      <w:r>
        <w:rPr>
          <w:rFonts w:eastAsia="Times New Roman"/>
        </w:rPr>
        <w:t>s</w:t>
      </w:r>
      <w:r w:rsidRPr="00FA440C">
        <w:rPr>
          <w:rFonts w:eastAsia="Times New Roman"/>
        </w:rPr>
        <w:t xml:space="preserve"> technologie</w:t>
      </w:r>
      <w:r>
        <w:rPr>
          <w:rFonts w:eastAsia="Times New Roman"/>
        </w:rPr>
        <w:t>s</w:t>
      </w:r>
      <w:r w:rsidRPr="00FA440C">
        <w:rPr>
          <w:rFonts w:eastAsia="Times New Roman"/>
        </w:rPr>
        <w:t xml:space="preserve"> actuelle</w:t>
      </w:r>
      <w:r>
        <w:rPr>
          <w:rFonts w:eastAsia="Times New Roman"/>
        </w:rPr>
        <w:t>s</w:t>
      </w:r>
      <w:r w:rsidRPr="00FA440C">
        <w:rPr>
          <w:rFonts w:eastAsia="Times New Roman"/>
        </w:rPr>
        <w:t xml:space="preserve"> ont ouvert la voie pour ces opérations. </w:t>
      </w:r>
      <w:r>
        <w:rPr>
          <w:rFonts w:eastAsia="Times New Roman"/>
        </w:rPr>
        <w:t xml:space="preserve">On trouve maintenant </w:t>
      </w:r>
      <w:r w:rsidRPr="00FA440C">
        <w:rPr>
          <w:rFonts w:eastAsia="Times New Roman"/>
        </w:rPr>
        <w:t xml:space="preserve">des serveurs nettement plus performants </w:t>
      </w:r>
      <w:r>
        <w:rPr>
          <w:rFonts w:eastAsia="Times New Roman"/>
        </w:rPr>
        <w:t xml:space="preserve">et </w:t>
      </w:r>
      <w:r w:rsidRPr="00FA440C">
        <w:rPr>
          <w:rFonts w:eastAsia="Times New Roman"/>
        </w:rPr>
        <w:t>moins coûteux. De plus, les connexions en hauts débits, ont permis un traitement plus rapide des fluctuations des demandes.</w:t>
      </w:r>
    </w:p>
    <w:p w:rsidR="00EE5679" w:rsidRDefault="00EE5679" w:rsidP="00EE5679">
      <w:pPr>
        <w:spacing w:line="360" w:lineRule="auto"/>
        <w:ind w:right="-284"/>
        <w:jc w:val="both"/>
        <w:rPr>
          <w:rFonts w:eastAsia="Times New Roman"/>
        </w:rPr>
      </w:pPr>
      <w:r>
        <w:rPr>
          <w:rFonts w:eastAsia="Times New Roman"/>
        </w:rPr>
        <w:tab/>
      </w:r>
      <w:r w:rsidRPr="00FA440C">
        <w:rPr>
          <w:rFonts w:eastAsia="Times New Roman"/>
        </w:rPr>
        <w:t xml:space="preserve">Le Cloud </w:t>
      </w:r>
      <w:proofErr w:type="spellStart"/>
      <w:r w:rsidRPr="00FA440C">
        <w:rPr>
          <w:rFonts w:eastAsia="Times New Roman"/>
        </w:rPr>
        <w:t>Computing</w:t>
      </w:r>
      <w:proofErr w:type="spellEnd"/>
      <w:r w:rsidRPr="00FA440C">
        <w:rPr>
          <w:rFonts w:eastAsia="Times New Roman"/>
        </w:rPr>
        <w:t xml:space="preserve"> en version exploitable, est le fruit des investigations effectuées par Amazon Web Services (</w:t>
      </w:r>
      <w:proofErr w:type="spellStart"/>
      <w:r w:rsidRPr="00FA440C">
        <w:rPr>
          <w:rFonts w:eastAsia="Times New Roman"/>
        </w:rPr>
        <w:t>IaaS</w:t>
      </w:r>
      <w:proofErr w:type="spellEnd"/>
      <w:r w:rsidRPr="00FA440C">
        <w:rPr>
          <w:rFonts w:eastAsia="Times New Roman"/>
        </w:rPr>
        <w:t xml:space="preserve">) en </w:t>
      </w:r>
      <w:r>
        <w:rPr>
          <w:rFonts w:eastAsia="Times New Roman"/>
        </w:rPr>
        <w:t>2006</w:t>
      </w:r>
      <w:r w:rsidRPr="00FA440C">
        <w:rPr>
          <w:rFonts w:eastAsia="Times New Roman"/>
        </w:rPr>
        <w:t xml:space="preserve">. Cette société leader du e-business, satisfaisait régulièrement les grosses commandes ponctuelles sur son site, lors des fêtes de Noël. Elle a investi dans un parc gigantesque de machines. </w:t>
      </w:r>
      <w:r>
        <w:rPr>
          <w:rFonts w:eastAsia="Times New Roman"/>
        </w:rPr>
        <w:t>C</w:t>
      </w:r>
      <w:r w:rsidRPr="00FA440C">
        <w:rPr>
          <w:rFonts w:eastAsia="Times New Roman"/>
        </w:rPr>
        <w:t>es dernières ne sont pas exploitées correctement le reste de l’année. La diminution de la puissance du parc, ne pouvait pas résoudre le problème. En effet, il subsistait toujours des pointes d’appels, lors des fêtes. Et l’indisponibilité de leur site serait cruciale pour leurs affaires, car elle représentait la majorité de son chiffre d’affaire. Ce sera un impact négatif difficile à rattraper.</w:t>
      </w:r>
    </w:p>
    <w:p w:rsidR="00EE5679" w:rsidRPr="00FA440C" w:rsidRDefault="00EE5679" w:rsidP="00EE5679">
      <w:pPr>
        <w:spacing w:line="360" w:lineRule="auto"/>
        <w:ind w:right="-284"/>
        <w:jc w:val="both"/>
        <w:rPr>
          <w:rFonts w:eastAsia="Times New Roman"/>
        </w:rPr>
      </w:pPr>
      <w:r>
        <w:rPr>
          <w:rFonts w:eastAsia="Times New Roman"/>
        </w:rPr>
        <w:tab/>
      </w:r>
      <w:r w:rsidRPr="00FA440C">
        <w:rPr>
          <w:rFonts w:eastAsia="Times New Roman"/>
        </w:rPr>
        <w:t>L’idée est alors venue chez Amazon, de louer ces ressources à des entreprises, durant les périodes hors fêtes, et à la demande. Le résultat ne s’est pas fait attendre, puisque les avantages de ce concept sont nombreux pour les entreprises. Elles n’ont pas à se soucier de l’investissement</w:t>
      </w:r>
      <w:r>
        <w:rPr>
          <w:rFonts w:eastAsia="Times New Roman"/>
        </w:rPr>
        <w:t xml:space="preserve"> </w:t>
      </w:r>
      <w:r w:rsidRPr="00FA440C">
        <w:rPr>
          <w:rFonts w:eastAsia="Times New Roman"/>
        </w:rPr>
        <w:t>en grosses machines, ou de la gestion de machines et d’hommes, alors que ses services sont effectués dans les normes et au moindre coût.</w:t>
      </w:r>
    </w:p>
    <w:p w:rsidR="00EE5679" w:rsidRDefault="00EE5679" w:rsidP="00EE5679">
      <w:pPr>
        <w:spacing w:line="360" w:lineRule="auto"/>
        <w:ind w:right="-284"/>
        <w:jc w:val="both"/>
        <w:rPr>
          <w:rFonts w:eastAsia="Times New Roman"/>
        </w:rPr>
      </w:pPr>
      <w:r>
        <w:rPr>
          <w:rFonts w:eastAsia="Times New Roman"/>
        </w:rPr>
        <w:tab/>
      </w:r>
      <w:r w:rsidRPr="00FA440C">
        <w:rPr>
          <w:rFonts w:eastAsia="Times New Roman"/>
        </w:rPr>
        <w:t xml:space="preserve">Ses clients augmentent continuellement, et Amazon effectue des extensions de ses parcs et de ses prestations pour satisfaire les demandes. D’autres sociétés de service IT comme Google et Microsoft, ont suivi le courant. Elles se sont mises dernièrement à fournir des services identiques. Il y a également </w:t>
      </w:r>
      <w:proofErr w:type="spellStart"/>
      <w:r w:rsidRPr="00FA440C">
        <w:rPr>
          <w:rFonts w:eastAsia="Times New Roman"/>
        </w:rPr>
        <w:t>FlexiScale</w:t>
      </w:r>
      <w:proofErr w:type="spellEnd"/>
      <w:r w:rsidRPr="00FA440C">
        <w:rPr>
          <w:rFonts w:eastAsia="Times New Roman"/>
        </w:rPr>
        <w:t xml:space="preserve">, </w:t>
      </w:r>
      <w:proofErr w:type="spellStart"/>
      <w:r w:rsidRPr="00FA440C">
        <w:rPr>
          <w:rFonts w:eastAsia="Times New Roman"/>
        </w:rPr>
        <w:t>RackSpace</w:t>
      </w:r>
      <w:proofErr w:type="spellEnd"/>
      <w:r w:rsidRPr="00FA440C">
        <w:rPr>
          <w:rFonts w:eastAsia="Times New Roman"/>
        </w:rPr>
        <w:t xml:space="preserve"> et </w:t>
      </w:r>
      <w:proofErr w:type="spellStart"/>
      <w:r w:rsidRPr="00FA440C">
        <w:rPr>
          <w:rFonts w:eastAsia="Times New Roman"/>
        </w:rPr>
        <w:t>GoGrid</w:t>
      </w:r>
      <w:proofErr w:type="spellEnd"/>
      <w:r w:rsidRPr="00FA440C">
        <w:rPr>
          <w:rFonts w:eastAsia="Times New Roman"/>
        </w:rPr>
        <w:t xml:space="preserve">. On les classe comme des fournisseurs d’environnement Cloud. Selon l’Institut de consulting Gartner, une forte référence pour le domaine, le Cloud </w:t>
      </w:r>
      <w:proofErr w:type="spellStart"/>
      <w:r w:rsidRPr="00FA440C">
        <w:rPr>
          <w:rFonts w:eastAsia="Times New Roman"/>
        </w:rPr>
        <w:t>Computing</w:t>
      </w:r>
      <w:proofErr w:type="spellEnd"/>
      <w:r w:rsidRPr="00FA440C">
        <w:rPr>
          <w:rFonts w:eastAsia="Times New Roman"/>
        </w:rPr>
        <w:t xml:space="preserve"> arrivera bientôt au même niveau d’affaire que celui du E-business en son temps</w:t>
      </w:r>
      <w:r>
        <w:rPr>
          <w:rFonts w:eastAsia="Times New Roman"/>
        </w:rPr>
        <w:t>,</w:t>
      </w:r>
      <w:r w:rsidRPr="00FA440C">
        <w:rPr>
          <w:rFonts w:eastAsia="Times New Roman"/>
        </w:rPr>
        <w:t xml:space="preserve"> 2013 était l’année de son adoption massive par les entreprises.</w:t>
      </w:r>
    </w:p>
    <w:p w:rsidR="00EE5679" w:rsidRDefault="00EE5679" w:rsidP="00EE5679">
      <w:pPr>
        <w:spacing w:line="360" w:lineRule="auto"/>
        <w:ind w:right="-284"/>
        <w:jc w:val="both"/>
        <w:rPr>
          <w:rFonts w:eastAsia="Times New Roman"/>
        </w:rPr>
      </w:pPr>
    </w:p>
    <w:p w:rsidR="00EE5679" w:rsidRDefault="00EE5679" w:rsidP="00EE5679">
      <w:pPr>
        <w:spacing w:line="360" w:lineRule="auto"/>
        <w:ind w:right="-284"/>
        <w:jc w:val="both"/>
        <w:rPr>
          <w:rFonts w:eastAsia="Times New Roman"/>
        </w:rPr>
      </w:pPr>
      <w:r>
        <w:rPr>
          <w:rFonts w:eastAsia="Times New Roman"/>
        </w:rPr>
        <w:tab/>
      </w:r>
    </w:p>
    <w:p w:rsidR="00EE5679" w:rsidRPr="00FA440C" w:rsidRDefault="00EE5679" w:rsidP="00EE5679">
      <w:pPr>
        <w:spacing w:line="360" w:lineRule="auto"/>
        <w:ind w:right="-284"/>
        <w:jc w:val="both"/>
        <w:rPr>
          <w:rFonts w:eastAsia="Times New Roman"/>
        </w:rPr>
      </w:pPr>
      <w:r>
        <w:rPr>
          <w:rFonts w:eastAsia="Times New Roman"/>
        </w:rPr>
        <w:lastRenderedPageBreak/>
        <w:tab/>
      </w:r>
      <w:r w:rsidRPr="00FA440C">
        <w:rPr>
          <w:rFonts w:eastAsia="Times New Roman"/>
        </w:rPr>
        <w:t>Beaucoup de gens utilise</w:t>
      </w:r>
      <w:r>
        <w:rPr>
          <w:rFonts w:eastAsia="Times New Roman"/>
        </w:rPr>
        <w:t>nt</w:t>
      </w:r>
      <w:r w:rsidRPr="00FA440C">
        <w:rPr>
          <w:rFonts w:eastAsia="Times New Roman"/>
        </w:rPr>
        <w:t xml:space="preserve"> le Cloud quotidiennement sans le savoir. On le retrouve par exemple dans toutes les versions de mails, Web mail, Hotmail, ou Gmail, dans les offices comme le Word et l’</w:t>
      </w:r>
      <w:r>
        <w:rPr>
          <w:rFonts w:eastAsia="Times New Roman"/>
        </w:rPr>
        <w:t>E</w:t>
      </w:r>
      <w:r w:rsidRPr="00FA440C">
        <w:rPr>
          <w:rFonts w:eastAsia="Times New Roman"/>
        </w:rPr>
        <w:t xml:space="preserve">xcel de </w:t>
      </w:r>
      <w:proofErr w:type="spellStart"/>
      <w:r w:rsidRPr="00FA440C">
        <w:rPr>
          <w:rFonts w:eastAsia="Times New Roman"/>
        </w:rPr>
        <w:t>microsoft</w:t>
      </w:r>
      <w:proofErr w:type="spellEnd"/>
      <w:r w:rsidRPr="00FA440C">
        <w:rPr>
          <w:rFonts w:eastAsia="Times New Roman"/>
        </w:rPr>
        <w:t>. Les usagers de ces moyens informatiques accèdent, grâce à l’internet, à des ressources qu’ils ne peuvent pas situer physiquement. Ces accès, comme avec le</w:t>
      </w:r>
      <w:r>
        <w:rPr>
          <w:rFonts w:eastAsia="Times New Roman"/>
        </w:rPr>
        <w:t xml:space="preserve"> </w:t>
      </w:r>
      <w:proofErr w:type="spellStart"/>
      <w:r>
        <w:rPr>
          <w:rFonts w:eastAsia="Times New Roman"/>
        </w:rPr>
        <w:t>w</w:t>
      </w:r>
      <w:r w:rsidRPr="00FA440C">
        <w:rPr>
          <w:rFonts w:eastAsia="Times New Roman"/>
        </w:rPr>
        <w:t>ebmail</w:t>
      </w:r>
      <w:proofErr w:type="spellEnd"/>
      <w:r w:rsidRPr="00FA440C">
        <w:rPr>
          <w:rFonts w:eastAsia="Times New Roman"/>
        </w:rPr>
        <w:t>, peuvent être gratuits, tandis que d’autres fonctionnent par abonnement. Pour ce dernier cas, le service est garanti jusqu’à un certain niveau. L’abonné paye ce qu’il a consommé, comme</w:t>
      </w:r>
      <w:r>
        <w:rPr>
          <w:rFonts w:eastAsia="Times New Roman"/>
        </w:rPr>
        <w:t xml:space="preserve"> </w:t>
      </w:r>
      <w:r w:rsidRPr="00FA440C">
        <w:rPr>
          <w:rFonts w:eastAsia="Times New Roman"/>
        </w:rPr>
        <w:t xml:space="preserve">la facturation d’électricité ou d’eau. </w:t>
      </w:r>
    </w:p>
    <w:p w:rsidR="00EE5679" w:rsidRDefault="00EE5679" w:rsidP="00EE5679">
      <w:pPr>
        <w:spacing w:line="360" w:lineRule="auto"/>
        <w:ind w:right="-284"/>
        <w:jc w:val="both"/>
        <w:rPr>
          <w:b/>
          <w:bCs/>
        </w:rPr>
      </w:pPr>
      <w:r>
        <w:tab/>
      </w:r>
      <w:r w:rsidRPr="0007661C">
        <w:t xml:space="preserve">Si l’on regarde un peu en arrière, ce n’est que depuis quelques années que le terme « cloud </w:t>
      </w:r>
      <w:proofErr w:type="spellStart"/>
      <w:r w:rsidRPr="0007661C">
        <w:t>computing</w:t>
      </w:r>
      <w:proofErr w:type="spellEnd"/>
      <w:r w:rsidRPr="0007661C">
        <w:t xml:space="preserve"> » a fait son apparition, selon certains on le doit à John </w:t>
      </w:r>
      <w:proofErr w:type="spellStart"/>
      <w:r w:rsidRPr="0007661C">
        <w:t>McCarty</w:t>
      </w:r>
      <w:proofErr w:type="spellEnd"/>
      <w:r w:rsidRPr="0007661C">
        <w:rPr>
          <w:rStyle w:val="Funotenzeichen"/>
        </w:rPr>
        <w:footnoteReference w:id="1"/>
      </w:r>
      <w:r w:rsidRPr="0007661C">
        <w:t xml:space="preserve">, le pionner dans le domaine de l’intelligence artificielle, d’autres y voient l’influence de J.C.R </w:t>
      </w:r>
      <w:proofErr w:type="spellStart"/>
      <w:r w:rsidRPr="0007661C">
        <w:t>Licklider</w:t>
      </w:r>
      <w:proofErr w:type="spellEnd"/>
      <w:r w:rsidRPr="0007661C">
        <w:rPr>
          <w:rStyle w:val="Funotenzeichen"/>
        </w:rPr>
        <w:footnoteReference w:id="2"/>
      </w:r>
      <w:r w:rsidRPr="0007661C">
        <w:t>, un avant-gardiste dans les technologies de l’information et plus particulièrement dans le développement d’internet</w:t>
      </w:r>
      <w:proofErr w:type="gramStart"/>
      <w:r>
        <w:t>.</w:t>
      </w:r>
      <w:r w:rsidRPr="000B1171">
        <w:rPr>
          <w:b/>
          <w:bCs/>
        </w:rPr>
        <w:t>[</w:t>
      </w:r>
      <w:proofErr w:type="gramEnd"/>
      <w:r w:rsidRPr="000B1171">
        <w:rPr>
          <w:b/>
          <w:bCs/>
        </w:rPr>
        <w:t>2]</w:t>
      </w:r>
    </w:p>
    <w:p w:rsidR="00EE5679" w:rsidRPr="008575CC" w:rsidRDefault="00EE5679" w:rsidP="00EE5679">
      <w:pPr>
        <w:tabs>
          <w:tab w:val="left" w:pos="5308"/>
        </w:tabs>
        <w:spacing w:line="360" w:lineRule="auto"/>
        <w:ind w:right="-284"/>
        <w:jc w:val="center"/>
        <w:rPr>
          <w:b/>
          <w:i/>
          <w:iCs/>
          <w:color w:val="8496B0" w:themeColor="text2" w:themeTint="99"/>
          <w:szCs w:val="24"/>
        </w:rPr>
      </w:pPr>
      <w:r w:rsidRPr="00B42B86">
        <w:rPr>
          <w:b/>
          <w:bCs/>
          <w:noProof/>
          <w:lang w:eastAsia="fr-FR"/>
        </w:rPr>
        <w:drawing>
          <wp:anchor distT="0" distB="0" distL="114300" distR="114300" simplePos="0" relativeHeight="251666432" behindDoc="1" locked="0" layoutInCell="1" allowOverlap="1" wp14:anchorId="17B19253" wp14:editId="12474336">
            <wp:simplePos x="0" y="0"/>
            <wp:positionH relativeFrom="column">
              <wp:posOffset>22860</wp:posOffset>
            </wp:positionH>
            <wp:positionV relativeFrom="paragraph">
              <wp:posOffset>43180</wp:posOffset>
            </wp:positionV>
            <wp:extent cx="5775325" cy="3253105"/>
            <wp:effectExtent l="19050" t="0" r="0" b="0"/>
            <wp:wrapTight wrapText="bothSides">
              <wp:wrapPolygon edited="0">
                <wp:start x="-71" y="0"/>
                <wp:lineTo x="-71" y="21503"/>
                <wp:lineTo x="21588" y="21503"/>
                <wp:lineTo x="21588" y="0"/>
                <wp:lineTo x="-71" y="0"/>
              </wp:wrapPolygon>
            </wp:wrapTight>
            <wp:docPr id="7" name="Image 1" descr="C:\Users\khaled\Desktop\capture\Capture88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haled\Desktop\capture\Capture8888.JPG"/>
                    <pic:cNvPicPr>
                      <a:picLocks noChangeAspect="1" noChangeArrowheads="1"/>
                    </pic:cNvPicPr>
                  </pic:nvPicPr>
                  <pic:blipFill>
                    <a:blip r:embed="rId9"/>
                    <a:srcRect/>
                    <a:stretch>
                      <a:fillRect/>
                    </a:stretch>
                  </pic:blipFill>
                  <pic:spPr bwMode="auto">
                    <a:xfrm>
                      <a:off x="0" y="0"/>
                      <a:ext cx="5775325" cy="3253105"/>
                    </a:xfrm>
                    <a:prstGeom prst="rect">
                      <a:avLst/>
                    </a:prstGeom>
                    <a:noFill/>
                    <a:ln w="9525">
                      <a:noFill/>
                      <a:miter lim="800000"/>
                      <a:headEnd/>
                      <a:tailEnd/>
                    </a:ln>
                  </pic:spPr>
                </pic:pic>
              </a:graphicData>
            </a:graphic>
          </wp:anchor>
        </w:drawing>
      </w:r>
      <w:r w:rsidRPr="008575CC">
        <w:rPr>
          <w:b/>
          <w:i/>
          <w:iCs/>
          <w:color w:val="8496B0" w:themeColor="text2" w:themeTint="99"/>
          <w:szCs w:val="24"/>
        </w:rPr>
        <w:t>Figure 1.2  Google trend</w:t>
      </w:r>
      <w:r>
        <w:rPr>
          <w:b/>
          <w:i/>
          <w:iCs/>
          <w:color w:val="8496B0" w:themeColor="text2" w:themeTint="99"/>
          <w:szCs w:val="24"/>
        </w:rPr>
        <w:t>s</w:t>
      </w:r>
      <w:r w:rsidRPr="008575CC">
        <w:rPr>
          <w:b/>
          <w:i/>
          <w:iCs/>
          <w:color w:val="8496B0" w:themeColor="text2" w:themeTint="99"/>
          <w:szCs w:val="24"/>
        </w:rPr>
        <w:t xml:space="preserve"> pour le </w:t>
      </w:r>
      <w:r w:rsidRPr="005A0A38">
        <w:rPr>
          <w:b/>
          <w:i/>
          <w:iCs/>
          <w:color w:val="8496B0" w:themeColor="text2" w:themeTint="99"/>
          <w:szCs w:val="24"/>
        </w:rPr>
        <w:t>terme</w:t>
      </w:r>
      <w:r w:rsidRPr="008575CC">
        <w:rPr>
          <w:b/>
          <w:i/>
          <w:iCs/>
          <w:color w:val="8496B0" w:themeColor="text2" w:themeTint="99"/>
          <w:szCs w:val="24"/>
        </w:rPr>
        <w:t xml:space="preserve">« cloud </w:t>
      </w:r>
      <w:proofErr w:type="spellStart"/>
      <w:r w:rsidRPr="008575CC">
        <w:rPr>
          <w:b/>
          <w:i/>
          <w:iCs/>
          <w:color w:val="8496B0" w:themeColor="text2" w:themeTint="99"/>
          <w:szCs w:val="24"/>
        </w:rPr>
        <w:t>computing</w:t>
      </w:r>
      <w:proofErr w:type="spellEnd"/>
      <w:r w:rsidRPr="008575CC">
        <w:rPr>
          <w:b/>
          <w:i/>
          <w:iCs/>
          <w:color w:val="8496B0" w:themeColor="text2" w:themeTint="99"/>
          <w:szCs w:val="24"/>
        </w:rPr>
        <w:t xml:space="preserve"> »</w:t>
      </w:r>
    </w:p>
    <w:p w:rsidR="00EE5679" w:rsidRPr="008575CC" w:rsidRDefault="00EE5679" w:rsidP="00EE5679">
      <w:pPr>
        <w:tabs>
          <w:tab w:val="left" w:pos="5308"/>
        </w:tabs>
        <w:spacing w:line="360" w:lineRule="auto"/>
        <w:ind w:right="-284"/>
        <w:jc w:val="both"/>
        <w:rPr>
          <w:b/>
          <w:bCs/>
        </w:rPr>
      </w:pPr>
    </w:p>
    <w:p w:rsidR="00EE5679" w:rsidRDefault="00EE5679" w:rsidP="00EE5679">
      <w:pPr>
        <w:spacing w:line="360" w:lineRule="auto"/>
        <w:ind w:right="-284"/>
        <w:jc w:val="both"/>
      </w:pPr>
      <w:r>
        <w:tab/>
      </w:r>
    </w:p>
    <w:p w:rsidR="00EE5679" w:rsidRDefault="00EE5679" w:rsidP="00EE5679">
      <w:pPr>
        <w:spacing w:line="360" w:lineRule="auto"/>
        <w:ind w:right="-284"/>
        <w:jc w:val="both"/>
      </w:pPr>
      <w:r>
        <w:tab/>
        <w:t xml:space="preserve">Avec l’outil Google Trends, on peut remarquer que le terme de cloud </w:t>
      </w:r>
      <w:proofErr w:type="spellStart"/>
      <w:r>
        <w:t>computing</w:t>
      </w:r>
      <w:proofErr w:type="spellEnd"/>
      <w:r>
        <w:t xml:space="preserve"> fait son apparition au 4ème trimestre 2007. Depuis, les recherches n’ont cessé d’augmenter. On peut mettre en </w:t>
      </w:r>
      <w:r>
        <w:lastRenderedPageBreak/>
        <w:t xml:space="preserve">lien le graphique de Google Trends (cf. </w:t>
      </w:r>
      <w:hyperlink w:anchor="page14" w:history="1">
        <w:r>
          <w:t xml:space="preserve">Figure 1.2) </w:t>
        </w:r>
      </w:hyperlink>
      <w:r w:rsidRPr="00F33F7F">
        <w:t xml:space="preserve">avec le </w:t>
      </w:r>
      <w:r w:rsidRPr="00204EF1">
        <w:rPr>
          <w:rFonts w:eastAsia="Times New Roman" w:cs="Arial"/>
          <w:szCs w:val="24"/>
        </w:rPr>
        <w:t>Cycle de Battage de technologie émergente</w:t>
      </w:r>
      <w:r w:rsidRPr="00F33F7F">
        <w:t xml:space="preserve"> de Gartner (cf. Figure </w:t>
      </w:r>
      <w:r>
        <w:t>1.3</w:t>
      </w:r>
      <w:r w:rsidRPr="00F33F7F">
        <w:t xml:space="preserve">), </w:t>
      </w:r>
    </w:p>
    <w:p w:rsidR="00EE5679" w:rsidRDefault="00EE5679" w:rsidP="00EE5679">
      <w:pPr>
        <w:spacing w:line="360" w:lineRule="auto"/>
        <w:ind w:right="-284"/>
        <w:jc w:val="both"/>
      </w:pPr>
      <w:r>
        <w:rPr>
          <w:noProof/>
          <w:lang w:eastAsia="fr-FR"/>
        </w:rPr>
        <w:drawing>
          <wp:anchor distT="0" distB="0" distL="114300" distR="114300" simplePos="0" relativeHeight="251663360" behindDoc="1" locked="0" layoutInCell="1" allowOverlap="1" wp14:anchorId="52EA25EA" wp14:editId="7BBD5DCB">
            <wp:simplePos x="0" y="0"/>
            <wp:positionH relativeFrom="column">
              <wp:posOffset>-93980</wp:posOffset>
            </wp:positionH>
            <wp:positionV relativeFrom="paragraph">
              <wp:posOffset>349885</wp:posOffset>
            </wp:positionV>
            <wp:extent cx="5892165" cy="2891790"/>
            <wp:effectExtent l="19050" t="0" r="0" b="0"/>
            <wp:wrapTight wrapText="bothSides">
              <wp:wrapPolygon edited="0">
                <wp:start x="-70" y="0"/>
                <wp:lineTo x="-70" y="21486"/>
                <wp:lineTo x="21579" y="21486"/>
                <wp:lineTo x="21579" y="0"/>
                <wp:lineTo x="-70" y="0"/>
              </wp:wrapPolygon>
            </wp:wrapTight>
            <wp:docPr id="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t="4305" b="5629"/>
                    <a:stretch>
                      <a:fillRect/>
                    </a:stretch>
                  </pic:blipFill>
                  <pic:spPr bwMode="auto">
                    <a:xfrm>
                      <a:off x="0" y="0"/>
                      <a:ext cx="5892165" cy="2891790"/>
                    </a:xfrm>
                    <a:prstGeom prst="rect">
                      <a:avLst/>
                    </a:prstGeom>
                    <a:noFill/>
                  </pic:spPr>
                </pic:pic>
              </a:graphicData>
            </a:graphic>
          </wp:anchor>
        </w:drawing>
      </w:r>
    </w:p>
    <w:p w:rsidR="00EE5679" w:rsidRPr="00204EF1" w:rsidRDefault="00EE5679" w:rsidP="00EE5679">
      <w:pPr>
        <w:spacing w:line="360" w:lineRule="auto"/>
        <w:ind w:right="-284"/>
        <w:jc w:val="center"/>
        <w:rPr>
          <w:rFonts w:eastAsia="Times New Roman" w:cs="Arial"/>
          <w:b/>
          <w:i/>
          <w:iCs/>
          <w:color w:val="8496B0" w:themeColor="text2" w:themeTint="99"/>
          <w:szCs w:val="24"/>
        </w:rPr>
      </w:pPr>
    </w:p>
    <w:p w:rsidR="00EE5679" w:rsidRPr="00204EF1" w:rsidRDefault="00EE5679" w:rsidP="00EE5679">
      <w:pPr>
        <w:spacing w:line="360" w:lineRule="auto"/>
        <w:ind w:right="-284"/>
        <w:jc w:val="center"/>
        <w:rPr>
          <w:rFonts w:eastAsia="Times New Roman" w:cs="Arial"/>
          <w:b/>
          <w:i/>
          <w:iCs/>
          <w:color w:val="8496B0" w:themeColor="text2" w:themeTint="99"/>
          <w:szCs w:val="24"/>
        </w:rPr>
      </w:pPr>
      <w:r w:rsidRPr="00204EF1">
        <w:rPr>
          <w:rFonts w:eastAsia="Times New Roman" w:cs="Arial"/>
          <w:b/>
          <w:i/>
          <w:iCs/>
          <w:color w:val="8496B0" w:themeColor="text2" w:themeTint="99"/>
          <w:szCs w:val="24"/>
        </w:rPr>
        <w:t>Figure 1.3  Cycle de Battage de technologie émergente [3]</w:t>
      </w:r>
    </w:p>
    <w:p w:rsidR="00EE5679" w:rsidRPr="00204EF1" w:rsidRDefault="00EE5679" w:rsidP="00EE5679">
      <w:pPr>
        <w:spacing w:line="360" w:lineRule="auto"/>
        <w:ind w:right="-284"/>
        <w:jc w:val="both"/>
        <w:rPr>
          <w:sz w:val="12"/>
          <w:szCs w:val="12"/>
        </w:rPr>
      </w:pPr>
    </w:p>
    <w:p w:rsidR="00EE5679" w:rsidRDefault="00EE5679" w:rsidP="00EE5679">
      <w:pPr>
        <w:spacing w:line="360" w:lineRule="auto"/>
        <w:ind w:right="-284"/>
        <w:jc w:val="both"/>
      </w:pPr>
      <w:r w:rsidRPr="00204EF1">
        <w:tab/>
      </w:r>
      <w:r>
        <w:t>Une analyse des technologies émergentes positionnées sur un cycle des tendances. Selon Gartner, les nouvelles technologies suivent généralement toujours le même cycle ; dans un premier temps elles sont très médiatisées, à la mode, mais la mode comme dans tous les domaines ne dure jamais très longtemps. S’en suit donc une perte d’intérêt et de visibilité puis soit la technologie est complètement oubliée soit elle murit, s’adapte au marché et est utilisée et adoptée.</w:t>
      </w:r>
    </w:p>
    <w:p w:rsidR="00EE5679" w:rsidRDefault="00EE5679" w:rsidP="00EE5679">
      <w:pPr>
        <w:spacing w:line="360" w:lineRule="auto"/>
        <w:ind w:right="-284"/>
        <w:jc w:val="both"/>
      </w:pPr>
    </w:p>
    <w:p w:rsidR="00EE5679" w:rsidRDefault="00EE5679" w:rsidP="00EE5679">
      <w:pPr>
        <w:spacing w:line="360" w:lineRule="auto"/>
        <w:ind w:right="-284"/>
        <w:jc w:val="both"/>
      </w:pPr>
    </w:p>
    <w:p w:rsidR="00EE5679" w:rsidRDefault="00EE5679" w:rsidP="00EE5679">
      <w:pPr>
        <w:spacing w:line="360" w:lineRule="auto"/>
        <w:ind w:right="-284"/>
        <w:jc w:val="both"/>
      </w:pPr>
    </w:p>
    <w:p w:rsidR="00EE5679" w:rsidRDefault="00EE5679" w:rsidP="00EE5679">
      <w:pPr>
        <w:pStyle w:val="berschrift1"/>
        <w:spacing w:line="360" w:lineRule="auto"/>
        <w:ind w:right="-284"/>
        <w:rPr>
          <w:rFonts w:eastAsia="Times New Roman"/>
        </w:rPr>
      </w:pPr>
      <w:bookmarkStart w:id="2" w:name="_Toc507878617"/>
    </w:p>
    <w:p w:rsidR="00EE5679" w:rsidRPr="00FA440C" w:rsidRDefault="00EE5679" w:rsidP="00EE5679">
      <w:pPr>
        <w:pStyle w:val="berschrift1"/>
        <w:spacing w:line="360" w:lineRule="auto"/>
        <w:ind w:right="-284"/>
        <w:rPr>
          <w:rFonts w:eastAsia="Times New Roman"/>
        </w:rPr>
      </w:pPr>
      <w:r>
        <w:rPr>
          <w:rFonts w:eastAsia="Times New Roman"/>
        </w:rPr>
        <w:t>3</w:t>
      </w:r>
      <w:r w:rsidRPr="00FA440C">
        <w:rPr>
          <w:rFonts w:eastAsia="Times New Roman"/>
        </w:rPr>
        <w:t>. Définition</w:t>
      </w:r>
      <w:bookmarkEnd w:id="2"/>
    </w:p>
    <w:p w:rsidR="00EE5679" w:rsidRDefault="00EE5679" w:rsidP="00EE5679">
      <w:pPr>
        <w:spacing w:line="360" w:lineRule="auto"/>
        <w:ind w:right="-284"/>
        <w:jc w:val="both"/>
        <w:rPr>
          <w:rFonts w:eastAsia="Times New Roman"/>
        </w:rPr>
      </w:pPr>
      <w:r>
        <w:rPr>
          <w:rFonts w:eastAsia="Times New Roman"/>
        </w:rPr>
        <w:tab/>
      </w:r>
      <w:r w:rsidRPr="00FA440C">
        <w:rPr>
          <w:rFonts w:eastAsia="Times New Roman"/>
        </w:rPr>
        <w:t xml:space="preserve">Selon la définition du </w:t>
      </w:r>
      <w:r w:rsidRPr="00FA440C">
        <w:rPr>
          <w:rFonts w:eastAsia="Times New Roman"/>
          <w:b/>
        </w:rPr>
        <w:t xml:space="preserve">National Institute of Standards and </w:t>
      </w:r>
      <w:proofErr w:type="spellStart"/>
      <w:r w:rsidRPr="00FA440C">
        <w:rPr>
          <w:rFonts w:eastAsia="Times New Roman"/>
          <w:b/>
        </w:rPr>
        <w:t>Technology</w:t>
      </w:r>
      <w:proofErr w:type="spellEnd"/>
      <w:r w:rsidRPr="00FA440C">
        <w:rPr>
          <w:rFonts w:eastAsia="Times New Roman"/>
        </w:rPr>
        <w:t xml:space="preserve"> (NIST), le cloud </w:t>
      </w:r>
      <w:proofErr w:type="spellStart"/>
      <w:r w:rsidRPr="00FA440C">
        <w:rPr>
          <w:rFonts w:eastAsia="Times New Roman"/>
        </w:rPr>
        <w:t>computing</w:t>
      </w:r>
      <w:proofErr w:type="spellEnd"/>
      <w:r w:rsidRPr="00FA440C">
        <w:rPr>
          <w:rFonts w:eastAsia="Times New Roman"/>
        </w:rPr>
        <w:t xml:space="preserve"> est l'accès via un réseau de télécommunications, à la demande et en libre-service,</w:t>
      </w:r>
      <w:r>
        <w:rPr>
          <w:rFonts w:eastAsia="Times New Roman"/>
        </w:rPr>
        <w:t xml:space="preserve"> </w:t>
      </w:r>
      <w:r w:rsidRPr="00FA440C">
        <w:rPr>
          <w:rFonts w:eastAsia="Times New Roman"/>
        </w:rPr>
        <w:t>à des ressources informatiques partagées configurables (réseaux, serveurs, stockage, applications et services), qui peuvent être provisionnées rapidement et libérées avec un effort de gestion minimale. Ce modèle de nuage est composé de cinq caractéristiques essentielles</w:t>
      </w:r>
      <w:r>
        <w:rPr>
          <w:rFonts w:eastAsia="Times New Roman"/>
        </w:rPr>
        <w:t xml:space="preserve">: </w:t>
      </w:r>
    </w:p>
    <w:p w:rsidR="00EE5679" w:rsidRPr="003B71BE" w:rsidRDefault="00EE5679" w:rsidP="00EE5679">
      <w:pPr>
        <w:pStyle w:val="Listenabsatz"/>
        <w:numPr>
          <w:ilvl w:val="0"/>
          <w:numId w:val="12"/>
        </w:numPr>
        <w:spacing w:line="360" w:lineRule="auto"/>
        <w:ind w:right="-284"/>
        <w:jc w:val="both"/>
        <w:rPr>
          <w:rFonts w:eastAsia="Times New Roman"/>
          <w:b/>
        </w:rPr>
      </w:pPr>
      <w:r w:rsidRPr="003B71BE">
        <w:rPr>
          <w:rFonts w:eastAsia="Times New Roman"/>
        </w:rPr>
        <w:t>service à la demande</w:t>
      </w:r>
    </w:p>
    <w:p w:rsidR="00EE5679" w:rsidRPr="003B71BE" w:rsidRDefault="00EE5679" w:rsidP="00EE5679">
      <w:pPr>
        <w:pStyle w:val="Listenabsatz"/>
        <w:numPr>
          <w:ilvl w:val="0"/>
          <w:numId w:val="12"/>
        </w:numPr>
        <w:spacing w:line="360" w:lineRule="auto"/>
        <w:ind w:right="-284"/>
        <w:jc w:val="both"/>
        <w:rPr>
          <w:rFonts w:eastAsia="Times New Roman"/>
          <w:b/>
        </w:rPr>
      </w:pPr>
      <w:r w:rsidRPr="003B71BE">
        <w:rPr>
          <w:rFonts w:eastAsia="Times New Roman"/>
        </w:rPr>
        <w:t>Large accès au réseau</w:t>
      </w:r>
    </w:p>
    <w:p w:rsidR="00EE5679" w:rsidRPr="003B71BE" w:rsidRDefault="00EE5679" w:rsidP="00EE5679">
      <w:pPr>
        <w:pStyle w:val="Listenabsatz"/>
        <w:numPr>
          <w:ilvl w:val="0"/>
          <w:numId w:val="12"/>
        </w:numPr>
        <w:spacing w:line="360" w:lineRule="auto"/>
        <w:ind w:right="-284"/>
        <w:jc w:val="both"/>
        <w:rPr>
          <w:rFonts w:eastAsia="Times New Roman"/>
          <w:b/>
        </w:rPr>
      </w:pPr>
      <w:r w:rsidRPr="003B71BE">
        <w:rPr>
          <w:rFonts w:eastAsia="Times New Roman"/>
        </w:rPr>
        <w:t>Mise en commun des ressources</w:t>
      </w:r>
    </w:p>
    <w:p w:rsidR="00EE5679" w:rsidRPr="003B71BE" w:rsidRDefault="00EE5679" w:rsidP="00EE5679">
      <w:pPr>
        <w:pStyle w:val="Listenabsatz"/>
        <w:numPr>
          <w:ilvl w:val="0"/>
          <w:numId w:val="12"/>
        </w:numPr>
        <w:spacing w:line="360" w:lineRule="auto"/>
        <w:ind w:right="-284"/>
        <w:jc w:val="both"/>
        <w:rPr>
          <w:rFonts w:eastAsia="Times New Roman"/>
          <w:b/>
        </w:rPr>
      </w:pPr>
      <w:r w:rsidRPr="003B71BE">
        <w:rPr>
          <w:rFonts w:eastAsia="Times New Roman"/>
        </w:rPr>
        <w:t>Élasticité rapide</w:t>
      </w:r>
    </w:p>
    <w:p w:rsidR="00EE5679" w:rsidRDefault="00EE5679" w:rsidP="00EE5679">
      <w:pPr>
        <w:pStyle w:val="Listenabsatz"/>
        <w:numPr>
          <w:ilvl w:val="0"/>
          <w:numId w:val="12"/>
        </w:numPr>
        <w:spacing w:line="360" w:lineRule="auto"/>
        <w:ind w:right="-284"/>
        <w:jc w:val="both"/>
        <w:rPr>
          <w:rFonts w:eastAsia="Times New Roman"/>
          <w:b/>
        </w:rPr>
      </w:pPr>
      <w:r w:rsidRPr="003B71BE">
        <w:rPr>
          <w:rFonts w:eastAsia="Times New Roman"/>
        </w:rPr>
        <w:t>Service mesuré</w:t>
      </w:r>
    </w:p>
    <w:p w:rsidR="00EE5679" w:rsidRDefault="00EE5679" w:rsidP="00EE5679">
      <w:pPr>
        <w:pStyle w:val="Listenabsatz"/>
        <w:spacing w:line="360" w:lineRule="auto"/>
        <w:ind w:left="0" w:right="-284"/>
        <w:jc w:val="both"/>
        <w:rPr>
          <w:rFonts w:eastAsia="Times New Roman"/>
        </w:rPr>
      </w:pPr>
      <w:r w:rsidRPr="003B71BE">
        <w:rPr>
          <w:rFonts w:eastAsia="Times New Roman"/>
        </w:rPr>
        <w:t xml:space="preserve"> </w:t>
      </w:r>
      <w:proofErr w:type="gramStart"/>
      <w:r w:rsidRPr="003B71BE">
        <w:rPr>
          <w:rFonts w:eastAsia="Times New Roman"/>
        </w:rPr>
        <w:t>trois</w:t>
      </w:r>
      <w:proofErr w:type="gramEnd"/>
      <w:r w:rsidRPr="003B71BE">
        <w:rPr>
          <w:rFonts w:eastAsia="Times New Roman"/>
        </w:rPr>
        <w:t xml:space="preserve"> modèles de services</w:t>
      </w:r>
      <w:r>
        <w:rPr>
          <w:rFonts w:eastAsia="Times New Roman"/>
        </w:rPr>
        <w:t>:</w:t>
      </w:r>
    </w:p>
    <w:p w:rsidR="00EE5679" w:rsidRPr="00204EF1" w:rsidRDefault="00EE5679" w:rsidP="00EE5679">
      <w:pPr>
        <w:pStyle w:val="Listenabsatz"/>
        <w:numPr>
          <w:ilvl w:val="0"/>
          <w:numId w:val="13"/>
        </w:numPr>
        <w:spacing w:line="360" w:lineRule="auto"/>
        <w:ind w:right="-284"/>
        <w:jc w:val="both"/>
        <w:rPr>
          <w:rFonts w:eastAsia="Times New Roman"/>
          <w:b/>
          <w:lang w:val="en-US"/>
        </w:rPr>
      </w:pPr>
      <w:r w:rsidRPr="00204EF1">
        <w:rPr>
          <w:rFonts w:eastAsia="Times New Roman"/>
          <w:lang w:val="en-US"/>
        </w:rPr>
        <w:t>Software as a Service (SaaS)</w:t>
      </w:r>
    </w:p>
    <w:p w:rsidR="00EE5679" w:rsidRPr="00204EF1" w:rsidRDefault="00EE5679" w:rsidP="00EE5679">
      <w:pPr>
        <w:pStyle w:val="Listenabsatz"/>
        <w:numPr>
          <w:ilvl w:val="0"/>
          <w:numId w:val="13"/>
        </w:numPr>
        <w:spacing w:line="360" w:lineRule="auto"/>
        <w:ind w:right="-284"/>
        <w:jc w:val="both"/>
        <w:rPr>
          <w:rFonts w:eastAsia="Times New Roman"/>
          <w:b/>
          <w:lang w:val="en-US"/>
        </w:rPr>
      </w:pPr>
      <w:r w:rsidRPr="00204EF1">
        <w:rPr>
          <w:rFonts w:eastAsia="Times New Roman"/>
          <w:lang w:val="en-US"/>
        </w:rPr>
        <w:t>Platform as a Service (PaaS)</w:t>
      </w:r>
    </w:p>
    <w:p w:rsidR="00EE5679" w:rsidRPr="003B71BE" w:rsidRDefault="00EE5679" w:rsidP="00EE5679">
      <w:pPr>
        <w:pStyle w:val="Listenabsatz"/>
        <w:numPr>
          <w:ilvl w:val="0"/>
          <w:numId w:val="13"/>
        </w:numPr>
        <w:spacing w:line="360" w:lineRule="auto"/>
        <w:ind w:right="-284"/>
        <w:jc w:val="both"/>
        <w:rPr>
          <w:rFonts w:eastAsia="Times New Roman"/>
          <w:b/>
        </w:rPr>
      </w:pPr>
      <w:r w:rsidRPr="003B71BE">
        <w:rPr>
          <w:rFonts w:eastAsia="Times New Roman"/>
        </w:rPr>
        <w:t>Infrastructure as a Service (</w:t>
      </w:r>
      <w:proofErr w:type="spellStart"/>
      <w:r w:rsidRPr="003B71BE">
        <w:rPr>
          <w:rFonts w:eastAsia="Times New Roman"/>
        </w:rPr>
        <w:t>IaaS</w:t>
      </w:r>
      <w:proofErr w:type="spellEnd"/>
      <w:r w:rsidRPr="003B71BE">
        <w:rPr>
          <w:rFonts w:eastAsia="Times New Roman"/>
        </w:rPr>
        <w:t>)</w:t>
      </w:r>
    </w:p>
    <w:p w:rsidR="00EE5679" w:rsidRDefault="00EE5679" w:rsidP="00EE5679">
      <w:pPr>
        <w:pStyle w:val="Listenabsatz"/>
        <w:spacing w:line="360" w:lineRule="auto"/>
        <w:ind w:left="0" w:right="-284"/>
        <w:jc w:val="both"/>
        <w:rPr>
          <w:rFonts w:eastAsia="Times New Roman"/>
        </w:rPr>
      </w:pPr>
      <w:r w:rsidRPr="003B71BE">
        <w:rPr>
          <w:rFonts w:eastAsia="Times New Roman"/>
        </w:rPr>
        <w:t xml:space="preserve"> </w:t>
      </w:r>
      <w:proofErr w:type="gramStart"/>
      <w:r w:rsidRPr="003B71BE">
        <w:rPr>
          <w:rFonts w:eastAsia="Times New Roman"/>
        </w:rPr>
        <w:t>et</w:t>
      </w:r>
      <w:proofErr w:type="gramEnd"/>
      <w:r w:rsidRPr="003B71BE">
        <w:rPr>
          <w:rFonts w:eastAsia="Times New Roman"/>
        </w:rPr>
        <w:t xml:space="preserve"> quatre modèles de </w:t>
      </w:r>
      <w:proofErr w:type="spellStart"/>
      <w:r w:rsidRPr="003B71BE">
        <w:rPr>
          <w:rFonts w:eastAsia="Times New Roman"/>
        </w:rPr>
        <w:t>déploiement</w:t>
      </w:r>
      <w:r>
        <w:rPr>
          <w:rFonts w:eastAsia="Times New Roman"/>
        </w:rPr>
        <w:t>m</w:t>
      </w:r>
      <w:proofErr w:type="spellEnd"/>
    </w:p>
    <w:p w:rsidR="00EE5679" w:rsidRPr="003B71BE" w:rsidRDefault="00EE5679" w:rsidP="00EE5679">
      <w:pPr>
        <w:pStyle w:val="Listenabsatz"/>
        <w:numPr>
          <w:ilvl w:val="0"/>
          <w:numId w:val="14"/>
        </w:numPr>
        <w:spacing w:line="360" w:lineRule="auto"/>
        <w:ind w:right="-284"/>
        <w:jc w:val="both"/>
        <w:rPr>
          <w:rFonts w:eastAsia="Times New Roman"/>
          <w:b/>
        </w:rPr>
      </w:pPr>
      <w:r w:rsidRPr="003B71BE">
        <w:rPr>
          <w:rFonts w:eastAsia="Times New Roman"/>
        </w:rPr>
        <w:t>Le cloud public</w:t>
      </w:r>
    </w:p>
    <w:p w:rsidR="00EE5679" w:rsidRPr="003B71BE" w:rsidRDefault="00EE5679" w:rsidP="00EE5679">
      <w:pPr>
        <w:pStyle w:val="Listenabsatz"/>
        <w:numPr>
          <w:ilvl w:val="0"/>
          <w:numId w:val="14"/>
        </w:numPr>
        <w:spacing w:line="360" w:lineRule="auto"/>
        <w:ind w:right="-284"/>
        <w:jc w:val="both"/>
        <w:rPr>
          <w:rFonts w:eastAsia="Times New Roman"/>
          <w:b/>
        </w:rPr>
      </w:pPr>
      <w:r>
        <w:rPr>
          <w:rFonts w:eastAsia="Times New Roman"/>
        </w:rPr>
        <w:t>Le cloud privé</w:t>
      </w:r>
    </w:p>
    <w:p w:rsidR="00EE5679" w:rsidRPr="003B71BE" w:rsidRDefault="00EE5679" w:rsidP="00EE5679">
      <w:pPr>
        <w:pStyle w:val="Listenabsatz"/>
        <w:numPr>
          <w:ilvl w:val="0"/>
          <w:numId w:val="14"/>
        </w:numPr>
        <w:spacing w:line="360" w:lineRule="auto"/>
        <w:ind w:right="-284"/>
        <w:jc w:val="both"/>
        <w:rPr>
          <w:rFonts w:eastAsia="Times New Roman"/>
          <w:b/>
        </w:rPr>
      </w:pPr>
      <w:r w:rsidRPr="003B71BE">
        <w:rPr>
          <w:rFonts w:eastAsia="Times New Roman"/>
        </w:rPr>
        <w:t>Le cloud hybride</w:t>
      </w:r>
    </w:p>
    <w:p w:rsidR="00EE5679" w:rsidRDefault="00EE5679" w:rsidP="00EE5679">
      <w:pPr>
        <w:pStyle w:val="Listenabsatz"/>
        <w:numPr>
          <w:ilvl w:val="0"/>
          <w:numId w:val="14"/>
        </w:numPr>
        <w:spacing w:line="360" w:lineRule="auto"/>
        <w:ind w:right="-284"/>
        <w:jc w:val="both"/>
        <w:rPr>
          <w:rFonts w:eastAsia="Times New Roman"/>
          <w:b/>
        </w:rPr>
      </w:pPr>
      <w:r w:rsidRPr="003B71BE">
        <w:rPr>
          <w:rFonts w:eastAsia="Times New Roman"/>
        </w:rPr>
        <w:t>Le cloud communautaire</w:t>
      </w:r>
      <w:r w:rsidRPr="003B71BE">
        <w:rPr>
          <w:rFonts w:eastAsia="Times New Roman"/>
          <w:b/>
        </w:rPr>
        <w:t xml:space="preserve"> [4]</w:t>
      </w:r>
    </w:p>
    <w:p w:rsidR="00EE5679" w:rsidRDefault="00EE5679" w:rsidP="00EE5679">
      <w:pPr>
        <w:spacing w:line="360" w:lineRule="auto"/>
        <w:ind w:right="-284"/>
        <w:jc w:val="both"/>
        <w:rPr>
          <w:rFonts w:eastAsia="Times New Roman"/>
          <w:b/>
          <w:szCs w:val="24"/>
        </w:rPr>
      </w:pPr>
      <w:r w:rsidRPr="008575CC">
        <w:rPr>
          <w:rFonts w:eastAsia="Times New Roman"/>
          <w:szCs w:val="24"/>
        </w:rPr>
        <w:tab/>
        <w:t xml:space="preserve">Pour </w:t>
      </w:r>
      <w:r w:rsidRPr="008575CC">
        <w:rPr>
          <w:rFonts w:eastAsia="Times New Roman"/>
          <w:b/>
          <w:szCs w:val="24"/>
        </w:rPr>
        <w:t>CISCO</w:t>
      </w:r>
      <w:r>
        <w:rPr>
          <w:rFonts w:eastAsia="Times New Roman"/>
          <w:b/>
          <w:szCs w:val="24"/>
        </w:rPr>
        <w:t xml:space="preserve"> </w:t>
      </w:r>
      <w:r w:rsidRPr="008575CC">
        <w:rPr>
          <w:rFonts w:eastAsia="Times New Roman"/>
          <w:b/>
          <w:szCs w:val="24"/>
        </w:rPr>
        <w:t>[</w:t>
      </w:r>
      <w:r>
        <w:rPr>
          <w:rFonts w:eastAsia="Times New Roman"/>
          <w:b/>
          <w:szCs w:val="24"/>
        </w:rPr>
        <w:t>5</w:t>
      </w:r>
      <w:r w:rsidRPr="008575CC">
        <w:rPr>
          <w:rFonts w:eastAsia="Times New Roman"/>
          <w:b/>
          <w:szCs w:val="24"/>
        </w:rPr>
        <w:t>]</w:t>
      </w:r>
      <w:r w:rsidRPr="008575CC">
        <w:rPr>
          <w:rFonts w:eastAsia="Times New Roman"/>
          <w:szCs w:val="24"/>
        </w:rPr>
        <w:t xml:space="preserve"> le</w:t>
      </w:r>
      <w:r>
        <w:rPr>
          <w:rFonts w:eastAsia="Times New Roman"/>
          <w:szCs w:val="24"/>
        </w:rPr>
        <w:t xml:space="preserve"> </w:t>
      </w:r>
      <w:r w:rsidRPr="008575CC">
        <w:rPr>
          <w:rFonts w:eastAsia="Times New Roman"/>
          <w:szCs w:val="24"/>
        </w:rPr>
        <w:t>Cloud</w:t>
      </w:r>
      <w:r>
        <w:rPr>
          <w:rFonts w:eastAsia="Times New Roman"/>
          <w:szCs w:val="24"/>
        </w:rPr>
        <w:t xml:space="preserve"> </w:t>
      </w:r>
      <w:proofErr w:type="spellStart"/>
      <w:r w:rsidRPr="008575CC">
        <w:rPr>
          <w:rFonts w:eastAsia="Times New Roman"/>
          <w:szCs w:val="24"/>
        </w:rPr>
        <w:t>Computing</w:t>
      </w:r>
      <w:proofErr w:type="spellEnd"/>
      <w:r w:rsidRPr="008575CC">
        <w:rPr>
          <w:rFonts w:eastAsia="Times New Roman"/>
          <w:szCs w:val="24"/>
        </w:rPr>
        <w:t xml:space="preserve"> est une plateforme de mutualisation informatique fournissant aux entreprises des services à la demande avec l’illusion d’une infinité de ressources. </w:t>
      </w:r>
    </w:p>
    <w:p w:rsidR="00EE5679" w:rsidRDefault="00EE5679" w:rsidP="00EE5679">
      <w:pPr>
        <w:spacing w:line="360" w:lineRule="auto"/>
        <w:ind w:right="-284"/>
        <w:jc w:val="both"/>
        <w:rPr>
          <w:rFonts w:eastAsia="Times New Roman"/>
          <w:szCs w:val="24"/>
        </w:rPr>
      </w:pPr>
      <w:r>
        <w:rPr>
          <w:rFonts w:eastAsia="Times New Roman"/>
          <w:b/>
          <w:szCs w:val="24"/>
        </w:rPr>
        <w:tab/>
      </w:r>
      <w:r w:rsidRPr="008575CC">
        <w:rPr>
          <w:rFonts w:eastAsia="Times New Roman"/>
          <w:szCs w:val="24"/>
        </w:rPr>
        <w:t xml:space="preserve">Alors, le Cloud </w:t>
      </w:r>
      <w:proofErr w:type="spellStart"/>
      <w:r w:rsidRPr="008575CC">
        <w:rPr>
          <w:rFonts w:eastAsia="Times New Roman"/>
          <w:szCs w:val="24"/>
        </w:rPr>
        <w:t>Computing</w:t>
      </w:r>
      <w:proofErr w:type="spellEnd"/>
      <w:r w:rsidRPr="008575CC">
        <w:rPr>
          <w:rFonts w:eastAsia="Times New Roman"/>
          <w:szCs w:val="24"/>
        </w:rPr>
        <w:t xml:space="preserve"> est un concept qui consiste à transférer des fichiers ou des bases de données sur des serveurs à distance, qui étaient auparavant stockés dans la machine du client. Il permet d’accéder sur demande aux mêmes informations par plusieurs personnes.</w:t>
      </w:r>
    </w:p>
    <w:p w:rsidR="00EE5679" w:rsidRDefault="00EE5679" w:rsidP="00EE5679">
      <w:pPr>
        <w:spacing w:line="360" w:lineRule="auto"/>
        <w:ind w:right="-284"/>
        <w:jc w:val="both"/>
        <w:rPr>
          <w:rFonts w:eastAsia="Times New Roman"/>
          <w:szCs w:val="24"/>
        </w:rPr>
      </w:pPr>
    </w:p>
    <w:p w:rsidR="00EE5679" w:rsidRDefault="00EE5679" w:rsidP="00EE5679">
      <w:pPr>
        <w:spacing w:line="360" w:lineRule="auto"/>
        <w:ind w:right="-284"/>
        <w:jc w:val="both"/>
        <w:rPr>
          <w:rFonts w:eastAsia="Times New Roman"/>
          <w:szCs w:val="24"/>
        </w:rPr>
      </w:pPr>
    </w:p>
    <w:p w:rsidR="00EE5679" w:rsidRDefault="00EE5679" w:rsidP="00EE5679">
      <w:pPr>
        <w:spacing w:line="360" w:lineRule="auto"/>
        <w:ind w:right="-284"/>
        <w:jc w:val="both"/>
        <w:rPr>
          <w:rFonts w:eastAsia="Times New Roman"/>
          <w:szCs w:val="24"/>
        </w:rPr>
      </w:pPr>
    </w:p>
    <w:p w:rsidR="00EE5679" w:rsidRPr="008575CC" w:rsidRDefault="00EE5679" w:rsidP="00EE5679">
      <w:pPr>
        <w:spacing w:line="360" w:lineRule="auto"/>
        <w:ind w:right="-284"/>
        <w:jc w:val="both"/>
        <w:rPr>
          <w:rFonts w:eastAsia="Times New Roman"/>
          <w:b/>
          <w:szCs w:val="24"/>
        </w:rPr>
      </w:pPr>
      <w:r>
        <w:rPr>
          <w:rFonts w:eastAsia="Times New Roman"/>
          <w:b/>
          <w:noProof/>
          <w:szCs w:val="24"/>
          <w:lang w:eastAsia="fr-FR"/>
        </w:rPr>
        <w:lastRenderedPageBreak/>
        <w:drawing>
          <wp:anchor distT="0" distB="0" distL="114300" distR="114300" simplePos="0" relativeHeight="251665408" behindDoc="1" locked="0" layoutInCell="1" allowOverlap="1" wp14:anchorId="2AC42225" wp14:editId="415EA069">
            <wp:simplePos x="0" y="0"/>
            <wp:positionH relativeFrom="page">
              <wp:posOffset>981075</wp:posOffset>
            </wp:positionH>
            <wp:positionV relativeFrom="page">
              <wp:posOffset>1028700</wp:posOffset>
            </wp:positionV>
            <wp:extent cx="5848350" cy="3390900"/>
            <wp:effectExtent l="0" t="0" r="0" b="0"/>
            <wp:wrapTight wrapText="bothSides">
              <wp:wrapPolygon edited="0">
                <wp:start x="11257" y="728"/>
                <wp:lineTo x="9780" y="971"/>
                <wp:lineTo x="9358" y="1456"/>
                <wp:lineTo x="9358" y="2670"/>
                <wp:lineTo x="1970" y="3640"/>
                <wp:lineTo x="774" y="3883"/>
                <wp:lineTo x="774" y="4611"/>
                <wp:lineTo x="1055" y="6553"/>
                <wp:lineTo x="2392" y="8494"/>
                <wp:lineTo x="2463" y="10921"/>
                <wp:lineTo x="3448" y="12378"/>
                <wp:lineTo x="3799" y="12378"/>
                <wp:lineTo x="3025" y="13106"/>
                <wp:lineTo x="2603" y="13834"/>
                <wp:lineTo x="2603" y="14319"/>
                <wp:lineTo x="1055" y="15290"/>
                <wp:lineTo x="985" y="16261"/>
                <wp:lineTo x="704" y="18081"/>
                <wp:lineTo x="1055" y="18202"/>
                <wp:lineTo x="5840" y="18202"/>
                <wp:lineTo x="5558" y="19537"/>
                <wp:lineTo x="5488" y="20508"/>
                <wp:lineTo x="11961" y="20508"/>
                <wp:lineTo x="15760" y="20508"/>
                <wp:lineTo x="15831" y="20508"/>
                <wp:lineTo x="15901" y="19658"/>
                <wp:lineTo x="15620" y="19173"/>
                <wp:lineTo x="14705" y="18202"/>
                <wp:lineTo x="19630" y="18202"/>
                <wp:lineTo x="20967" y="17838"/>
                <wp:lineTo x="20967" y="15654"/>
                <wp:lineTo x="20615" y="15169"/>
                <wp:lineTo x="19419" y="14319"/>
                <wp:lineTo x="19630" y="12620"/>
                <wp:lineTo x="19700" y="12256"/>
                <wp:lineTo x="18645" y="10436"/>
                <wp:lineTo x="19137" y="8980"/>
                <wp:lineTo x="19208" y="8494"/>
                <wp:lineTo x="20334" y="6674"/>
                <wp:lineTo x="20334" y="6553"/>
                <wp:lineTo x="20685" y="6431"/>
                <wp:lineTo x="20756" y="5461"/>
                <wp:lineTo x="20474" y="4611"/>
                <wp:lineTo x="20756" y="3762"/>
                <wp:lineTo x="19700" y="3519"/>
                <wp:lineTo x="11891" y="2427"/>
                <wp:lineTo x="11820" y="1578"/>
                <wp:lineTo x="11539" y="728"/>
                <wp:lineTo x="11257" y="728"/>
              </wp:wrapPolygon>
            </wp:wrapTight>
            <wp:docPr id="6"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bwMode="auto">
                    <a:xfrm>
                      <a:off x="0" y="0"/>
                      <a:ext cx="5848350" cy="3390900"/>
                    </a:xfrm>
                    <a:prstGeom prst="rect">
                      <a:avLst/>
                    </a:prstGeom>
                    <a:noFill/>
                  </pic:spPr>
                </pic:pic>
              </a:graphicData>
            </a:graphic>
          </wp:anchor>
        </w:drawing>
      </w:r>
    </w:p>
    <w:p w:rsidR="00EE5679" w:rsidRPr="00FA440C" w:rsidRDefault="00EE5679" w:rsidP="00EE5679">
      <w:pPr>
        <w:spacing w:after="60" w:line="360" w:lineRule="auto"/>
        <w:ind w:right="-284"/>
        <w:rPr>
          <w:rFonts w:eastAsia="Times New Roman"/>
        </w:rPr>
      </w:pPr>
    </w:p>
    <w:p w:rsidR="00EE5679" w:rsidRPr="00FA440C" w:rsidRDefault="00EE5679" w:rsidP="00EE5679">
      <w:pPr>
        <w:spacing w:after="60" w:line="360" w:lineRule="auto"/>
        <w:ind w:right="-284"/>
        <w:rPr>
          <w:rFonts w:eastAsia="Times New Roman"/>
        </w:rPr>
      </w:pPr>
    </w:p>
    <w:p w:rsidR="00EE5679" w:rsidRDefault="00EE5679" w:rsidP="00EE5679">
      <w:pPr>
        <w:spacing w:after="60" w:line="360" w:lineRule="auto"/>
        <w:ind w:right="-284"/>
        <w:rPr>
          <w:rFonts w:eastAsia="Times New Roman"/>
        </w:rPr>
      </w:pPr>
    </w:p>
    <w:p w:rsidR="00EE5679" w:rsidRPr="003C14B3" w:rsidRDefault="00EE5679" w:rsidP="00EE5679">
      <w:pPr>
        <w:spacing w:line="360" w:lineRule="auto"/>
        <w:ind w:right="-284"/>
        <w:rPr>
          <w:rFonts w:eastAsia="Times New Roman"/>
        </w:rPr>
      </w:pPr>
    </w:p>
    <w:p w:rsidR="00EE5679" w:rsidRPr="003C14B3" w:rsidRDefault="00EE5679" w:rsidP="00EE5679">
      <w:pPr>
        <w:spacing w:line="360" w:lineRule="auto"/>
        <w:ind w:right="-284"/>
        <w:rPr>
          <w:rFonts w:eastAsia="Times New Roman"/>
        </w:rPr>
      </w:pPr>
    </w:p>
    <w:p w:rsidR="00EE5679" w:rsidRPr="003C14B3" w:rsidRDefault="00EE5679" w:rsidP="00EE5679">
      <w:pPr>
        <w:spacing w:line="360" w:lineRule="auto"/>
        <w:ind w:right="-284"/>
        <w:rPr>
          <w:rFonts w:eastAsia="Times New Roman"/>
        </w:rPr>
      </w:pPr>
    </w:p>
    <w:p w:rsidR="00EE5679" w:rsidRPr="003C14B3" w:rsidRDefault="00EE5679" w:rsidP="00EE5679">
      <w:pPr>
        <w:spacing w:line="360" w:lineRule="auto"/>
        <w:ind w:right="-284"/>
        <w:rPr>
          <w:rFonts w:eastAsia="Times New Roman"/>
        </w:rPr>
      </w:pPr>
    </w:p>
    <w:p w:rsidR="00EE5679" w:rsidRPr="003C14B3" w:rsidRDefault="00EE5679" w:rsidP="00EE5679">
      <w:pPr>
        <w:spacing w:line="360" w:lineRule="auto"/>
        <w:ind w:right="-284"/>
        <w:rPr>
          <w:rFonts w:eastAsia="Times New Roman"/>
        </w:rPr>
      </w:pPr>
    </w:p>
    <w:p w:rsidR="00EE5679" w:rsidRPr="003C14B3" w:rsidRDefault="00EE5679" w:rsidP="00EE5679">
      <w:pPr>
        <w:spacing w:line="360" w:lineRule="auto"/>
        <w:ind w:right="-284"/>
        <w:rPr>
          <w:rFonts w:eastAsia="Times New Roman"/>
        </w:rPr>
      </w:pPr>
    </w:p>
    <w:p w:rsidR="00EE5679" w:rsidRDefault="00EE5679" w:rsidP="00EE5679">
      <w:pPr>
        <w:tabs>
          <w:tab w:val="left" w:pos="5392"/>
        </w:tabs>
        <w:spacing w:line="360" w:lineRule="auto"/>
        <w:ind w:right="-284"/>
        <w:jc w:val="center"/>
        <w:rPr>
          <w:rFonts w:eastAsia="Times New Roman"/>
          <w:b/>
          <w:i/>
          <w:iCs/>
          <w:color w:val="8496B0" w:themeColor="text2" w:themeTint="99"/>
          <w:szCs w:val="24"/>
        </w:rPr>
      </w:pPr>
      <w:bookmarkStart w:id="3" w:name="page15"/>
      <w:bookmarkEnd w:id="3"/>
    </w:p>
    <w:p w:rsidR="00EE5679" w:rsidRPr="00F55FBF" w:rsidRDefault="00EE5679" w:rsidP="00EE5679">
      <w:pPr>
        <w:tabs>
          <w:tab w:val="left" w:pos="5392"/>
        </w:tabs>
        <w:spacing w:line="360" w:lineRule="auto"/>
        <w:ind w:right="-284"/>
        <w:jc w:val="center"/>
        <w:rPr>
          <w:rFonts w:eastAsia="Times New Roman"/>
          <w:b/>
          <w:i/>
          <w:iCs/>
          <w:color w:val="8496B0" w:themeColor="text2" w:themeTint="99"/>
          <w:szCs w:val="24"/>
        </w:rPr>
      </w:pPr>
      <w:r w:rsidRPr="00F55FBF">
        <w:rPr>
          <w:rFonts w:eastAsia="Times New Roman"/>
          <w:b/>
          <w:i/>
          <w:iCs/>
          <w:color w:val="8496B0" w:themeColor="text2" w:themeTint="99"/>
          <w:szCs w:val="24"/>
        </w:rPr>
        <w:t xml:space="preserve">Figure 1.4 </w:t>
      </w:r>
      <w:r>
        <w:rPr>
          <w:rFonts w:eastAsia="Times New Roman"/>
          <w:b/>
          <w:i/>
          <w:iCs/>
          <w:color w:val="8496B0" w:themeColor="text2" w:themeTint="99"/>
          <w:szCs w:val="24"/>
        </w:rPr>
        <w:t>Le c</w:t>
      </w:r>
      <w:r w:rsidRPr="00F55FBF">
        <w:rPr>
          <w:rFonts w:eastAsia="Times New Roman"/>
          <w:b/>
          <w:i/>
          <w:iCs/>
          <w:color w:val="8496B0" w:themeColor="text2" w:themeTint="99"/>
          <w:szCs w:val="24"/>
        </w:rPr>
        <w:t xml:space="preserve">loud </w:t>
      </w:r>
      <w:proofErr w:type="spellStart"/>
      <w:r w:rsidRPr="00F55FBF">
        <w:rPr>
          <w:rFonts w:eastAsia="Times New Roman"/>
          <w:b/>
          <w:i/>
          <w:iCs/>
          <w:color w:val="8496B0" w:themeColor="text2" w:themeTint="99"/>
          <w:szCs w:val="24"/>
        </w:rPr>
        <w:t>compting</w:t>
      </w:r>
      <w:proofErr w:type="spellEnd"/>
    </w:p>
    <w:p w:rsidR="00EE5679" w:rsidRPr="00FA440C" w:rsidRDefault="00EE5679" w:rsidP="00EE5679">
      <w:pPr>
        <w:pStyle w:val="berschrift1"/>
        <w:spacing w:line="360" w:lineRule="auto"/>
        <w:ind w:right="-284"/>
        <w:rPr>
          <w:rFonts w:eastAsia="Times New Roman"/>
        </w:rPr>
      </w:pPr>
      <w:bookmarkStart w:id="4" w:name="page16"/>
      <w:bookmarkStart w:id="5" w:name="_Toc507878618"/>
      <w:bookmarkEnd w:id="4"/>
      <w:r w:rsidRPr="00FA440C">
        <w:rPr>
          <w:rFonts w:eastAsia="Times New Roman"/>
        </w:rPr>
        <w:t xml:space="preserve">4. Eléments constitutifs du Cloud </w:t>
      </w:r>
      <w:proofErr w:type="spellStart"/>
      <w:r w:rsidRPr="00FA440C">
        <w:rPr>
          <w:rFonts w:eastAsia="Times New Roman"/>
        </w:rPr>
        <w:t>Computing</w:t>
      </w:r>
      <w:bookmarkEnd w:id="5"/>
      <w:proofErr w:type="spellEnd"/>
    </w:p>
    <w:p w:rsidR="00EE5679" w:rsidRPr="00FA440C" w:rsidRDefault="00EE5679" w:rsidP="00EE5679">
      <w:pPr>
        <w:pStyle w:val="berschrift2"/>
        <w:spacing w:line="360" w:lineRule="auto"/>
        <w:ind w:right="-284"/>
        <w:rPr>
          <w:rFonts w:eastAsia="Times New Roman"/>
        </w:rPr>
      </w:pPr>
      <w:bookmarkStart w:id="6" w:name="_Toc507878619"/>
      <w:r>
        <w:rPr>
          <w:rFonts w:eastAsia="Times New Roman"/>
        </w:rPr>
        <w:t>4.1. La virtualis</w:t>
      </w:r>
      <w:r w:rsidRPr="00FA440C">
        <w:rPr>
          <w:rFonts w:eastAsia="Times New Roman"/>
        </w:rPr>
        <w:t>ation</w:t>
      </w:r>
      <w:bookmarkEnd w:id="6"/>
      <w:r>
        <w:rPr>
          <w:rFonts w:eastAsia="Times New Roman"/>
        </w:rPr>
        <w:t xml:space="preserve"> [6]</w:t>
      </w:r>
    </w:p>
    <w:p w:rsidR="00EE5679" w:rsidRPr="00FA440C" w:rsidRDefault="00EE5679" w:rsidP="00EE5679">
      <w:pPr>
        <w:spacing w:line="360" w:lineRule="auto"/>
        <w:ind w:right="-284"/>
        <w:jc w:val="both"/>
        <w:rPr>
          <w:rFonts w:eastAsia="Times New Roman"/>
        </w:rPr>
      </w:pPr>
      <w:r>
        <w:rPr>
          <w:rFonts w:eastAsia="Times New Roman"/>
        </w:rPr>
        <w:tab/>
      </w:r>
      <w:r w:rsidRPr="00FA440C">
        <w:rPr>
          <w:rFonts w:eastAsia="Times New Roman"/>
        </w:rPr>
        <w:t>La virtualisation consiste à faire fonctionner un ou plusieurs systèmes d'exploitation sur un ou plusieurs ordinateurs. Cela peut sembler étrange d'installer deux systèmes d'exploitation sur une machine conçue pour en accueillir qu'un, mais comme nous le verrons par la suite, cette technique a de nombreux avantages.</w:t>
      </w:r>
    </w:p>
    <w:p w:rsidR="00EE5679" w:rsidRDefault="00EE5679" w:rsidP="00EE5679">
      <w:pPr>
        <w:spacing w:line="360" w:lineRule="auto"/>
        <w:ind w:right="-284"/>
        <w:jc w:val="both"/>
        <w:rPr>
          <w:rFonts w:eastAsia="Times New Roman"/>
        </w:rPr>
      </w:pPr>
      <w:r>
        <w:rPr>
          <w:rFonts w:eastAsia="Times New Roman"/>
        </w:rPr>
        <w:tab/>
      </w:r>
      <w:r w:rsidRPr="00FA440C">
        <w:rPr>
          <w:rFonts w:eastAsia="Times New Roman"/>
        </w:rPr>
        <w:t xml:space="preserve">Il est courant pour des entreprises de posséder de nombreux serveurs, tels que les serveurs de mail, de nom de domaine, de stockage </w:t>
      </w:r>
      <w:r>
        <w:rPr>
          <w:rFonts w:eastAsia="Times New Roman"/>
        </w:rPr>
        <w:t>...etc.</w:t>
      </w:r>
    </w:p>
    <w:p w:rsidR="00EE5679" w:rsidRPr="00FA440C" w:rsidRDefault="00EE5679" w:rsidP="00EE5679">
      <w:pPr>
        <w:spacing w:line="360" w:lineRule="auto"/>
        <w:ind w:right="-284"/>
        <w:jc w:val="both"/>
        <w:rPr>
          <w:rFonts w:eastAsia="Times New Roman"/>
        </w:rPr>
      </w:pPr>
      <w:r>
        <w:rPr>
          <w:rFonts w:eastAsia="Times New Roman"/>
        </w:rPr>
        <w:tab/>
      </w:r>
      <w:r w:rsidRPr="00FA440C">
        <w:rPr>
          <w:rFonts w:eastAsia="Times New Roman"/>
        </w:rPr>
        <w:t>Dans un contexte économique où il est important de rentabiliser tous les investissements, acheter plusieurs machines physiques pour héberger plusieurs serveurs n'est pas judicieux. De plus, une machine fonctionnant à 15 % ne consomme pas plus d'énergie qu'une machine fonctionnant à 90 %. Ainsi, regrouper ces serveurs sur une même machine peut donc s'avérer rentable si leurs pointes de charge ne coïncident pas systématiquement.</w:t>
      </w:r>
    </w:p>
    <w:p w:rsidR="00EE5679" w:rsidRDefault="00EE5679" w:rsidP="00EE5679">
      <w:pPr>
        <w:spacing w:line="360" w:lineRule="auto"/>
        <w:ind w:right="-284"/>
        <w:jc w:val="both"/>
        <w:rPr>
          <w:rFonts w:eastAsia="Times New Roman"/>
        </w:rPr>
      </w:pPr>
      <w:r>
        <w:rPr>
          <w:rFonts w:eastAsia="Times New Roman"/>
        </w:rPr>
        <w:lastRenderedPageBreak/>
        <w:tab/>
      </w:r>
      <w:r w:rsidRPr="00FA440C">
        <w:rPr>
          <w:rFonts w:eastAsia="Times New Roman"/>
        </w:rPr>
        <w:t>Enfin, la virtualisation des serveurs permet un</w:t>
      </w:r>
      <w:r>
        <w:rPr>
          <w:rFonts w:eastAsia="Times New Roman"/>
        </w:rPr>
        <w:t>e</w:t>
      </w:r>
      <w:r w:rsidRPr="00FA440C">
        <w:rPr>
          <w:rFonts w:eastAsia="Times New Roman"/>
        </w:rPr>
        <w:t xml:space="preserve"> plus grande modularité dans la répartition des charges et la reconfiguration des serveurs en cas d'évolution ou de défaillance momentanée. </w:t>
      </w:r>
    </w:p>
    <w:p w:rsidR="00EE5679" w:rsidRPr="00F55FBF" w:rsidRDefault="00EE5679" w:rsidP="00EE5679">
      <w:pPr>
        <w:spacing w:line="360" w:lineRule="auto"/>
        <w:ind w:right="-284"/>
        <w:jc w:val="both"/>
        <w:rPr>
          <w:rFonts w:eastAsia="Times New Roman"/>
          <w:sz w:val="16"/>
          <w:szCs w:val="16"/>
        </w:rPr>
      </w:pPr>
    </w:p>
    <w:p w:rsidR="00EE5679" w:rsidRPr="00FA440C" w:rsidRDefault="00EE5679" w:rsidP="00EE5679">
      <w:pPr>
        <w:pStyle w:val="berschrift2"/>
        <w:spacing w:line="360" w:lineRule="auto"/>
        <w:ind w:right="-284"/>
        <w:rPr>
          <w:rFonts w:eastAsia="Times New Roman"/>
        </w:rPr>
      </w:pPr>
      <w:bookmarkStart w:id="7" w:name="_Toc507878620"/>
      <w:r w:rsidRPr="00FA440C">
        <w:rPr>
          <w:rFonts w:eastAsia="Times New Roman"/>
        </w:rPr>
        <w:t>4.2. Datacenter</w:t>
      </w:r>
      <w:bookmarkEnd w:id="7"/>
      <w:r>
        <w:rPr>
          <w:rFonts w:eastAsia="Times New Roman"/>
        </w:rPr>
        <w:t xml:space="preserve"> [6]</w:t>
      </w:r>
    </w:p>
    <w:p w:rsidR="00EE5679" w:rsidRPr="00FA440C" w:rsidRDefault="00EE5679" w:rsidP="00EE5679">
      <w:pPr>
        <w:spacing w:line="360" w:lineRule="auto"/>
        <w:ind w:right="-284"/>
        <w:jc w:val="both"/>
        <w:rPr>
          <w:rFonts w:eastAsia="Times New Roman"/>
        </w:rPr>
      </w:pPr>
      <w:r>
        <w:rPr>
          <w:rFonts w:eastAsia="Times New Roman"/>
        </w:rPr>
        <w:tab/>
      </w:r>
      <w:r w:rsidRPr="00FA440C">
        <w:rPr>
          <w:rFonts w:eastAsia="Times New Roman"/>
        </w:rPr>
        <w:t>Un centre de traitement de données (data centre en anglais) est un site physique sur lequel</w:t>
      </w:r>
      <w:r>
        <w:rPr>
          <w:rFonts w:eastAsia="Times New Roman"/>
        </w:rPr>
        <w:t xml:space="preserve"> se </w:t>
      </w:r>
      <w:r w:rsidRPr="00FA440C">
        <w:rPr>
          <w:rFonts w:eastAsia="Times New Roman"/>
        </w:rPr>
        <w:t>trouvent regroupés des équipements constituants du système d'information</w:t>
      </w:r>
      <w:r>
        <w:rPr>
          <w:rFonts w:eastAsia="Times New Roman"/>
        </w:rPr>
        <w:t xml:space="preserve"> de </w:t>
      </w:r>
      <w:proofErr w:type="gramStart"/>
      <w:r w:rsidRPr="00FA440C">
        <w:rPr>
          <w:rFonts w:eastAsia="Times New Roman"/>
        </w:rPr>
        <w:t>l'entreprise</w:t>
      </w:r>
      <w:bookmarkStart w:id="8" w:name="page17"/>
      <w:bookmarkEnd w:id="8"/>
      <w:r w:rsidRPr="00FA440C">
        <w:rPr>
          <w:rFonts w:eastAsia="Times New Roman"/>
        </w:rPr>
        <w:t>(</w:t>
      </w:r>
      <w:proofErr w:type="gramEnd"/>
      <w:r w:rsidRPr="00FA440C">
        <w:rPr>
          <w:rFonts w:eastAsia="Times New Roman"/>
        </w:rPr>
        <w:t>mainframes, serveurs, baies de stockage, équipements réseaux et de télécommunications, etc.). Il peut être interne et/ou externe à l'entreprise, exploité ou non avec le soutien de prestataires. Il comprend en général un contrôle sur l'environnement (climatisation, système de prévention contre l'incendie, etc.), une alimentation d'urgence et redondante, ainsi qu'une sécurité physique élevée.</w:t>
      </w:r>
    </w:p>
    <w:p w:rsidR="00EE5679" w:rsidRDefault="00EE5679" w:rsidP="00EE5679">
      <w:pPr>
        <w:spacing w:line="360" w:lineRule="auto"/>
        <w:ind w:right="-284"/>
        <w:jc w:val="both"/>
        <w:rPr>
          <w:rFonts w:eastAsia="Times New Roman"/>
        </w:rPr>
      </w:pPr>
      <w:r>
        <w:rPr>
          <w:rFonts w:eastAsia="Times New Roman"/>
        </w:rPr>
        <w:tab/>
      </w:r>
      <w:r w:rsidRPr="00FA440C">
        <w:rPr>
          <w:rFonts w:eastAsia="Times New Roman"/>
        </w:rPr>
        <w:t xml:space="preserve">Cette infrastructure peut être propre à une entreprise et utilisée par elle seule ou à des fins commerciales. Ainsi, des particuliers ou des entreprises peuvent venir y stocker leurs données suivant des modalités bien définies. </w:t>
      </w:r>
    </w:p>
    <w:p w:rsidR="00EE5679" w:rsidRPr="00993E75" w:rsidRDefault="00EE5679" w:rsidP="00EE5679">
      <w:pPr>
        <w:pStyle w:val="berschrift2"/>
        <w:spacing w:line="360" w:lineRule="auto"/>
        <w:ind w:right="-284"/>
        <w:rPr>
          <w:rFonts w:eastAsia="Times New Roman"/>
          <w:sz w:val="12"/>
          <w:szCs w:val="12"/>
        </w:rPr>
      </w:pPr>
      <w:bookmarkStart w:id="9" w:name="_Toc507878621"/>
    </w:p>
    <w:p w:rsidR="00EE5679" w:rsidRPr="00FA440C" w:rsidRDefault="00EE5679" w:rsidP="00EE5679">
      <w:pPr>
        <w:pStyle w:val="berschrift2"/>
        <w:spacing w:line="360" w:lineRule="auto"/>
        <w:ind w:right="-284"/>
        <w:rPr>
          <w:rFonts w:eastAsia="Times New Roman"/>
        </w:rPr>
      </w:pPr>
      <w:r w:rsidRPr="00FA440C">
        <w:rPr>
          <w:rFonts w:eastAsia="Times New Roman"/>
        </w:rPr>
        <w:t>4.3. Plateforme collaborative</w:t>
      </w:r>
      <w:bookmarkEnd w:id="9"/>
      <w:r>
        <w:rPr>
          <w:rFonts w:eastAsia="Times New Roman"/>
        </w:rPr>
        <w:t xml:space="preserve"> [6]</w:t>
      </w:r>
    </w:p>
    <w:p w:rsidR="00EE5679" w:rsidRPr="00FA440C" w:rsidRDefault="00EE5679" w:rsidP="00EE5679">
      <w:pPr>
        <w:spacing w:line="360" w:lineRule="auto"/>
        <w:ind w:right="-284"/>
        <w:jc w:val="both"/>
        <w:rPr>
          <w:rFonts w:eastAsia="Times New Roman"/>
        </w:rPr>
      </w:pPr>
      <w:r>
        <w:rPr>
          <w:rFonts w:eastAsia="Times New Roman"/>
        </w:rPr>
        <w:tab/>
      </w:r>
      <w:r w:rsidRPr="00FA440C">
        <w:rPr>
          <w:rFonts w:eastAsia="Times New Roman"/>
        </w:rPr>
        <w:t>Une plate-forme de travail collaboratif est un espace de travail virtuel. C'est un site qui centralise tous les outils liés à la conduite d'un projet et les met à disposition des acteurs.</w:t>
      </w:r>
    </w:p>
    <w:p w:rsidR="00EE5679" w:rsidRPr="00FA440C" w:rsidRDefault="00EE5679" w:rsidP="00EE5679">
      <w:pPr>
        <w:spacing w:line="360" w:lineRule="auto"/>
        <w:ind w:right="-284"/>
        <w:jc w:val="both"/>
        <w:rPr>
          <w:rFonts w:eastAsia="Times New Roman"/>
        </w:rPr>
      </w:pPr>
      <w:r>
        <w:rPr>
          <w:rFonts w:eastAsia="Times New Roman"/>
        </w:rPr>
        <w:tab/>
      </w:r>
      <w:r w:rsidRPr="00FA440C">
        <w:rPr>
          <w:rFonts w:eastAsia="Times New Roman"/>
        </w:rPr>
        <w:t>L'objectif du travail collaboratif est de faciliter et d'optimiser la communication entre les individus dans le cadre du travail ou d'une tâche. Les plates-formes collaboratives intègrent généralement les éléments suivant</w:t>
      </w:r>
      <w:r>
        <w:rPr>
          <w:rFonts w:eastAsia="Times New Roman"/>
        </w:rPr>
        <w:t>s</w:t>
      </w:r>
      <w:r w:rsidRPr="00FA440C">
        <w:rPr>
          <w:rFonts w:eastAsia="Times New Roman"/>
        </w:rPr>
        <w:t xml:space="preserve"> :</w:t>
      </w:r>
    </w:p>
    <w:p w:rsidR="00EE5679" w:rsidRPr="00B83834" w:rsidRDefault="00EE5679" w:rsidP="00EE5679">
      <w:pPr>
        <w:pStyle w:val="Listenabsatz"/>
        <w:numPr>
          <w:ilvl w:val="0"/>
          <w:numId w:val="4"/>
        </w:numPr>
        <w:spacing w:line="360" w:lineRule="auto"/>
        <w:ind w:left="567" w:right="-284" w:hanging="283"/>
        <w:rPr>
          <w:rFonts w:eastAsia="Times New Roman"/>
        </w:rPr>
      </w:pPr>
      <w:r w:rsidRPr="00B83834">
        <w:rPr>
          <w:rFonts w:eastAsia="Times New Roman"/>
        </w:rPr>
        <w:t>Des outils informatiques</w:t>
      </w:r>
    </w:p>
    <w:p w:rsidR="00EE5679" w:rsidRPr="00B83834" w:rsidRDefault="00EE5679" w:rsidP="00EE5679">
      <w:pPr>
        <w:pStyle w:val="Listenabsatz"/>
        <w:numPr>
          <w:ilvl w:val="0"/>
          <w:numId w:val="4"/>
        </w:numPr>
        <w:spacing w:line="360" w:lineRule="auto"/>
        <w:ind w:left="567" w:right="-284" w:hanging="283"/>
        <w:jc w:val="both"/>
        <w:rPr>
          <w:rFonts w:eastAsia="Times New Roman"/>
        </w:rPr>
      </w:pPr>
      <w:r w:rsidRPr="00B83834">
        <w:rPr>
          <w:rFonts w:eastAsia="Times New Roman"/>
        </w:rPr>
        <w:t>Des guides ou méthodes de travail en groupe, pour améliorer la communication,</w:t>
      </w:r>
      <w:r>
        <w:rPr>
          <w:rFonts w:eastAsia="Times New Roman"/>
        </w:rPr>
        <w:t xml:space="preserve"> </w:t>
      </w:r>
      <w:r w:rsidRPr="00B83834">
        <w:rPr>
          <w:rFonts w:eastAsia="Times New Roman"/>
        </w:rPr>
        <w:t>la production, la coordination.</w:t>
      </w:r>
    </w:p>
    <w:p w:rsidR="00EE5679" w:rsidRPr="00B83834" w:rsidRDefault="00EE5679" w:rsidP="00EE5679">
      <w:pPr>
        <w:pStyle w:val="Listenabsatz"/>
        <w:numPr>
          <w:ilvl w:val="0"/>
          <w:numId w:val="4"/>
        </w:numPr>
        <w:spacing w:line="360" w:lineRule="auto"/>
        <w:ind w:left="567" w:right="-284" w:hanging="283"/>
        <w:rPr>
          <w:rFonts w:eastAsia="Times New Roman"/>
        </w:rPr>
      </w:pPr>
      <w:r w:rsidRPr="00B83834">
        <w:rPr>
          <w:rFonts w:eastAsia="Times New Roman"/>
        </w:rPr>
        <w:t>Un service de messagerie.</w:t>
      </w:r>
    </w:p>
    <w:p w:rsidR="00EE5679" w:rsidRPr="00B83834" w:rsidRDefault="00EE5679" w:rsidP="00EE5679">
      <w:pPr>
        <w:pStyle w:val="Listenabsatz"/>
        <w:numPr>
          <w:ilvl w:val="0"/>
          <w:numId w:val="4"/>
        </w:numPr>
        <w:spacing w:line="360" w:lineRule="auto"/>
        <w:ind w:left="567" w:right="-284" w:hanging="283"/>
        <w:rPr>
          <w:rFonts w:eastAsia="Times New Roman"/>
        </w:rPr>
      </w:pPr>
      <w:r w:rsidRPr="00B83834">
        <w:rPr>
          <w:rFonts w:eastAsia="Times New Roman"/>
        </w:rPr>
        <w:t>Un système de partage de ressources et de fichiers.</w:t>
      </w:r>
    </w:p>
    <w:p w:rsidR="00EE5679" w:rsidRPr="00B83834" w:rsidRDefault="00EE5679" w:rsidP="00EE5679">
      <w:pPr>
        <w:pStyle w:val="Listenabsatz"/>
        <w:numPr>
          <w:ilvl w:val="0"/>
          <w:numId w:val="4"/>
        </w:numPr>
        <w:spacing w:line="360" w:lineRule="auto"/>
        <w:ind w:left="567" w:right="-284" w:hanging="283"/>
        <w:rPr>
          <w:rFonts w:eastAsia="Times New Roman"/>
        </w:rPr>
      </w:pPr>
      <w:r w:rsidRPr="00B83834">
        <w:rPr>
          <w:rFonts w:eastAsia="Times New Roman"/>
        </w:rPr>
        <w:t>Des outils de type forum, pages de discussions</w:t>
      </w:r>
    </w:p>
    <w:p w:rsidR="00EE5679" w:rsidRPr="00B83834" w:rsidRDefault="00EE5679" w:rsidP="00EE5679">
      <w:pPr>
        <w:pStyle w:val="Listenabsatz"/>
        <w:numPr>
          <w:ilvl w:val="0"/>
          <w:numId w:val="4"/>
        </w:numPr>
        <w:spacing w:line="360" w:lineRule="auto"/>
        <w:ind w:left="567" w:right="-284" w:hanging="283"/>
        <w:rPr>
          <w:rFonts w:eastAsia="Times New Roman"/>
        </w:rPr>
      </w:pPr>
      <w:r w:rsidRPr="00B83834">
        <w:rPr>
          <w:rFonts w:eastAsia="Times New Roman"/>
        </w:rPr>
        <w:t>Un trombinoscope, ou annuaire des profils des utilisateurs.</w:t>
      </w:r>
    </w:p>
    <w:p w:rsidR="00EE5679" w:rsidRPr="00B83834" w:rsidRDefault="00EE5679" w:rsidP="00EE5679">
      <w:pPr>
        <w:pStyle w:val="Listenabsatz"/>
        <w:numPr>
          <w:ilvl w:val="0"/>
          <w:numId w:val="4"/>
        </w:numPr>
        <w:spacing w:line="360" w:lineRule="auto"/>
        <w:ind w:left="567" w:right="-284" w:hanging="283"/>
        <w:rPr>
          <w:rFonts w:eastAsia="Times New Roman"/>
        </w:rPr>
      </w:pPr>
      <w:r w:rsidRPr="00B83834">
        <w:rPr>
          <w:rFonts w:eastAsia="Times New Roman"/>
        </w:rPr>
        <w:t>Des groupes, par projet ou par thématique.</w:t>
      </w:r>
    </w:p>
    <w:p w:rsidR="00EE5679" w:rsidRDefault="00EE5679" w:rsidP="00EE5679">
      <w:pPr>
        <w:pStyle w:val="Listenabsatz"/>
        <w:numPr>
          <w:ilvl w:val="0"/>
          <w:numId w:val="4"/>
        </w:numPr>
        <w:spacing w:line="360" w:lineRule="auto"/>
        <w:ind w:left="567" w:right="-284" w:hanging="283"/>
        <w:rPr>
          <w:rFonts w:eastAsia="Times New Roman"/>
        </w:rPr>
      </w:pPr>
      <w:r w:rsidRPr="00B83834">
        <w:rPr>
          <w:rFonts w:eastAsia="Times New Roman"/>
        </w:rPr>
        <w:t xml:space="preserve">Un calendrier. </w:t>
      </w:r>
    </w:p>
    <w:p w:rsidR="00EE5679" w:rsidRDefault="00EE5679" w:rsidP="00EE5679">
      <w:pPr>
        <w:pStyle w:val="Listenabsatz"/>
        <w:spacing w:line="360" w:lineRule="auto"/>
        <w:ind w:left="567" w:right="-284"/>
        <w:rPr>
          <w:rFonts w:eastAsia="Times New Roman"/>
        </w:rPr>
      </w:pPr>
    </w:p>
    <w:p w:rsidR="00EE5679" w:rsidRDefault="00EE5679" w:rsidP="00EE5679">
      <w:pPr>
        <w:pStyle w:val="Listenabsatz"/>
        <w:spacing w:line="360" w:lineRule="auto"/>
        <w:ind w:left="567" w:right="-284"/>
        <w:rPr>
          <w:rFonts w:eastAsia="Times New Roman"/>
        </w:rPr>
      </w:pPr>
    </w:p>
    <w:p w:rsidR="00EE5679" w:rsidRDefault="00EE5679" w:rsidP="00EE5679">
      <w:pPr>
        <w:pStyle w:val="Listenabsatz"/>
        <w:spacing w:line="360" w:lineRule="auto"/>
        <w:ind w:left="567" w:right="-284"/>
        <w:rPr>
          <w:rFonts w:eastAsia="Times New Roman"/>
        </w:rPr>
      </w:pPr>
    </w:p>
    <w:p w:rsidR="00EE5679" w:rsidRDefault="00EE5679" w:rsidP="00EE5679">
      <w:pPr>
        <w:pStyle w:val="Listenabsatz"/>
        <w:spacing w:line="360" w:lineRule="auto"/>
        <w:ind w:left="567" w:right="-284"/>
        <w:rPr>
          <w:rFonts w:eastAsia="Times New Roman"/>
          <w:sz w:val="12"/>
          <w:szCs w:val="12"/>
        </w:rPr>
      </w:pPr>
    </w:p>
    <w:p w:rsidR="00EE5679" w:rsidRPr="00DC0856" w:rsidRDefault="00EE5679" w:rsidP="00EE5679">
      <w:pPr>
        <w:pStyle w:val="Listenabsatz"/>
        <w:spacing w:line="360" w:lineRule="auto"/>
        <w:ind w:left="567" w:right="-284"/>
        <w:rPr>
          <w:rFonts w:eastAsia="Times New Roman"/>
          <w:sz w:val="18"/>
          <w:szCs w:val="18"/>
        </w:rPr>
      </w:pPr>
    </w:p>
    <w:p w:rsidR="00EE5679" w:rsidRDefault="00EE5679" w:rsidP="00EE5679">
      <w:pPr>
        <w:pStyle w:val="berschrift1"/>
        <w:spacing w:before="0" w:line="360" w:lineRule="auto"/>
        <w:ind w:right="-284"/>
        <w:rPr>
          <w:rFonts w:eastAsia="Times New Roman"/>
        </w:rPr>
      </w:pPr>
      <w:bookmarkStart w:id="10" w:name="_Toc507878622"/>
      <w:r w:rsidRPr="00FA440C">
        <w:rPr>
          <w:rFonts w:eastAsia="Times New Roman"/>
        </w:rPr>
        <w:t>5. Modèles de services Cloud</w:t>
      </w:r>
      <w:bookmarkEnd w:id="10"/>
      <w:r>
        <w:rPr>
          <w:rFonts w:eastAsia="Times New Roman"/>
        </w:rPr>
        <w:t xml:space="preserve"> </w:t>
      </w:r>
    </w:p>
    <w:p w:rsidR="00EE5679" w:rsidRDefault="00EE5679" w:rsidP="00EE5679">
      <w:r>
        <w:rPr>
          <w:noProof/>
          <w:lang w:eastAsia="fr-FR"/>
        </w:rPr>
        <w:drawing>
          <wp:anchor distT="0" distB="0" distL="114300" distR="114300" simplePos="0" relativeHeight="251667456" behindDoc="1" locked="0" layoutInCell="1" allowOverlap="1" wp14:anchorId="663CB41C" wp14:editId="41D67974">
            <wp:simplePos x="0" y="0"/>
            <wp:positionH relativeFrom="page">
              <wp:posOffset>1104900</wp:posOffset>
            </wp:positionH>
            <wp:positionV relativeFrom="page">
              <wp:posOffset>2000250</wp:posOffset>
            </wp:positionV>
            <wp:extent cx="5668010" cy="2762250"/>
            <wp:effectExtent l="19050" t="0" r="8890" b="0"/>
            <wp:wrapTight wrapText="bothSides">
              <wp:wrapPolygon edited="0">
                <wp:start x="-73" y="0"/>
                <wp:lineTo x="-73" y="21451"/>
                <wp:lineTo x="21634" y="21451"/>
                <wp:lineTo x="21634" y="0"/>
                <wp:lineTo x="-73" y="0"/>
              </wp:wrapPolygon>
            </wp:wrapTight>
            <wp:docPr id="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clrChange>
                        <a:clrFrom>
                          <a:srgbClr val="FFFFFF"/>
                        </a:clrFrom>
                        <a:clrTo>
                          <a:srgbClr val="FFFFFF">
                            <a:alpha val="0"/>
                          </a:srgbClr>
                        </a:clrTo>
                      </a:clrChange>
                    </a:blip>
                    <a:srcRect/>
                    <a:stretch>
                      <a:fillRect/>
                    </a:stretch>
                  </pic:blipFill>
                  <pic:spPr bwMode="auto">
                    <a:xfrm>
                      <a:off x="0" y="0"/>
                      <a:ext cx="5668010" cy="2762250"/>
                    </a:xfrm>
                    <a:prstGeom prst="rect">
                      <a:avLst/>
                    </a:prstGeom>
                    <a:noFill/>
                  </pic:spPr>
                </pic:pic>
              </a:graphicData>
            </a:graphic>
          </wp:anchor>
        </w:drawing>
      </w:r>
      <w:r>
        <w:t xml:space="preserve">Il </w:t>
      </w:r>
      <w:proofErr w:type="spellStart"/>
      <w:r>
        <w:t>ya</w:t>
      </w:r>
      <w:proofErr w:type="spellEnd"/>
      <w:r>
        <w:t xml:space="preserve"> trois (03) modèles de services Cloud (figure 1.5)</w:t>
      </w:r>
    </w:p>
    <w:p w:rsidR="00EE5679" w:rsidRPr="00F55FBF" w:rsidRDefault="00EE5679" w:rsidP="00EE5679">
      <w:pPr>
        <w:spacing w:line="360" w:lineRule="auto"/>
        <w:ind w:right="-284"/>
        <w:jc w:val="center"/>
        <w:rPr>
          <w:rFonts w:eastAsia="Times New Roman"/>
          <w:b/>
          <w:i/>
          <w:iCs/>
          <w:color w:val="8496B0" w:themeColor="text2" w:themeTint="99"/>
          <w:szCs w:val="24"/>
        </w:rPr>
      </w:pPr>
      <w:r w:rsidRPr="00F55FBF">
        <w:rPr>
          <w:rFonts w:eastAsia="Times New Roman"/>
          <w:b/>
          <w:i/>
          <w:iCs/>
          <w:color w:val="8496B0" w:themeColor="text2" w:themeTint="99"/>
          <w:szCs w:val="24"/>
        </w:rPr>
        <w:t>Figure 1.5</w:t>
      </w:r>
      <w:r>
        <w:rPr>
          <w:rFonts w:eastAsia="Times New Roman"/>
          <w:b/>
          <w:i/>
          <w:iCs/>
          <w:color w:val="8496B0" w:themeColor="text2" w:themeTint="99"/>
          <w:szCs w:val="24"/>
        </w:rPr>
        <w:t xml:space="preserve"> M</w:t>
      </w:r>
      <w:r w:rsidRPr="00F55FBF">
        <w:rPr>
          <w:rFonts w:eastAsia="Times New Roman"/>
          <w:b/>
          <w:i/>
          <w:iCs/>
          <w:color w:val="8496B0" w:themeColor="text2" w:themeTint="99"/>
          <w:szCs w:val="24"/>
        </w:rPr>
        <w:t xml:space="preserve">odèles de services du Cloud </w:t>
      </w:r>
      <w:proofErr w:type="spellStart"/>
      <w:r w:rsidRPr="00F55FBF">
        <w:rPr>
          <w:rFonts w:eastAsia="Times New Roman"/>
          <w:b/>
          <w:i/>
          <w:iCs/>
          <w:color w:val="8496B0" w:themeColor="text2" w:themeTint="99"/>
          <w:szCs w:val="24"/>
        </w:rPr>
        <w:t>Computing</w:t>
      </w:r>
      <w:proofErr w:type="spellEnd"/>
    </w:p>
    <w:p w:rsidR="00EE5679" w:rsidRPr="00B53DAC" w:rsidRDefault="00EE5679" w:rsidP="00EE5679">
      <w:pPr>
        <w:pStyle w:val="berschrift2"/>
        <w:spacing w:line="360" w:lineRule="auto"/>
        <w:ind w:right="-284"/>
        <w:rPr>
          <w:rFonts w:eastAsia="Times New Roman"/>
          <w:lang w:val="en-US"/>
        </w:rPr>
      </w:pPr>
      <w:bookmarkStart w:id="11" w:name="_Toc507878623"/>
      <w:r w:rsidRPr="00B53DAC">
        <w:rPr>
          <w:rFonts w:eastAsia="Times New Roman"/>
          <w:lang w:val="en-US"/>
        </w:rPr>
        <w:t>5.1. Software as a Service (SaaS)</w:t>
      </w:r>
      <w:bookmarkEnd w:id="11"/>
    </w:p>
    <w:p w:rsidR="00EE5679" w:rsidRDefault="00EE5679" w:rsidP="00EE5679">
      <w:pPr>
        <w:spacing w:line="360" w:lineRule="auto"/>
        <w:ind w:right="-284"/>
        <w:jc w:val="both"/>
        <w:rPr>
          <w:rFonts w:eastAsia="Times New Roman"/>
          <w:b/>
          <w:u w:val="single"/>
        </w:rPr>
      </w:pPr>
      <w:r w:rsidRPr="008575CC">
        <w:rPr>
          <w:rFonts w:eastAsia="Times New Roman"/>
          <w:lang w:val="en-US"/>
        </w:rPr>
        <w:tab/>
      </w:r>
      <w:r w:rsidRPr="00FA440C">
        <w:rPr>
          <w:rFonts w:eastAsia="Times New Roman"/>
        </w:rPr>
        <w:t>Ce modèle de service est caractérisé par l’utilisation d’une application partagée qui fonctionne sur une infrastructure Cloud. L’utilisateur accède à l’application par le réseau au travers de divers types de terminaux (souvent via un navigateur web). L’administrateur de l’application ne gère pas et ne contrôle pas l’infrastructure sous-jacente (réseaux, serveurs,</w:t>
      </w:r>
      <w:bookmarkStart w:id="12" w:name="page18"/>
      <w:bookmarkEnd w:id="12"/>
      <w:r>
        <w:rPr>
          <w:rFonts w:eastAsia="Times New Roman"/>
        </w:rPr>
        <w:t xml:space="preserve"> </w:t>
      </w:r>
      <w:r w:rsidRPr="00FA440C">
        <w:rPr>
          <w:rFonts w:eastAsia="Times New Roman"/>
        </w:rPr>
        <w:t>applications, stockage).  Il ne contrôle pas les fonctions de l’application à l’exception d’un</w:t>
      </w:r>
      <w:r>
        <w:rPr>
          <w:rFonts w:eastAsia="Times New Roman"/>
        </w:rPr>
        <w:t xml:space="preserve"> </w:t>
      </w:r>
      <w:r w:rsidRPr="00FA440C">
        <w:rPr>
          <w:rFonts w:eastAsia="Times New Roman"/>
        </w:rPr>
        <w:t>paramétrage de quelques fonctions utilisateurs limitées. On prend comme exemple les logiciels</w:t>
      </w:r>
      <w:r>
        <w:rPr>
          <w:rFonts w:eastAsia="Times New Roman"/>
        </w:rPr>
        <w:t xml:space="preserve"> </w:t>
      </w:r>
      <w:r w:rsidRPr="00FA440C">
        <w:rPr>
          <w:rFonts w:eastAsia="Times New Roman"/>
        </w:rPr>
        <w:t xml:space="preserve">de messagerie au travers d’un navigateur comme Gmail ou Yahoo mail. </w:t>
      </w:r>
      <w:r w:rsidRPr="00B22B49">
        <w:rPr>
          <w:rFonts w:eastAsia="Times New Roman"/>
          <w:b/>
        </w:rPr>
        <w:t>[</w:t>
      </w:r>
      <w:r>
        <w:rPr>
          <w:rFonts w:eastAsia="Times New Roman"/>
          <w:b/>
        </w:rPr>
        <w:t>7</w:t>
      </w:r>
      <w:r w:rsidRPr="00B22B49">
        <w:rPr>
          <w:rFonts w:eastAsia="Times New Roman"/>
          <w:b/>
        </w:rPr>
        <w:t>]</w:t>
      </w:r>
    </w:p>
    <w:p w:rsidR="00EE5679" w:rsidRPr="00EE5679" w:rsidRDefault="00EE5679" w:rsidP="00EE5679">
      <w:pPr>
        <w:pStyle w:val="berschrift2"/>
        <w:spacing w:line="360" w:lineRule="auto"/>
        <w:ind w:right="-284"/>
        <w:rPr>
          <w:rFonts w:eastAsia="Times New Roman"/>
        </w:rPr>
      </w:pPr>
      <w:bookmarkStart w:id="13" w:name="_Toc507878624"/>
      <w:r w:rsidRPr="00EE5679">
        <w:rPr>
          <w:rFonts w:eastAsia="Times New Roman"/>
        </w:rPr>
        <w:t>5.2. Platform as a Service (</w:t>
      </w:r>
      <w:proofErr w:type="spellStart"/>
      <w:r w:rsidRPr="00EE5679">
        <w:rPr>
          <w:rFonts w:eastAsia="Times New Roman"/>
        </w:rPr>
        <w:t>PaaS</w:t>
      </w:r>
      <w:proofErr w:type="spellEnd"/>
      <w:r w:rsidRPr="00EE5679">
        <w:rPr>
          <w:rFonts w:eastAsia="Times New Roman"/>
        </w:rPr>
        <w:t>)</w:t>
      </w:r>
      <w:bookmarkEnd w:id="13"/>
    </w:p>
    <w:p w:rsidR="00EE5679" w:rsidRDefault="00EE5679" w:rsidP="00EE5679">
      <w:pPr>
        <w:spacing w:line="360" w:lineRule="auto"/>
        <w:ind w:right="-284"/>
        <w:jc w:val="both"/>
        <w:rPr>
          <w:rFonts w:eastAsia="Times New Roman"/>
        </w:rPr>
      </w:pPr>
      <w:r w:rsidRPr="00EE5679">
        <w:rPr>
          <w:rFonts w:eastAsia="Times New Roman"/>
        </w:rPr>
        <w:tab/>
      </w:r>
      <w:r w:rsidRPr="00FA440C">
        <w:rPr>
          <w:rFonts w:eastAsia="Times New Roman"/>
        </w:rPr>
        <w:t xml:space="preserve">L’utilisateur a la possibilité de créer et de déployer sur une infrastructure Cloud </w:t>
      </w:r>
      <w:proofErr w:type="spellStart"/>
      <w:r w:rsidRPr="00FA440C">
        <w:rPr>
          <w:rFonts w:eastAsia="Times New Roman"/>
        </w:rPr>
        <w:t>PaaS</w:t>
      </w:r>
      <w:proofErr w:type="spellEnd"/>
      <w:r w:rsidRPr="00FA440C">
        <w:rPr>
          <w:rFonts w:eastAsia="Times New Roman"/>
        </w:rPr>
        <w:t xml:space="preserve"> ses propres applications en utilisant les langages et les outils du fournisseur. L’utilisateur ne gère pas ou ne contrôle pas l’infrastructure Cloud sous-jacente (réseaux, serveurs, stockage) mais l’utilisateur contrôle l’application déployée et sa configuration. Comme exemple de </w:t>
      </w:r>
      <w:proofErr w:type="spellStart"/>
      <w:r w:rsidRPr="00FA440C">
        <w:rPr>
          <w:rFonts w:eastAsia="Times New Roman"/>
        </w:rPr>
        <w:t>PaaS</w:t>
      </w:r>
      <w:proofErr w:type="spellEnd"/>
      <w:r w:rsidRPr="00FA440C">
        <w:rPr>
          <w:rFonts w:eastAsia="Times New Roman"/>
        </w:rPr>
        <w:t>, on peut citer un des plus anciens -</w:t>
      </w:r>
      <w:proofErr w:type="spellStart"/>
      <w:r w:rsidRPr="00FA440C">
        <w:rPr>
          <w:rFonts w:eastAsia="Times New Roman"/>
        </w:rPr>
        <w:t>IntuitQuickbase</w:t>
      </w:r>
      <w:proofErr w:type="spellEnd"/>
      <w:r w:rsidRPr="00FA440C">
        <w:rPr>
          <w:rFonts w:eastAsia="Times New Roman"/>
        </w:rPr>
        <w:t xml:space="preserve">- qui permet de déployer ses applications bases de données en ligne ou -Google Apps Engine (GAE)- pour déployer des services Web. </w:t>
      </w:r>
    </w:p>
    <w:p w:rsidR="00EE5679" w:rsidRDefault="00EE5679" w:rsidP="00EE5679">
      <w:pPr>
        <w:spacing w:line="360" w:lineRule="auto"/>
        <w:ind w:right="-284"/>
        <w:jc w:val="both"/>
        <w:rPr>
          <w:rFonts w:eastAsia="Times New Roman"/>
        </w:rPr>
      </w:pPr>
    </w:p>
    <w:p w:rsidR="00EE5679" w:rsidRDefault="00EE5679" w:rsidP="00EE5679">
      <w:pPr>
        <w:spacing w:line="360" w:lineRule="auto"/>
        <w:ind w:right="-284"/>
        <w:jc w:val="both"/>
        <w:rPr>
          <w:rFonts w:eastAsia="Times New Roman"/>
        </w:rPr>
      </w:pPr>
    </w:p>
    <w:p w:rsidR="00EE5679" w:rsidRDefault="00EE5679" w:rsidP="00EE5679">
      <w:pPr>
        <w:spacing w:line="360" w:lineRule="auto"/>
        <w:ind w:right="-284"/>
        <w:jc w:val="both"/>
        <w:rPr>
          <w:rFonts w:eastAsia="Times New Roman"/>
          <w:b/>
          <w:u w:val="single"/>
        </w:rPr>
      </w:pPr>
      <w:r w:rsidRPr="00FA440C">
        <w:rPr>
          <w:rFonts w:eastAsia="Times New Roman"/>
        </w:rPr>
        <w:t xml:space="preserve">Dans ces deux cas l’utilisateur de ces services n’a pas à gérer des serveurs ou des systèmes pour déployer ses applications en ligne et dimensionner des ressources adaptées au trafic. </w:t>
      </w:r>
      <w:r>
        <w:rPr>
          <w:rFonts w:eastAsia="Times New Roman"/>
          <w:b/>
        </w:rPr>
        <w:t>[7</w:t>
      </w:r>
      <w:r w:rsidRPr="001A351F">
        <w:rPr>
          <w:rFonts w:eastAsia="Times New Roman"/>
          <w:b/>
        </w:rPr>
        <w:t>]</w:t>
      </w:r>
    </w:p>
    <w:p w:rsidR="00EE5679" w:rsidRDefault="00EE5679" w:rsidP="00EE5679">
      <w:pPr>
        <w:pStyle w:val="berschrift2"/>
        <w:spacing w:before="240" w:line="360" w:lineRule="auto"/>
        <w:ind w:right="-284"/>
        <w:rPr>
          <w:rFonts w:eastAsia="Times New Roman"/>
        </w:rPr>
      </w:pPr>
      <w:bookmarkStart w:id="14" w:name="_Toc507878625"/>
      <w:r w:rsidRPr="00FA440C">
        <w:rPr>
          <w:rFonts w:eastAsia="Times New Roman"/>
        </w:rPr>
        <w:t>5.3. Infrastructure as a Service (</w:t>
      </w:r>
      <w:proofErr w:type="spellStart"/>
      <w:r w:rsidRPr="00FA440C">
        <w:rPr>
          <w:rFonts w:eastAsia="Times New Roman"/>
        </w:rPr>
        <w:t>IaaS</w:t>
      </w:r>
      <w:proofErr w:type="spellEnd"/>
      <w:r w:rsidRPr="00FA440C">
        <w:rPr>
          <w:rFonts w:eastAsia="Times New Roman"/>
        </w:rPr>
        <w:t>)</w:t>
      </w:r>
      <w:bookmarkEnd w:id="14"/>
    </w:p>
    <w:p w:rsidR="00EE5679" w:rsidRDefault="00EE5679" w:rsidP="00EE5679">
      <w:pPr>
        <w:tabs>
          <w:tab w:val="left" w:pos="1095"/>
        </w:tabs>
        <w:spacing w:line="360" w:lineRule="auto"/>
        <w:ind w:right="-284"/>
        <w:jc w:val="both"/>
        <w:rPr>
          <w:rFonts w:eastAsia="Times New Roman"/>
          <w:b/>
        </w:rPr>
      </w:pPr>
      <w:r>
        <w:rPr>
          <w:rFonts w:eastAsia="Times New Roman"/>
        </w:rPr>
        <w:tab/>
      </w:r>
      <w:r w:rsidRPr="00FA440C">
        <w:rPr>
          <w:rFonts w:eastAsia="Times New Roman"/>
        </w:rPr>
        <w:t>L’utilisateur loue des moyens de calcul et de stockage, des capacités réseau et d’autres ressources indispensables (partage de charge, pare-feu, cache). L’utilisateur a la possibilité de déployer n’importe quel type de logiciel incluant les systèmes d’exploitation.</w:t>
      </w:r>
      <w:r>
        <w:rPr>
          <w:rFonts w:eastAsia="Times New Roman"/>
        </w:rPr>
        <w:t xml:space="preserve"> </w:t>
      </w:r>
      <w:r w:rsidRPr="00FA440C">
        <w:rPr>
          <w:rFonts w:eastAsia="Times New Roman"/>
        </w:rPr>
        <w:t>L’utilisateur ne gère pas ou ne contrôle pas l’infrastructure Cloud sous-jacente mais il a le contrôle sur les systèmes d’exploitation, le stockage et les applications. Il peut aussi choisir les caractéristiques principales des équipements réseau comme le partage de charge, les pare-feu, etc. L’exemple emblématique de ce type de service est Amazon Web Services qui fournit du calcul (EC2), du stockage (S3, EBS), des bases de données en ligne (</w:t>
      </w:r>
      <w:proofErr w:type="spellStart"/>
      <w:r w:rsidRPr="00FA440C">
        <w:rPr>
          <w:rFonts w:eastAsia="Times New Roman"/>
        </w:rPr>
        <w:t>SimpleDB</w:t>
      </w:r>
      <w:proofErr w:type="spellEnd"/>
      <w:r w:rsidRPr="00FA440C">
        <w:rPr>
          <w:rFonts w:eastAsia="Times New Roman"/>
        </w:rPr>
        <w:t xml:space="preserve">) et quantité d’autres services de base. Il est maintenant imité par de très nombreux fournisseurs. </w:t>
      </w:r>
      <w:r w:rsidRPr="001A351F">
        <w:rPr>
          <w:rFonts w:eastAsia="Times New Roman"/>
          <w:b/>
        </w:rPr>
        <w:t>[</w:t>
      </w:r>
      <w:r>
        <w:rPr>
          <w:rFonts w:eastAsia="Times New Roman"/>
          <w:b/>
        </w:rPr>
        <w:t>7</w:t>
      </w:r>
      <w:r w:rsidRPr="001A351F">
        <w:rPr>
          <w:rFonts w:eastAsia="Times New Roman"/>
          <w:b/>
        </w:rPr>
        <w:t>]</w:t>
      </w:r>
    </w:p>
    <w:p w:rsidR="00EE5679" w:rsidRDefault="00EE5679" w:rsidP="00EE5679">
      <w:pPr>
        <w:pStyle w:val="berschrift2"/>
        <w:spacing w:line="360" w:lineRule="auto"/>
        <w:ind w:right="-284"/>
        <w:rPr>
          <w:rFonts w:eastAsia="Times New Roman"/>
        </w:rPr>
      </w:pPr>
      <w:bookmarkStart w:id="15" w:name="page19"/>
      <w:bookmarkStart w:id="16" w:name="_Toc507878626"/>
      <w:bookmarkEnd w:id="15"/>
      <w:r w:rsidRPr="00FA440C">
        <w:rPr>
          <w:rFonts w:eastAsia="Times New Roman"/>
        </w:rPr>
        <w:t xml:space="preserve">5.4. </w:t>
      </w:r>
      <w:r>
        <w:rPr>
          <w:rFonts w:eastAsia="Times New Roman"/>
        </w:rPr>
        <w:t xml:space="preserve">Points </w:t>
      </w:r>
      <w:proofErr w:type="spellStart"/>
      <w:r>
        <w:rPr>
          <w:rFonts w:eastAsia="Times New Roman"/>
        </w:rPr>
        <w:t>forts</w:t>
      </w:r>
      <w:r w:rsidRPr="00FA440C">
        <w:rPr>
          <w:rFonts w:eastAsia="Times New Roman"/>
        </w:rPr>
        <w:t>et</w:t>
      </w:r>
      <w:proofErr w:type="spellEnd"/>
      <w:r w:rsidRPr="00FA440C">
        <w:rPr>
          <w:rFonts w:eastAsia="Times New Roman"/>
        </w:rPr>
        <w:t xml:space="preserve"> </w:t>
      </w:r>
      <w:r>
        <w:rPr>
          <w:rFonts w:eastAsia="Times New Roman"/>
        </w:rPr>
        <w:t xml:space="preserve">Points faibles </w:t>
      </w:r>
      <w:r w:rsidRPr="00FA440C">
        <w:rPr>
          <w:rFonts w:eastAsia="Times New Roman"/>
        </w:rPr>
        <w:t>des services</w:t>
      </w:r>
      <w:bookmarkEnd w:id="16"/>
      <w:r>
        <w:rPr>
          <w:rFonts w:eastAsia="Times New Roman"/>
        </w:rPr>
        <w:t xml:space="preserve"> cloud</w:t>
      </w:r>
    </w:p>
    <w:p w:rsidR="00EE5679" w:rsidRPr="001B1DAB" w:rsidRDefault="00EE5679" w:rsidP="00EE5679"/>
    <w:tbl>
      <w:tblPr>
        <w:tblStyle w:val="Tabellenraster"/>
        <w:tblW w:w="0" w:type="auto"/>
        <w:tblInd w:w="108" w:type="dxa"/>
        <w:tblLook w:val="04A0" w:firstRow="1" w:lastRow="0" w:firstColumn="1" w:lastColumn="0" w:noHBand="0" w:noVBand="1"/>
      </w:tblPr>
      <w:tblGrid>
        <w:gridCol w:w="1550"/>
        <w:gridCol w:w="3780"/>
        <w:gridCol w:w="3629"/>
      </w:tblGrid>
      <w:tr w:rsidR="00EE5679" w:rsidTr="00DC025B">
        <w:tc>
          <w:tcPr>
            <w:tcW w:w="1608" w:type="dxa"/>
            <w:tcBorders>
              <w:top w:val="nil"/>
              <w:left w:val="nil"/>
            </w:tcBorders>
          </w:tcPr>
          <w:p w:rsidR="00EE5679" w:rsidRDefault="00EE5679" w:rsidP="00DC025B">
            <w:pPr>
              <w:spacing w:after="60" w:line="360" w:lineRule="auto"/>
              <w:ind w:right="-284"/>
              <w:rPr>
                <w:rFonts w:eastAsia="Times New Roman"/>
                <w:sz w:val="24"/>
              </w:rPr>
            </w:pPr>
            <w:r>
              <w:rPr>
                <w:rFonts w:eastAsia="Times New Roman"/>
                <w:noProof/>
                <w:sz w:val="12"/>
                <w:lang w:eastAsia="fr-FR"/>
              </w:rPr>
              <mc:AlternateContent>
                <mc:Choice Requires="wps">
                  <w:drawing>
                    <wp:anchor distT="0" distB="0" distL="114300" distR="114300" simplePos="0" relativeHeight="251668480" behindDoc="1" locked="0" layoutInCell="1" allowOverlap="1">
                      <wp:simplePos x="0" y="0"/>
                      <wp:positionH relativeFrom="column">
                        <wp:posOffset>6109335</wp:posOffset>
                      </wp:positionH>
                      <wp:positionV relativeFrom="paragraph">
                        <wp:posOffset>-8890</wp:posOffset>
                      </wp:positionV>
                      <wp:extent cx="12700" cy="12065"/>
                      <wp:effectExtent l="635" t="0" r="0" b="0"/>
                      <wp:wrapNone/>
                      <wp:docPr id="1" name="Rechtec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7616B8" id="Rechteck 1" o:spid="_x0000_s1026" style="position:absolute;margin-left:481.05pt;margin-top:-.7pt;width:1pt;height:.9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" fillcolor="black" strokecolor="white"/>
                  </w:pict>
                </mc:Fallback>
              </mc:AlternateContent>
            </w:r>
          </w:p>
        </w:tc>
        <w:tc>
          <w:tcPr>
            <w:tcW w:w="3866" w:type="dxa"/>
            <w:vAlign w:val="center"/>
          </w:tcPr>
          <w:p w:rsidR="00EE5679" w:rsidRDefault="00EE5679" w:rsidP="00DC025B">
            <w:pPr>
              <w:spacing w:after="60" w:line="360" w:lineRule="auto"/>
              <w:ind w:right="-284"/>
              <w:jc w:val="center"/>
              <w:rPr>
                <w:rFonts w:eastAsia="Times New Roman"/>
                <w:sz w:val="24"/>
              </w:rPr>
            </w:pPr>
            <w:r>
              <w:rPr>
                <w:rFonts w:eastAsia="Times New Roman"/>
                <w:b/>
                <w:sz w:val="24"/>
              </w:rPr>
              <w:t>Points forts</w:t>
            </w:r>
          </w:p>
        </w:tc>
        <w:tc>
          <w:tcPr>
            <w:tcW w:w="3706" w:type="dxa"/>
            <w:shd w:val="clear" w:color="auto" w:fill="F2F2F2" w:themeFill="background1" w:themeFillShade="F2"/>
            <w:vAlign w:val="center"/>
          </w:tcPr>
          <w:p w:rsidR="00EE5679" w:rsidRDefault="00EE5679" w:rsidP="00DC025B">
            <w:pPr>
              <w:spacing w:after="60" w:line="360" w:lineRule="auto"/>
              <w:ind w:right="-284"/>
              <w:jc w:val="center"/>
              <w:rPr>
                <w:rFonts w:eastAsia="Times New Roman"/>
                <w:sz w:val="24"/>
              </w:rPr>
            </w:pPr>
            <w:r>
              <w:rPr>
                <w:rFonts w:eastAsia="Times New Roman"/>
                <w:b/>
                <w:sz w:val="24"/>
              </w:rPr>
              <w:t>Points faibles</w:t>
            </w:r>
          </w:p>
        </w:tc>
      </w:tr>
      <w:tr w:rsidR="00EE5679" w:rsidTr="00DC025B">
        <w:tc>
          <w:tcPr>
            <w:tcW w:w="1608" w:type="dxa"/>
            <w:shd w:val="clear" w:color="auto" w:fill="DBDBDB" w:themeFill="accent3" w:themeFillTint="66"/>
            <w:vAlign w:val="center"/>
          </w:tcPr>
          <w:p w:rsidR="00EE5679" w:rsidRDefault="00EE5679" w:rsidP="00DC025B">
            <w:pPr>
              <w:spacing w:after="60" w:line="360" w:lineRule="auto"/>
              <w:ind w:right="-284"/>
              <w:jc w:val="center"/>
              <w:rPr>
                <w:rFonts w:eastAsia="Times New Roman"/>
                <w:sz w:val="24"/>
              </w:rPr>
            </w:pPr>
            <w:proofErr w:type="spellStart"/>
            <w:r w:rsidRPr="00FA440C">
              <w:rPr>
                <w:rFonts w:eastAsia="Times New Roman"/>
                <w:b/>
                <w:sz w:val="24"/>
              </w:rPr>
              <w:t>SaaS</w:t>
            </w:r>
            <w:proofErr w:type="spellEnd"/>
          </w:p>
        </w:tc>
        <w:tc>
          <w:tcPr>
            <w:tcW w:w="3866" w:type="dxa"/>
          </w:tcPr>
          <w:p w:rsidR="00EE5679" w:rsidRPr="0050204F" w:rsidRDefault="00EE5679" w:rsidP="00DC025B">
            <w:pPr>
              <w:pStyle w:val="Listenabsatz"/>
              <w:numPr>
                <w:ilvl w:val="0"/>
                <w:numId w:val="1"/>
              </w:numPr>
              <w:spacing w:after="60" w:line="360" w:lineRule="auto"/>
              <w:ind w:right="-284"/>
              <w:rPr>
                <w:rFonts w:eastAsia="Times New Roman"/>
              </w:rPr>
            </w:pPr>
            <w:r w:rsidRPr="0050204F">
              <w:rPr>
                <w:rFonts w:eastAsia="Times New Roman"/>
              </w:rPr>
              <w:t>Pas d’installation</w:t>
            </w:r>
          </w:p>
          <w:p w:rsidR="00EE5679" w:rsidRPr="0050204F" w:rsidRDefault="00EE5679" w:rsidP="00DC025B">
            <w:pPr>
              <w:pStyle w:val="Listenabsatz"/>
              <w:numPr>
                <w:ilvl w:val="0"/>
                <w:numId w:val="1"/>
              </w:numPr>
              <w:spacing w:after="60" w:line="360" w:lineRule="auto"/>
              <w:ind w:right="-284"/>
              <w:rPr>
                <w:rFonts w:eastAsia="Times New Roman"/>
              </w:rPr>
            </w:pPr>
            <w:r w:rsidRPr="0050204F">
              <w:rPr>
                <w:rFonts w:eastAsia="Times New Roman"/>
              </w:rPr>
              <w:t>Plus de licence</w:t>
            </w:r>
          </w:p>
          <w:p w:rsidR="00EE5679" w:rsidRPr="0050204F" w:rsidRDefault="00EE5679" w:rsidP="00DC025B">
            <w:pPr>
              <w:pStyle w:val="Listenabsatz"/>
              <w:spacing w:after="60" w:line="360" w:lineRule="auto"/>
              <w:ind w:right="-284"/>
              <w:rPr>
                <w:rFonts w:eastAsia="Times New Roman"/>
              </w:rPr>
            </w:pPr>
          </w:p>
        </w:tc>
        <w:tc>
          <w:tcPr>
            <w:tcW w:w="3706" w:type="dxa"/>
          </w:tcPr>
          <w:p w:rsidR="00EE5679" w:rsidRPr="0050204F" w:rsidRDefault="00EE5679" w:rsidP="00DC025B">
            <w:pPr>
              <w:pStyle w:val="Listenabsatz"/>
              <w:numPr>
                <w:ilvl w:val="0"/>
                <w:numId w:val="1"/>
              </w:numPr>
              <w:spacing w:after="60" w:line="360" w:lineRule="auto"/>
              <w:ind w:right="-284"/>
              <w:rPr>
                <w:rFonts w:eastAsia="Times New Roman"/>
              </w:rPr>
            </w:pPr>
            <w:r w:rsidRPr="0050204F">
              <w:rPr>
                <w:rFonts w:eastAsia="Times New Roman"/>
              </w:rPr>
              <w:t>Logiciel limité</w:t>
            </w:r>
          </w:p>
          <w:p w:rsidR="00EE5679" w:rsidRPr="0050204F" w:rsidRDefault="00EE5679" w:rsidP="00DC025B">
            <w:pPr>
              <w:pStyle w:val="Listenabsatz"/>
              <w:numPr>
                <w:ilvl w:val="0"/>
                <w:numId w:val="1"/>
              </w:numPr>
              <w:spacing w:after="60" w:line="360" w:lineRule="auto"/>
              <w:ind w:right="-284"/>
              <w:rPr>
                <w:rFonts w:eastAsia="Times New Roman"/>
              </w:rPr>
            </w:pPr>
            <w:r w:rsidRPr="0050204F">
              <w:rPr>
                <w:rFonts w:eastAsia="Times New Roman"/>
              </w:rPr>
              <w:t>Sécurité</w:t>
            </w:r>
          </w:p>
          <w:p w:rsidR="00EE5679" w:rsidRPr="0050204F" w:rsidRDefault="00EE5679" w:rsidP="00DC025B">
            <w:pPr>
              <w:pStyle w:val="Listenabsatz"/>
              <w:numPr>
                <w:ilvl w:val="0"/>
                <w:numId w:val="1"/>
              </w:numPr>
              <w:spacing w:after="60" w:line="360" w:lineRule="auto"/>
              <w:ind w:right="-284"/>
              <w:rPr>
                <w:rFonts w:eastAsia="Times New Roman"/>
              </w:rPr>
            </w:pPr>
            <w:r w:rsidRPr="0050204F">
              <w:rPr>
                <w:rFonts w:eastAsia="Times New Roman"/>
              </w:rPr>
              <w:t>Dépendance de prestataire</w:t>
            </w:r>
          </w:p>
        </w:tc>
      </w:tr>
      <w:tr w:rsidR="00EE5679" w:rsidTr="00DC025B">
        <w:tc>
          <w:tcPr>
            <w:tcW w:w="1608" w:type="dxa"/>
            <w:shd w:val="clear" w:color="auto" w:fill="FFF2CC" w:themeFill="accent4" w:themeFillTint="33"/>
            <w:vAlign w:val="center"/>
          </w:tcPr>
          <w:p w:rsidR="00EE5679" w:rsidRDefault="00EE5679" w:rsidP="00DC025B">
            <w:pPr>
              <w:spacing w:after="60" w:line="360" w:lineRule="auto"/>
              <w:ind w:right="-284"/>
              <w:jc w:val="center"/>
              <w:rPr>
                <w:rFonts w:eastAsia="Times New Roman"/>
                <w:sz w:val="24"/>
              </w:rPr>
            </w:pPr>
            <w:proofErr w:type="spellStart"/>
            <w:r w:rsidRPr="00FA440C">
              <w:rPr>
                <w:rFonts w:eastAsia="Times New Roman"/>
                <w:b/>
                <w:sz w:val="24"/>
              </w:rPr>
              <w:t>PaaS</w:t>
            </w:r>
            <w:proofErr w:type="spellEnd"/>
          </w:p>
        </w:tc>
        <w:tc>
          <w:tcPr>
            <w:tcW w:w="3866" w:type="dxa"/>
          </w:tcPr>
          <w:p w:rsidR="00EE5679" w:rsidRPr="0050204F" w:rsidRDefault="00EE5679" w:rsidP="00DC025B">
            <w:pPr>
              <w:pStyle w:val="Listenabsatz"/>
              <w:numPr>
                <w:ilvl w:val="0"/>
                <w:numId w:val="2"/>
              </w:numPr>
              <w:spacing w:after="60" w:line="360" w:lineRule="auto"/>
              <w:ind w:right="-284"/>
              <w:rPr>
                <w:rFonts w:eastAsia="Times New Roman"/>
              </w:rPr>
            </w:pPr>
            <w:r w:rsidRPr="0050204F">
              <w:rPr>
                <w:rFonts w:eastAsia="Times New Roman"/>
              </w:rPr>
              <w:t>Pas d'infrastructure Nécessaire</w:t>
            </w:r>
          </w:p>
          <w:p w:rsidR="00EE5679" w:rsidRPr="0050204F" w:rsidRDefault="00EE5679" w:rsidP="00DC025B">
            <w:pPr>
              <w:pStyle w:val="Listenabsatz"/>
              <w:numPr>
                <w:ilvl w:val="0"/>
                <w:numId w:val="2"/>
              </w:numPr>
              <w:spacing w:after="60" w:line="360" w:lineRule="auto"/>
              <w:ind w:right="-284"/>
              <w:rPr>
                <w:rFonts w:eastAsia="Times New Roman"/>
              </w:rPr>
            </w:pPr>
            <w:r w:rsidRPr="0050204F">
              <w:rPr>
                <w:rFonts w:eastAsia="Times New Roman"/>
              </w:rPr>
              <w:t>Pas d'installation</w:t>
            </w:r>
          </w:p>
          <w:p w:rsidR="00EE5679" w:rsidRPr="0050204F" w:rsidRDefault="00EE5679" w:rsidP="00DC025B">
            <w:pPr>
              <w:pStyle w:val="Listenabsatz"/>
              <w:numPr>
                <w:ilvl w:val="0"/>
                <w:numId w:val="2"/>
              </w:numPr>
              <w:spacing w:after="60" w:line="360" w:lineRule="auto"/>
              <w:ind w:right="-284"/>
              <w:rPr>
                <w:rFonts w:eastAsia="Times New Roman"/>
              </w:rPr>
            </w:pPr>
            <w:r w:rsidRPr="0050204F">
              <w:rPr>
                <w:rFonts w:eastAsia="Times New Roman"/>
              </w:rPr>
              <w:t>Environnement hétérogène</w:t>
            </w:r>
          </w:p>
        </w:tc>
        <w:tc>
          <w:tcPr>
            <w:tcW w:w="3706" w:type="dxa"/>
          </w:tcPr>
          <w:p w:rsidR="00EE5679" w:rsidRPr="0050204F" w:rsidRDefault="00EE5679" w:rsidP="00DC025B">
            <w:pPr>
              <w:pStyle w:val="Listenabsatz"/>
              <w:numPr>
                <w:ilvl w:val="0"/>
                <w:numId w:val="2"/>
              </w:numPr>
              <w:spacing w:after="60" w:line="360" w:lineRule="auto"/>
              <w:ind w:right="-284"/>
              <w:rPr>
                <w:rFonts w:eastAsia="Times New Roman"/>
              </w:rPr>
            </w:pPr>
            <w:r w:rsidRPr="0050204F">
              <w:rPr>
                <w:rFonts w:eastAsia="Times New Roman"/>
              </w:rPr>
              <w:t>Limitation des langages</w:t>
            </w:r>
          </w:p>
          <w:p w:rsidR="00EE5679" w:rsidRPr="0050204F" w:rsidRDefault="00EE5679" w:rsidP="00DC025B">
            <w:pPr>
              <w:pStyle w:val="Listenabsatz"/>
              <w:numPr>
                <w:ilvl w:val="0"/>
                <w:numId w:val="2"/>
              </w:numPr>
              <w:spacing w:after="60" w:line="360" w:lineRule="auto"/>
              <w:ind w:right="-284"/>
              <w:rPr>
                <w:rFonts w:eastAsia="Times New Roman"/>
              </w:rPr>
            </w:pPr>
            <w:r w:rsidRPr="0050204F">
              <w:rPr>
                <w:rFonts w:eastAsia="Times New Roman"/>
              </w:rPr>
              <w:t>Pas de personnalisation dans la configuration des machines virtuelles</w:t>
            </w:r>
          </w:p>
        </w:tc>
      </w:tr>
      <w:tr w:rsidR="00EE5679" w:rsidTr="00DC025B">
        <w:tc>
          <w:tcPr>
            <w:tcW w:w="1608" w:type="dxa"/>
            <w:shd w:val="clear" w:color="auto" w:fill="FBE4D5" w:themeFill="accent2" w:themeFillTint="33"/>
            <w:vAlign w:val="center"/>
          </w:tcPr>
          <w:p w:rsidR="00EE5679" w:rsidRDefault="00EE5679" w:rsidP="00DC025B">
            <w:pPr>
              <w:spacing w:after="60" w:line="360" w:lineRule="auto"/>
              <w:ind w:right="-284"/>
              <w:jc w:val="center"/>
              <w:rPr>
                <w:rFonts w:eastAsia="Times New Roman"/>
                <w:sz w:val="24"/>
              </w:rPr>
            </w:pPr>
            <w:proofErr w:type="spellStart"/>
            <w:r w:rsidRPr="00FA440C">
              <w:rPr>
                <w:rFonts w:eastAsia="Times New Roman"/>
                <w:b/>
                <w:sz w:val="24"/>
              </w:rPr>
              <w:t>IaaS</w:t>
            </w:r>
            <w:proofErr w:type="spellEnd"/>
          </w:p>
        </w:tc>
        <w:tc>
          <w:tcPr>
            <w:tcW w:w="3866" w:type="dxa"/>
          </w:tcPr>
          <w:p w:rsidR="00EE5679" w:rsidRPr="0050204F" w:rsidRDefault="00EE5679" w:rsidP="00DC025B">
            <w:pPr>
              <w:pStyle w:val="Listenabsatz"/>
              <w:numPr>
                <w:ilvl w:val="0"/>
                <w:numId w:val="3"/>
              </w:numPr>
              <w:spacing w:after="60" w:line="360" w:lineRule="auto"/>
              <w:ind w:right="-284"/>
              <w:rPr>
                <w:rFonts w:eastAsia="Times New Roman"/>
              </w:rPr>
            </w:pPr>
            <w:r w:rsidRPr="0050204F">
              <w:rPr>
                <w:rFonts w:eastAsia="Times New Roman"/>
              </w:rPr>
              <w:t>Administration</w:t>
            </w:r>
          </w:p>
          <w:p w:rsidR="00EE5679" w:rsidRPr="0050204F" w:rsidRDefault="00EE5679" w:rsidP="00DC025B">
            <w:pPr>
              <w:pStyle w:val="Listenabsatz"/>
              <w:numPr>
                <w:ilvl w:val="0"/>
                <w:numId w:val="3"/>
              </w:numPr>
              <w:spacing w:after="60" w:line="360" w:lineRule="auto"/>
              <w:ind w:right="-284"/>
              <w:rPr>
                <w:rFonts w:eastAsia="Times New Roman"/>
              </w:rPr>
            </w:pPr>
            <w:r w:rsidRPr="0050204F">
              <w:rPr>
                <w:rFonts w:eastAsia="Times New Roman"/>
              </w:rPr>
              <w:t>Personnalisation</w:t>
            </w:r>
          </w:p>
          <w:p w:rsidR="00EE5679" w:rsidRPr="0050204F" w:rsidRDefault="00EE5679" w:rsidP="00DC025B">
            <w:pPr>
              <w:pStyle w:val="Listenabsatz"/>
              <w:numPr>
                <w:ilvl w:val="0"/>
                <w:numId w:val="3"/>
              </w:numPr>
              <w:spacing w:after="60" w:line="360" w:lineRule="auto"/>
              <w:ind w:right="-284"/>
              <w:rPr>
                <w:rFonts w:eastAsia="Times New Roman"/>
              </w:rPr>
            </w:pPr>
            <w:r w:rsidRPr="0050204F">
              <w:rPr>
                <w:rFonts w:eastAsia="Times New Roman"/>
              </w:rPr>
              <w:t>Flexibilité d'utilisation</w:t>
            </w:r>
          </w:p>
        </w:tc>
        <w:tc>
          <w:tcPr>
            <w:tcW w:w="3706" w:type="dxa"/>
          </w:tcPr>
          <w:p w:rsidR="00EE5679" w:rsidRPr="0050204F" w:rsidRDefault="00EE5679" w:rsidP="00DC025B">
            <w:pPr>
              <w:pStyle w:val="Listenabsatz"/>
              <w:numPr>
                <w:ilvl w:val="0"/>
                <w:numId w:val="3"/>
              </w:numPr>
              <w:spacing w:after="60" w:line="360" w:lineRule="auto"/>
              <w:ind w:right="-284"/>
              <w:rPr>
                <w:rFonts w:eastAsia="Times New Roman"/>
              </w:rPr>
            </w:pPr>
            <w:r w:rsidRPr="0050204F">
              <w:rPr>
                <w:rFonts w:eastAsia="Times New Roman"/>
              </w:rPr>
              <w:t>Sécurité</w:t>
            </w:r>
          </w:p>
          <w:p w:rsidR="00EE5679" w:rsidRDefault="00EE5679" w:rsidP="00DC025B">
            <w:pPr>
              <w:pStyle w:val="Listenabsatz"/>
              <w:numPr>
                <w:ilvl w:val="0"/>
                <w:numId w:val="3"/>
              </w:numPr>
              <w:spacing w:after="60" w:line="360" w:lineRule="auto"/>
              <w:ind w:right="-284"/>
              <w:rPr>
                <w:rFonts w:eastAsia="Times New Roman"/>
              </w:rPr>
            </w:pPr>
            <w:r w:rsidRPr="0050204F">
              <w:rPr>
                <w:rFonts w:eastAsia="Times New Roman"/>
              </w:rPr>
              <w:t>Besoin d'un administrateur système</w:t>
            </w:r>
          </w:p>
        </w:tc>
      </w:tr>
    </w:tbl>
    <w:p w:rsidR="00EE5679" w:rsidRDefault="00EE5679" w:rsidP="00EE5679">
      <w:pPr>
        <w:spacing w:after="60" w:line="360" w:lineRule="auto"/>
        <w:ind w:left="1920" w:right="-284"/>
        <w:rPr>
          <w:rFonts w:eastAsia="Times New Roman"/>
          <w:b/>
        </w:rPr>
      </w:pPr>
    </w:p>
    <w:p w:rsidR="00EE5679" w:rsidRPr="001B1DAB" w:rsidRDefault="00EE5679" w:rsidP="00EE5679">
      <w:pPr>
        <w:spacing w:after="60" w:line="360" w:lineRule="auto"/>
        <w:ind w:left="1920" w:right="-284"/>
        <w:rPr>
          <w:rFonts w:eastAsia="Times New Roman"/>
          <w:b/>
          <w:i/>
          <w:iCs/>
          <w:color w:val="8496B0" w:themeColor="text2" w:themeTint="99"/>
          <w:szCs w:val="24"/>
        </w:rPr>
      </w:pPr>
      <w:r w:rsidRPr="001B1DAB">
        <w:rPr>
          <w:rFonts w:eastAsia="Times New Roman"/>
          <w:b/>
          <w:i/>
          <w:iCs/>
          <w:color w:val="8496B0" w:themeColor="text2" w:themeTint="99"/>
          <w:szCs w:val="24"/>
        </w:rPr>
        <w:t>Tableau1</w:t>
      </w:r>
      <w:r>
        <w:rPr>
          <w:rFonts w:eastAsia="Times New Roman"/>
          <w:b/>
          <w:i/>
          <w:iCs/>
          <w:color w:val="8496B0" w:themeColor="text2" w:themeTint="99"/>
          <w:szCs w:val="24"/>
        </w:rPr>
        <w:t xml:space="preserve">. </w:t>
      </w:r>
      <w:r w:rsidRPr="001B1DAB">
        <w:rPr>
          <w:rFonts w:eastAsia="Times New Roman"/>
          <w:b/>
          <w:i/>
          <w:iCs/>
          <w:color w:val="8496B0" w:themeColor="text2" w:themeTint="99"/>
          <w:szCs w:val="24"/>
        </w:rPr>
        <w:t xml:space="preserve">Points forts </w:t>
      </w:r>
      <w:r>
        <w:rPr>
          <w:rFonts w:eastAsia="Times New Roman"/>
          <w:b/>
          <w:i/>
          <w:iCs/>
          <w:color w:val="8496B0" w:themeColor="text2" w:themeTint="99"/>
          <w:szCs w:val="24"/>
        </w:rPr>
        <w:t>et Points faibles des services C</w:t>
      </w:r>
      <w:r w:rsidRPr="001B1DAB">
        <w:rPr>
          <w:rFonts w:eastAsia="Times New Roman"/>
          <w:b/>
          <w:i/>
          <w:iCs/>
          <w:color w:val="8496B0" w:themeColor="text2" w:themeTint="99"/>
          <w:szCs w:val="24"/>
        </w:rPr>
        <w:t>loud</w:t>
      </w:r>
    </w:p>
    <w:p w:rsidR="00EE5679" w:rsidRDefault="00EE5679" w:rsidP="00EE5679">
      <w:pPr>
        <w:pStyle w:val="berschrift1"/>
        <w:spacing w:line="360" w:lineRule="auto"/>
        <w:ind w:right="-284"/>
        <w:rPr>
          <w:rFonts w:eastAsia="Times New Roman"/>
        </w:rPr>
      </w:pPr>
      <w:bookmarkStart w:id="17" w:name="_Toc507878627"/>
    </w:p>
    <w:p w:rsidR="00EE5679" w:rsidRPr="00FA440C" w:rsidRDefault="00EE5679" w:rsidP="00EE5679">
      <w:pPr>
        <w:pStyle w:val="berschrift1"/>
        <w:spacing w:line="360" w:lineRule="auto"/>
        <w:ind w:right="-284"/>
        <w:rPr>
          <w:rFonts w:eastAsia="Times New Roman"/>
        </w:rPr>
      </w:pPr>
      <w:r w:rsidRPr="00FA440C">
        <w:rPr>
          <w:rFonts w:eastAsia="Times New Roman"/>
        </w:rPr>
        <w:t>6. Modèles de déploiement</w:t>
      </w:r>
      <w:bookmarkEnd w:id="17"/>
      <w:r>
        <w:rPr>
          <w:rFonts w:eastAsia="Times New Roman"/>
        </w:rPr>
        <w:t xml:space="preserve"> [4]</w:t>
      </w:r>
    </w:p>
    <w:p w:rsidR="00EE5679" w:rsidRPr="00FA440C" w:rsidRDefault="00EE5679" w:rsidP="00EE5679">
      <w:pPr>
        <w:spacing w:line="360" w:lineRule="auto"/>
        <w:ind w:right="-284"/>
        <w:jc w:val="both"/>
        <w:rPr>
          <w:rFonts w:eastAsia="Times New Roman"/>
        </w:rPr>
      </w:pPr>
      <w:r>
        <w:rPr>
          <w:rFonts w:eastAsia="Times New Roman"/>
        </w:rPr>
        <w:tab/>
        <w:t xml:space="preserve">Il </w:t>
      </w:r>
      <w:proofErr w:type="spellStart"/>
      <w:r>
        <w:rPr>
          <w:rFonts w:eastAsia="Times New Roman"/>
        </w:rPr>
        <w:t>ya</w:t>
      </w:r>
      <w:proofErr w:type="spellEnd"/>
      <w:r w:rsidRPr="00FA440C">
        <w:rPr>
          <w:rFonts w:eastAsia="Times New Roman"/>
        </w:rPr>
        <w:t xml:space="preserve"> quatre</w:t>
      </w:r>
      <w:r>
        <w:rPr>
          <w:rFonts w:eastAsia="Times New Roman"/>
        </w:rPr>
        <w:t xml:space="preserve"> (04)</w:t>
      </w:r>
      <w:r w:rsidRPr="00FA440C">
        <w:rPr>
          <w:rFonts w:eastAsia="Times New Roman"/>
        </w:rPr>
        <w:t xml:space="preserve"> modèles de déploiement. No</w:t>
      </w:r>
      <w:r>
        <w:rPr>
          <w:rFonts w:eastAsia="Times New Roman"/>
        </w:rPr>
        <w:t xml:space="preserve">us les citons ci-après bien que </w:t>
      </w:r>
      <w:r w:rsidRPr="00FA440C">
        <w:rPr>
          <w:rFonts w:eastAsia="Times New Roman"/>
        </w:rPr>
        <w:t>ces modèles n’aient que peu d’influence sur les caractéristiques techniques des systèmes déployées.</w:t>
      </w:r>
    </w:p>
    <w:p w:rsidR="00EE5679" w:rsidRPr="00FA440C" w:rsidRDefault="00EE5679" w:rsidP="00EE5679">
      <w:pPr>
        <w:pStyle w:val="berschrift2"/>
        <w:spacing w:line="360" w:lineRule="auto"/>
        <w:ind w:right="-284"/>
        <w:rPr>
          <w:rFonts w:eastAsia="Times New Roman"/>
        </w:rPr>
      </w:pPr>
      <w:bookmarkStart w:id="18" w:name="_Toc507878628"/>
      <w:r>
        <w:rPr>
          <w:rFonts w:eastAsia="Times New Roman"/>
        </w:rPr>
        <w:t>6.1. Le C</w:t>
      </w:r>
      <w:r w:rsidRPr="00FA440C">
        <w:rPr>
          <w:rFonts w:eastAsia="Times New Roman"/>
        </w:rPr>
        <w:t>loud public</w:t>
      </w:r>
      <w:bookmarkEnd w:id="18"/>
    </w:p>
    <w:p w:rsidR="00EE5679" w:rsidRPr="00FA440C" w:rsidRDefault="00EE5679" w:rsidP="00EE5679">
      <w:pPr>
        <w:spacing w:line="360" w:lineRule="auto"/>
        <w:ind w:right="-284"/>
        <w:jc w:val="both"/>
        <w:rPr>
          <w:rFonts w:eastAsia="Times New Roman"/>
          <w:b/>
        </w:rPr>
      </w:pPr>
      <w:r>
        <w:rPr>
          <w:rFonts w:eastAsia="Times New Roman"/>
        </w:rPr>
        <w:tab/>
      </w:r>
      <w:r w:rsidRPr="00FA440C">
        <w:rPr>
          <w:rFonts w:eastAsia="Times New Roman"/>
        </w:rPr>
        <w:t xml:space="preserve">Un service dans le cloud public est l'équivalent d'un service sur Internet. L'infrastructure et les applications du client sont hébergées chez un prestataire de services dans le cloud, à l'endroit où celui-ci est installé. Le client n'a aucune visibilité ni aucun contrôle sur l'endroit où les services sont hébergés dans le cloud. L'infrastructure principale est partagée par plusieurs entreprises, mais les données et l'usage des applications sont séparés logiquement, de manière à ce que seuls les utilisateurs autorisés y aient accès. Le service dans le cloud public intéresse les décideurs car il réduit la complexité et les délais de mise en œuvre, imputables aux tests et au déploiement de nouvelles applications. </w:t>
      </w:r>
    </w:p>
    <w:p w:rsidR="00EE5679" w:rsidRPr="00FA440C" w:rsidRDefault="00EE5679" w:rsidP="00EE5679">
      <w:pPr>
        <w:spacing w:after="60" w:line="360" w:lineRule="auto"/>
        <w:ind w:right="-284"/>
        <w:rPr>
          <w:rFonts w:eastAsia="Times New Roman"/>
        </w:rPr>
      </w:pPr>
      <w:bookmarkStart w:id="19" w:name="page20"/>
      <w:bookmarkEnd w:id="19"/>
    </w:p>
    <w:p w:rsidR="00EE5679" w:rsidRPr="00FA440C" w:rsidRDefault="00EE5679" w:rsidP="00EE5679">
      <w:pPr>
        <w:spacing w:after="60" w:line="360" w:lineRule="auto"/>
        <w:ind w:right="-284"/>
        <w:rPr>
          <w:rFonts w:eastAsia="Times New Roman"/>
        </w:rPr>
      </w:pPr>
      <w:r>
        <w:rPr>
          <w:rFonts w:eastAsia="Times New Roman"/>
          <w:noProof/>
          <w:lang w:eastAsia="fr-FR"/>
        </w:rPr>
        <w:drawing>
          <wp:anchor distT="0" distB="0" distL="114300" distR="114300" simplePos="0" relativeHeight="251660288" behindDoc="1" locked="0" layoutInCell="1" allowOverlap="1" wp14:anchorId="5BFE2477" wp14:editId="3FC9D474">
            <wp:simplePos x="0" y="0"/>
            <wp:positionH relativeFrom="column">
              <wp:posOffset>171933</wp:posOffset>
            </wp:positionH>
            <wp:positionV relativeFrom="paragraph">
              <wp:posOffset>2540</wp:posOffset>
            </wp:positionV>
            <wp:extent cx="5403555" cy="2548643"/>
            <wp:effectExtent l="19050" t="0" r="6645" b="0"/>
            <wp:wrapNone/>
            <wp:docPr id="2"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srcRect/>
                    <a:stretch>
                      <a:fillRect/>
                    </a:stretch>
                  </pic:blipFill>
                  <pic:spPr bwMode="auto">
                    <a:xfrm>
                      <a:off x="0" y="0"/>
                      <a:ext cx="5403555" cy="2548643"/>
                    </a:xfrm>
                    <a:prstGeom prst="rect">
                      <a:avLst/>
                    </a:prstGeom>
                    <a:noFill/>
                    <a:ln w="9525">
                      <a:noFill/>
                      <a:miter lim="800000"/>
                      <a:headEnd/>
                      <a:tailEnd/>
                    </a:ln>
                  </pic:spPr>
                </pic:pic>
              </a:graphicData>
            </a:graphic>
          </wp:anchor>
        </w:drawing>
      </w:r>
    </w:p>
    <w:p w:rsidR="00EE5679" w:rsidRPr="00FA440C" w:rsidRDefault="00EE5679" w:rsidP="00EE5679">
      <w:pPr>
        <w:spacing w:after="60" w:line="360" w:lineRule="auto"/>
        <w:ind w:right="-284"/>
        <w:rPr>
          <w:rFonts w:eastAsia="Times New Roman"/>
        </w:rPr>
      </w:pPr>
    </w:p>
    <w:p w:rsidR="00EE5679" w:rsidRDefault="00EE5679" w:rsidP="00EE5679">
      <w:pPr>
        <w:spacing w:after="60" w:line="360" w:lineRule="auto"/>
        <w:ind w:right="-284"/>
        <w:rPr>
          <w:rFonts w:eastAsia="Times New Roman"/>
        </w:rPr>
      </w:pPr>
    </w:p>
    <w:p w:rsidR="00EE5679" w:rsidRDefault="00EE5679" w:rsidP="00EE5679">
      <w:pPr>
        <w:spacing w:after="60" w:line="360" w:lineRule="auto"/>
        <w:ind w:right="-284"/>
        <w:rPr>
          <w:rFonts w:eastAsia="Times New Roman"/>
        </w:rPr>
      </w:pPr>
    </w:p>
    <w:p w:rsidR="00EE5679" w:rsidRDefault="00EE5679" w:rsidP="00EE5679">
      <w:pPr>
        <w:spacing w:after="60" w:line="360" w:lineRule="auto"/>
        <w:ind w:right="-284"/>
        <w:rPr>
          <w:rFonts w:eastAsia="Times New Roman"/>
        </w:rPr>
      </w:pPr>
    </w:p>
    <w:p w:rsidR="00EE5679" w:rsidRDefault="00EE5679" w:rsidP="00EE5679">
      <w:pPr>
        <w:spacing w:after="60" w:line="360" w:lineRule="auto"/>
        <w:ind w:right="-284"/>
        <w:rPr>
          <w:rFonts w:eastAsia="Times New Roman"/>
        </w:rPr>
      </w:pPr>
    </w:p>
    <w:p w:rsidR="00EE5679" w:rsidRDefault="00EE5679" w:rsidP="00EE5679">
      <w:pPr>
        <w:spacing w:after="60" w:line="360" w:lineRule="auto"/>
        <w:ind w:right="-284"/>
        <w:rPr>
          <w:rFonts w:eastAsia="Times New Roman"/>
        </w:rPr>
      </w:pPr>
    </w:p>
    <w:p w:rsidR="00EE5679" w:rsidRDefault="00EE5679" w:rsidP="00EE5679">
      <w:pPr>
        <w:spacing w:after="60" w:line="360" w:lineRule="auto"/>
        <w:ind w:right="-284"/>
        <w:rPr>
          <w:rFonts w:eastAsia="Times New Roman"/>
        </w:rPr>
      </w:pPr>
    </w:p>
    <w:p w:rsidR="00EE5679" w:rsidRDefault="00EE5679" w:rsidP="00EE5679">
      <w:pPr>
        <w:spacing w:after="60" w:line="360" w:lineRule="auto"/>
        <w:ind w:right="-284"/>
        <w:rPr>
          <w:rFonts w:eastAsia="Times New Roman"/>
        </w:rPr>
      </w:pPr>
    </w:p>
    <w:p w:rsidR="00EE5679" w:rsidRPr="00D50F5A" w:rsidRDefault="00EE5679" w:rsidP="00EE5679">
      <w:pPr>
        <w:spacing w:after="60" w:line="360" w:lineRule="auto"/>
        <w:ind w:right="-284"/>
        <w:jc w:val="center"/>
        <w:rPr>
          <w:rFonts w:eastAsia="Times New Roman"/>
          <w:b/>
          <w:i/>
          <w:iCs/>
          <w:color w:val="8496B0" w:themeColor="text2" w:themeTint="99"/>
          <w:szCs w:val="24"/>
        </w:rPr>
      </w:pPr>
      <w:r w:rsidRPr="00D50F5A">
        <w:rPr>
          <w:rFonts w:eastAsia="Times New Roman"/>
          <w:b/>
          <w:i/>
          <w:iCs/>
          <w:color w:val="8496B0" w:themeColor="text2" w:themeTint="99"/>
          <w:szCs w:val="24"/>
        </w:rPr>
        <w:t>Figure 1.6</w:t>
      </w:r>
      <w:r>
        <w:rPr>
          <w:rFonts w:eastAsia="Times New Roman"/>
          <w:b/>
          <w:i/>
          <w:iCs/>
          <w:color w:val="8496B0" w:themeColor="text2" w:themeTint="99"/>
          <w:szCs w:val="24"/>
        </w:rPr>
        <w:t xml:space="preserve"> </w:t>
      </w:r>
      <w:r w:rsidRPr="00D50F5A">
        <w:rPr>
          <w:rFonts w:eastAsia="Times New Roman"/>
          <w:b/>
          <w:i/>
          <w:iCs/>
          <w:color w:val="8496B0" w:themeColor="text2" w:themeTint="99"/>
          <w:szCs w:val="24"/>
        </w:rPr>
        <w:t>Cloud public</w:t>
      </w:r>
    </w:p>
    <w:p w:rsidR="00EE5679" w:rsidRDefault="00EE5679" w:rsidP="00EE5679">
      <w:pPr>
        <w:pStyle w:val="berschrift2"/>
        <w:spacing w:line="360" w:lineRule="auto"/>
        <w:ind w:right="-284"/>
        <w:rPr>
          <w:rFonts w:eastAsia="Times New Roman"/>
        </w:rPr>
      </w:pPr>
      <w:bookmarkStart w:id="20" w:name="_Toc507878629"/>
    </w:p>
    <w:p w:rsidR="00EE5679" w:rsidRPr="00D50F5A" w:rsidRDefault="00EE5679" w:rsidP="00EE5679"/>
    <w:p w:rsidR="00EE5679" w:rsidRDefault="00EE5679" w:rsidP="00EE5679">
      <w:pPr>
        <w:pStyle w:val="berschrift2"/>
        <w:spacing w:line="360" w:lineRule="auto"/>
        <w:ind w:right="-284"/>
        <w:rPr>
          <w:rFonts w:eastAsia="Times New Roman"/>
        </w:rPr>
      </w:pPr>
    </w:p>
    <w:p w:rsidR="00EE5679" w:rsidRPr="00FA440C" w:rsidRDefault="00EE5679" w:rsidP="00EE5679">
      <w:pPr>
        <w:pStyle w:val="berschrift2"/>
        <w:spacing w:line="360" w:lineRule="auto"/>
        <w:ind w:right="-284"/>
        <w:rPr>
          <w:rFonts w:eastAsia="Times New Roman"/>
        </w:rPr>
      </w:pPr>
      <w:r w:rsidRPr="00FA440C">
        <w:rPr>
          <w:rFonts w:eastAsia="Times New Roman"/>
        </w:rPr>
        <w:t>6.2. Le cloud privé</w:t>
      </w:r>
      <w:bookmarkEnd w:id="20"/>
    </w:p>
    <w:p w:rsidR="00EE5679" w:rsidRPr="00FA440C" w:rsidRDefault="00EE5679" w:rsidP="00EE5679">
      <w:pPr>
        <w:spacing w:line="360" w:lineRule="auto"/>
        <w:ind w:right="-284"/>
        <w:jc w:val="both"/>
        <w:rPr>
          <w:rFonts w:eastAsia="Times New Roman"/>
        </w:rPr>
      </w:pPr>
      <w:r>
        <w:rPr>
          <w:rFonts w:eastAsia="Times New Roman"/>
        </w:rPr>
        <w:tab/>
      </w:r>
      <w:r w:rsidRPr="00FA440C">
        <w:rPr>
          <w:rFonts w:eastAsia="Times New Roman"/>
        </w:rPr>
        <w:t>On parle de service dans le cloud privé, ou encore de cloud interne ou de cloud d'entreprise, lorsque l'infrastructure informatique est hébergée sur une plateforme privée, dans le centre de données du client. Cette infrastructure est dédiée à l'entreprise et n'est pas partagée avec d'autres. La virtualisation est la clé de la mise en œuvre d'un cloud privé par les entreprises. Elle permet aux entreprises d'économiser sur les coûts en utilisant l'infrastructure matérielle existante, sans avoir à acquérir d'équipement supplémentaire, com</w:t>
      </w:r>
      <w:r>
        <w:rPr>
          <w:rFonts w:eastAsia="Times New Roman"/>
        </w:rPr>
        <w:t xml:space="preserve">me dans le cas du cloud public. </w:t>
      </w:r>
      <w:r w:rsidRPr="00FA440C">
        <w:rPr>
          <w:rFonts w:eastAsia="Times New Roman"/>
        </w:rPr>
        <w:t xml:space="preserve">La grande différence, bien sûr, est que le cloud privé est situé dans les locaux du client et que celui-ci peut mieux contrôler l'infrastructure. Il faut garder à l'esprit que le cloud privé offre également des capacités à la demande, grâce auxquelles des services peuvent être ajoutés aussi rapidement qu'il est nécessaire. </w:t>
      </w:r>
    </w:p>
    <w:p w:rsidR="00EE5679" w:rsidRPr="00FA440C" w:rsidRDefault="00EE5679" w:rsidP="00EE5679">
      <w:pPr>
        <w:spacing w:after="60" w:line="360" w:lineRule="auto"/>
        <w:ind w:right="-284"/>
        <w:rPr>
          <w:rFonts w:eastAsia="Times New Roman"/>
        </w:rPr>
      </w:pPr>
      <w:r>
        <w:rPr>
          <w:rFonts w:eastAsia="Times New Roman"/>
          <w:noProof/>
          <w:lang w:eastAsia="fr-FR"/>
        </w:rPr>
        <w:drawing>
          <wp:anchor distT="0" distB="0" distL="114300" distR="114300" simplePos="0" relativeHeight="251661312" behindDoc="1" locked="0" layoutInCell="1" allowOverlap="1" wp14:anchorId="3CE83D35" wp14:editId="3480F6A4">
            <wp:simplePos x="0" y="0"/>
            <wp:positionH relativeFrom="column">
              <wp:posOffset>286385</wp:posOffset>
            </wp:positionH>
            <wp:positionV relativeFrom="paragraph">
              <wp:posOffset>228600</wp:posOffset>
            </wp:positionV>
            <wp:extent cx="5631756" cy="2945219"/>
            <wp:effectExtent l="19050" t="0" r="7044" b="0"/>
            <wp:wrapNone/>
            <wp:docPr id="3"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srcRect/>
                    <a:stretch>
                      <a:fillRect/>
                    </a:stretch>
                  </pic:blipFill>
                  <pic:spPr bwMode="auto">
                    <a:xfrm>
                      <a:off x="0" y="0"/>
                      <a:ext cx="5631756" cy="2945219"/>
                    </a:xfrm>
                    <a:prstGeom prst="rect">
                      <a:avLst/>
                    </a:prstGeom>
                    <a:noFill/>
                    <a:ln w="9525">
                      <a:noFill/>
                      <a:miter lim="800000"/>
                      <a:headEnd/>
                      <a:tailEnd/>
                    </a:ln>
                  </pic:spPr>
                </pic:pic>
              </a:graphicData>
            </a:graphic>
          </wp:anchor>
        </w:drawing>
      </w:r>
    </w:p>
    <w:p w:rsidR="00EE5679" w:rsidRPr="00FA440C" w:rsidRDefault="00EE5679" w:rsidP="00EE5679">
      <w:pPr>
        <w:spacing w:after="60" w:line="360" w:lineRule="auto"/>
        <w:ind w:right="-284"/>
        <w:rPr>
          <w:rFonts w:eastAsia="Times New Roman"/>
        </w:rPr>
      </w:pPr>
    </w:p>
    <w:p w:rsidR="00EE5679" w:rsidRPr="00FA440C" w:rsidRDefault="00EE5679" w:rsidP="00EE5679">
      <w:pPr>
        <w:spacing w:after="60" w:line="360" w:lineRule="auto"/>
        <w:ind w:right="-284"/>
        <w:rPr>
          <w:rFonts w:eastAsia="Times New Roman"/>
        </w:rPr>
      </w:pPr>
    </w:p>
    <w:p w:rsidR="00EE5679" w:rsidRPr="00FA440C" w:rsidRDefault="00EE5679" w:rsidP="00EE5679">
      <w:pPr>
        <w:spacing w:after="60" w:line="360" w:lineRule="auto"/>
        <w:ind w:right="-284"/>
        <w:rPr>
          <w:rFonts w:eastAsia="Times New Roman"/>
        </w:rPr>
      </w:pPr>
    </w:p>
    <w:p w:rsidR="00EE5679" w:rsidRPr="00FA440C" w:rsidRDefault="00EE5679" w:rsidP="00EE5679">
      <w:pPr>
        <w:spacing w:after="60" w:line="360" w:lineRule="auto"/>
        <w:ind w:right="-284"/>
        <w:rPr>
          <w:rFonts w:eastAsia="Times New Roman"/>
        </w:rPr>
      </w:pPr>
    </w:p>
    <w:p w:rsidR="00EE5679" w:rsidRPr="00FA440C" w:rsidRDefault="00EE5679" w:rsidP="00EE5679">
      <w:pPr>
        <w:spacing w:after="60" w:line="360" w:lineRule="auto"/>
        <w:ind w:right="-284"/>
        <w:rPr>
          <w:rFonts w:eastAsia="Times New Roman"/>
        </w:rPr>
      </w:pPr>
    </w:p>
    <w:p w:rsidR="00EE5679" w:rsidRPr="00FA440C" w:rsidRDefault="00EE5679" w:rsidP="00EE5679">
      <w:pPr>
        <w:spacing w:after="60" w:line="360" w:lineRule="auto"/>
        <w:ind w:right="-284"/>
        <w:rPr>
          <w:rFonts w:eastAsia="Times New Roman"/>
        </w:rPr>
      </w:pPr>
    </w:p>
    <w:p w:rsidR="00EE5679" w:rsidRPr="00FA440C" w:rsidRDefault="00EE5679" w:rsidP="00EE5679">
      <w:pPr>
        <w:spacing w:after="60" w:line="360" w:lineRule="auto"/>
        <w:ind w:right="-284"/>
        <w:rPr>
          <w:rFonts w:eastAsia="Times New Roman"/>
        </w:rPr>
      </w:pPr>
    </w:p>
    <w:p w:rsidR="00EE5679" w:rsidRPr="00FA440C" w:rsidRDefault="00EE5679" w:rsidP="00EE5679">
      <w:pPr>
        <w:spacing w:after="60" w:line="360" w:lineRule="auto"/>
        <w:ind w:right="-284"/>
        <w:rPr>
          <w:rFonts w:eastAsia="Times New Roman"/>
        </w:rPr>
      </w:pPr>
    </w:p>
    <w:p w:rsidR="00EE5679" w:rsidRPr="00FA440C" w:rsidRDefault="00EE5679" w:rsidP="00EE5679">
      <w:pPr>
        <w:spacing w:after="60" w:line="360" w:lineRule="auto"/>
        <w:ind w:right="-284"/>
        <w:rPr>
          <w:rFonts w:eastAsia="Times New Roman"/>
        </w:rPr>
      </w:pPr>
    </w:p>
    <w:p w:rsidR="00EE5679" w:rsidRPr="00FA440C" w:rsidRDefault="00EE5679" w:rsidP="00EE5679">
      <w:pPr>
        <w:spacing w:after="60" w:line="360" w:lineRule="auto"/>
        <w:ind w:right="-284"/>
        <w:rPr>
          <w:rFonts w:eastAsia="Times New Roman"/>
        </w:rPr>
      </w:pPr>
    </w:p>
    <w:p w:rsidR="00EE5679" w:rsidRDefault="00EE5679" w:rsidP="00EE5679">
      <w:pPr>
        <w:spacing w:after="60" w:line="360" w:lineRule="auto"/>
        <w:ind w:left="3860" w:right="-284"/>
        <w:rPr>
          <w:rFonts w:eastAsia="Times New Roman"/>
          <w:b/>
          <w:i/>
          <w:iCs/>
          <w:color w:val="8496B0" w:themeColor="text2" w:themeTint="99"/>
          <w:szCs w:val="24"/>
        </w:rPr>
      </w:pPr>
      <w:r w:rsidRPr="00D50F5A">
        <w:rPr>
          <w:rFonts w:eastAsia="Times New Roman"/>
          <w:b/>
          <w:i/>
          <w:iCs/>
          <w:color w:val="8496B0" w:themeColor="text2" w:themeTint="99"/>
          <w:szCs w:val="24"/>
        </w:rPr>
        <w:t>Figure 1.7</w:t>
      </w:r>
      <w:r>
        <w:rPr>
          <w:rFonts w:eastAsia="Times New Roman"/>
          <w:b/>
          <w:i/>
          <w:iCs/>
          <w:color w:val="8496B0" w:themeColor="text2" w:themeTint="99"/>
          <w:szCs w:val="24"/>
        </w:rPr>
        <w:t xml:space="preserve"> </w:t>
      </w:r>
      <w:r w:rsidRPr="00D50F5A">
        <w:rPr>
          <w:rFonts w:eastAsia="Times New Roman"/>
          <w:b/>
          <w:i/>
          <w:iCs/>
          <w:color w:val="8496B0" w:themeColor="text2" w:themeTint="99"/>
          <w:szCs w:val="24"/>
        </w:rPr>
        <w:t>Cloud Privé</w:t>
      </w:r>
    </w:p>
    <w:p w:rsidR="00EE5679" w:rsidRPr="00D50F5A" w:rsidRDefault="00EE5679" w:rsidP="00EE5679">
      <w:pPr>
        <w:rPr>
          <w:rFonts w:eastAsia="Times New Roman"/>
          <w:szCs w:val="24"/>
        </w:rPr>
      </w:pPr>
    </w:p>
    <w:p w:rsidR="00EE5679" w:rsidRPr="00D50F5A" w:rsidRDefault="00EE5679" w:rsidP="00EE5679">
      <w:pPr>
        <w:rPr>
          <w:rFonts w:eastAsia="Times New Roman"/>
          <w:szCs w:val="24"/>
        </w:rPr>
      </w:pPr>
    </w:p>
    <w:p w:rsidR="00EE5679" w:rsidRPr="00D50F5A" w:rsidRDefault="00EE5679" w:rsidP="00EE5679">
      <w:pPr>
        <w:rPr>
          <w:rFonts w:eastAsia="Times New Roman"/>
          <w:szCs w:val="24"/>
        </w:rPr>
      </w:pPr>
    </w:p>
    <w:p w:rsidR="00EE5679" w:rsidRDefault="00EE5679" w:rsidP="00EE5679">
      <w:pPr>
        <w:rPr>
          <w:rFonts w:eastAsia="Times New Roman"/>
          <w:szCs w:val="24"/>
        </w:rPr>
      </w:pPr>
    </w:p>
    <w:p w:rsidR="00EE5679" w:rsidRDefault="00EE5679" w:rsidP="00EE5679">
      <w:pPr>
        <w:tabs>
          <w:tab w:val="left" w:pos="954"/>
        </w:tabs>
        <w:rPr>
          <w:rFonts w:eastAsia="Times New Roman"/>
          <w:szCs w:val="24"/>
        </w:rPr>
      </w:pPr>
      <w:r>
        <w:rPr>
          <w:rFonts w:eastAsia="Times New Roman"/>
          <w:szCs w:val="24"/>
        </w:rPr>
        <w:tab/>
      </w:r>
      <w:bookmarkStart w:id="21" w:name="_Toc507878630"/>
    </w:p>
    <w:p w:rsidR="00EE5679" w:rsidRDefault="00EE5679" w:rsidP="00EE5679">
      <w:pPr>
        <w:tabs>
          <w:tab w:val="left" w:pos="954"/>
        </w:tabs>
        <w:rPr>
          <w:rFonts w:eastAsia="Times New Roman"/>
          <w:szCs w:val="24"/>
        </w:rPr>
      </w:pPr>
    </w:p>
    <w:p w:rsidR="00EE5679" w:rsidRDefault="00EE5679" w:rsidP="00EE5679">
      <w:pPr>
        <w:tabs>
          <w:tab w:val="left" w:pos="954"/>
        </w:tabs>
        <w:rPr>
          <w:rFonts w:eastAsia="Times New Roman"/>
        </w:rPr>
      </w:pPr>
    </w:p>
    <w:p w:rsidR="00EE5679" w:rsidRDefault="00EE5679" w:rsidP="00EE5679">
      <w:pPr>
        <w:pStyle w:val="berschrift2"/>
        <w:spacing w:line="360" w:lineRule="auto"/>
        <w:ind w:right="-284"/>
        <w:rPr>
          <w:rFonts w:eastAsia="Times New Roman"/>
        </w:rPr>
      </w:pPr>
    </w:p>
    <w:p w:rsidR="00EE5679" w:rsidRPr="00FA440C" w:rsidRDefault="00EE5679" w:rsidP="00EE5679">
      <w:pPr>
        <w:pStyle w:val="berschrift2"/>
        <w:spacing w:line="360" w:lineRule="auto"/>
        <w:ind w:right="-284"/>
        <w:rPr>
          <w:rFonts w:eastAsia="Times New Roman"/>
        </w:rPr>
      </w:pPr>
      <w:r w:rsidRPr="00FA440C">
        <w:rPr>
          <w:rFonts w:eastAsia="Times New Roman"/>
        </w:rPr>
        <w:t>6.3. Le cloud hybride</w:t>
      </w:r>
      <w:bookmarkEnd w:id="21"/>
    </w:p>
    <w:p w:rsidR="00EE5679" w:rsidRPr="00FA440C" w:rsidRDefault="00EE5679" w:rsidP="00EE5679">
      <w:pPr>
        <w:spacing w:line="360" w:lineRule="auto"/>
        <w:ind w:right="-284"/>
        <w:jc w:val="both"/>
        <w:rPr>
          <w:rFonts w:eastAsia="Times New Roman"/>
          <w:b/>
        </w:rPr>
      </w:pPr>
      <w:r>
        <w:rPr>
          <w:rFonts w:eastAsia="Times New Roman"/>
        </w:rPr>
        <w:tab/>
      </w:r>
      <w:r w:rsidRPr="00FA440C">
        <w:rPr>
          <w:rFonts w:eastAsia="Times New Roman"/>
        </w:rPr>
        <w:t>Un service de cloud hybride combine le cloud privé et le cloud public. Dans le cas du cloud hybride, l'entreprise garde certaines de ses opérations dans le cloud privé sur site et utilise les services de cloud public chez un hébergeur pour les autres. Par exemple, pour une entreprise qui a des besoins variables et travaille à la fois avec des données sensibles et non sensibles, le cloud hybride donne le meilleur des deux configurations de cloud. L'approche hybride permet de</w:t>
      </w:r>
      <w:bookmarkStart w:id="22" w:name="page21"/>
      <w:bookmarkEnd w:id="22"/>
      <w:r>
        <w:rPr>
          <w:rFonts w:eastAsia="Times New Roman"/>
        </w:rPr>
        <w:t xml:space="preserve"> </w:t>
      </w:r>
      <w:r w:rsidRPr="00FA440C">
        <w:rPr>
          <w:rFonts w:eastAsia="Times New Roman"/>
        </w:rPr>
        <w:t xml:space="preserve">bénéficier de l'extensibilité et de l'efficacité du cloud public, tout en conservant les applications importantes sur un cloud privé. </w:t>
      </w:r>
    </w:p>
    <w:p w:rsidR="00EE5679" w:rsidRPr="00FA440C" w:rsidRDefault="00EE5679" w:rsidP="00EE5679">
      <w:pPr>
        <w:spacing w:after="60" w:line="360" w:lineRule="auto"/>
        <w:ind w:right="-284"/>
        <w:rPr>
          <w:rFonts w:eastAsia="Times New Roman"/>
        </w:rPr>
      </w:pPr>
    </w:p>
    <w:p w:rsidR="00EE5679" w:rsidRPr="00FA440C" w:rsidRDefault="00EE5679" w:rsidP="00EE5679">
      <w:pPr>
        <w:spacing w:after="60" w:line="360" w:lineRule="auto"/>
        <w:ind w:right="-284"/>
        <w:rPr>
          <w:rFonts w:eastAsia="Times New Roman"/>
        </w:rPr>
      </w:pPr>
      <w:r>
        <w:rPr>
          <w:rFonts w:eastAsia="Times New Roman"/>
          <w:noProof/>
          <w:lang w:eastAsia="fr-FR"/>
        </w:rPr>
        <w:drawing>
          <wp:anchor distT="0" distB="0" distL="114300" distR="114300" simplePos="0" relativeHeight="251664384" behindDoc="1" locked="0" layoutInCell="1" allowOverlap="1" wp14:anchorId="5282C9FE" wp14:editId="7E8BFBFF">
            <wp:simplePos x="0" y="0"/>
            <wp:positionH relativeFrom="column">
              <wp:posOffset>248285</wp:posOffset>
            </wp:positionH>
            <wp:positionV relativeFrom="paragraph">
              <wp:posOffset>95885</wp:posOffset>
            </wp:positionV>
            <wp:extent cx="5613989" cy="3019646"/>
            <wp:effectExtent l="19050" t="0" r="5761" b="0"/>
            <wp:wrapNone/>
            <wp:docPr id="4"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5613989" cy="3019646"/>
                    </a:xfrm>
                    <a:prstGeom prst="rect">
                      <a:avLst/>
                    </a:prstGeom>
                    <a:noFill/>
                    <a:ln w="9525">
                      <a:noFill/>
                      <a:miter lim="800000"/>
                      <a:headEnd/>
                      <a:tailEnd/>
                    </a:ln>
                  </pic:spPr>
                </pic:pic>
              </a:graphicData>
            </a:graphic>
          </wp:anchor>
        </w:drawing>
      </w:r>
    </w:p>
    <w:p w:rsidR="00EE5679" w:rsidRPr="00FA440C" w:rsidRDefault="00EE5679" w:rsidP="00EE5679">
      <w:pPr>
        <w:spacing w:after="60" w:line="360" w:lineRule="auto"/>
        <w:ind w:right="-284"/>
        <w:rPr>
          <w:rFonts w:eastAsia="Times New Roman"/>
        </w:rPr>
      </w:pPr>
    </w:p>
    <w:p w:rsidR="00EE5679" w:rsidRPr="00FA440C" w:rsidRDefault="00EE5679" w:rsidP="00EE5679">
      <w:pPr>
        <w:spacing w:after="60" w:line="360" w:lineRule="auto"/>
        <w:ind w:right="-284"/>
        <w:rPr>
          <w:rFonts w:eastAsia="Times New Roman"/>
        </w:rPr>
      </w:pPr>
    </w:p>
    <w:p w:rsidR="00EE5679" w:rsidRPr="00FA440C" w:rsidRDefault="00EE5679" w:rsidP="00EE5679">
      <w:pPr>
        <w:spacing w:after="60" w:line="360" w:lineRule="auto"/>
        <w:ind w:right="-284"/>
        <w:rPr>
          <w:rFonts w:eastAsia="Times New Roman"/>
        </w:rPr>
      </w:pPr>
    </w:p>
    <w:p w:rsidR="00EE5679" w:rsidRPr="00FA440C" w:rsidRDefault="00EE5679" w:rsidP="00EE5679">
      <w:pPr>
        <w:spacing w:after="60" w:line="360" w:lineRule="auto"/>
        <w:ind w:right="-284"/>
        <w:rPr>
          <w:rFonts w:eastAsia="Times New Roman"/>
        </w:rPr>
      </w:pPr>
    </w:p>
    <w:p w:rsidR="00EE5679" w:rsidRPr="00FA440C" w:rsidRDefault="00EE5679" w:rsidP="00EE5679">
      <w:pPr>
        <w:spacing w:after="60" w:line="360" w:lineRule="auto"/>
        <w:ind w:right="-284"/>
        <w:rPr>
          <w:rFonts w:eastAsia="Times New Roman"/>
        </w:rPr>
      </w:pPr>
    </w:p>
    <w:p w:rsidR="00EE5679" w:rsidRPr="00FA440C" w:rsidRDefault="00EE5679" w:rsidP="00EE5679">
      <w:pPr>
        <w:spacing w:after="60" w:line="360" w:lineRule="auto"/>
        <w:ind w:right="-284"/>
        <w:rPr>
          <w:rFonts w:eastAsia="Times New Roman"/>
        </w:rPr>
      </w:pPr>
    </w:p>
    <w:p w:rsidR="00EE5679" w:rsidRPr="00FA440C" w:rsidRDefault="00EE5679" w:rsidP="00EE5679">
      <w:pPr>
        <w:spacing w:after="60" w:line="360" w:lineRule="auto"/>
        <w:ind w:right="-284"/>
        <w:rPr>
          <w:rFonts w:eastAsia="Times New Roman"/>
        </w:rPr>
      </w:pPr>
    </w:p>
    <w:p w:rsidR="00EE5679" w:rsidRPr="00FA440C" w:rsidRDefault="00EE5679" w:rsidP="00EE5679">
      <w:pPr>
        <w:spacing w:after="60" w:line="360" w:lineRule="auto"/>
        <w:ind w:right="-284"/>
        <w:rPr>
          <w:rFonts w:eastAsia="Times New Roman"/>
        </w:rPr>
      </w:pPr>
    </w:p>
    <w:p w:rsidR="00EE5679" w:rsidRPr="00FA440C" w:rsidRDefault="00EE5679" w:rsidP="00EE5679">
      <w:pPr>
        <w:spacing w:after="60" w:line="360" w:lineRule="auto"/>
        <w:ind w:right="-284"/>
        <w:rPr>
          <w:rFonts w:eastAsia="Times New Roman"/>
        </w:rPr>
      </w:pPr>
    </w:p>
    <w:p w:rsidR="00EE5679" w:rsidRPr="00FA440C" w:rsidRDefault="00EE5679" w:rsidP="00EE5679">
      <w:pPr>
        <w:spacing w:after="60" w:line="360" w:lineRule="auto"/>
        <w:ind w:right="-284"/>
        <w:rPr>
          <w:rFonts w:eastAsia="Times New Roman"/>
        </w:rPr>
      </w:pPr>
    </w:p>
    <w:p w:rsidR="00EE5679" w:rsidRPr="00D50F5A" w:rsidRDefault="00EE5679" w:rsidP="00EE5679">
      <w:pPr>
        <w:tabs>
          <w:tab w:val="left" w:pos="5660"/>
        </w:tabs>
        <w:spacing w:after="60" w:line="360" w:lineRule="auto"/>
        <w:ind w:right="-284"/>
        <w:jc w:val="center"/>
        <w:rPr>
          <w:rFonts w:eastAsia="Times New Roman"/>
          <w:b/>
          <w:i/>
          <w:iCs/>
          <w:color w:val="8496B0" w:themeColor="text2" w:themeTint="99"/>
          <w:szCs w:val="24"/>
        </w:rPr>
      </w:pPr>
      <w:r w:rsidRPr="00D50F5A">
        <w:rPr>
          <w:rFonts w:eastAsia="Times New Roman"/>
          <w:b/>
          <w:i/>
          <w:iCs/>
          <w:color w:val="8496B0" w:themeColor="text2" w:themeTint="99"/>
          <w:szCs w:val="24"/>
        </w:rPr>
        <w:t>Figure 1.8</w:t>
      </w:r>
      <w:r>
        <w:rPr>
          <w:rFonts w:eastAsia="Times New Roman"/>
          <w:b/>
          <w:i/>
          <w:iCs/>
          <w:color w:val="8496B0" w:themeColor="text2" w:themeTint="99"/>
          <w:szCs w:val="24"/>
        </w:rPr>
        <w:t xml:space="preserve"> </w:t>
      </w:r>
      <w:r w:rsidRPr="00D50F5A">
        <w:rPr>
          <w:rFonts w:eastAsia="Times New Roman"/>
          <w:b/>
          <w:i/>
          <w:iCs/>
          <w:color w:val="8496B0" w:themeColor="text2" w:themeTint="99"/>
          <w:szCs w:val="24"/>
        </w:rPr>
        <w:t>Cloud Hybride</w:t>
      </w:r>
    </w:p>
    <w:p w:rsidR="00EE5679" w:rsidRDefault="00EE5679" w:rsidP="00EE5679">
      <w:pPr>
        <w:spacing w:after="60" w:line="360" w:lineRule="auto"/>
        <w:ind w:right="-284"/>
        <w:rPr>
          <w:rFonts w:eastAsia="Times New Roman"/>
        </w:rPr>
      </w:pPr>
    </w:p>
    <w:p w:rsidR="00EE5679" w:rsidRDefault="00EE5679" w:rsidP="00EE5679">
      <w:pPr>
        <w:spacing w:after="60" w:line="360" w:lineRule="auto"/>
        <w:ind w:right="-284"/>
        <w:rPr>
          <w:rFonts w:eastAsia="Times New Roman"/>
        </w:rPr>
      </w:pPr>
    </w:p>
    <w:p w:rsidR="00EE5679" w:rsidRDefault="00EE5679" w:rsidP="00EE5679">
      <w:pPr>
        <w:spacing w:after="60" w:line="360" w:lineRule="auto"/>
        <w:ind w:right="-284"/>
        <w:rPr>
          <w:rFonts w:eastAsia="Times New Roman"/>
        </w:rPr>
      </w:pPr>
    </w:p>
    <w:p w:rsidR="00EE5679" w:rsidRDefault="00EE5679" w:rsidP="00EE5679">
      <w:pPr>
        <w:spacing w:after="60" w:line="360" w:lineRule="auto"/>
        <w:ind w:right="-284"/>
        <w:rPr>
          <w:rFonts w:eastAsia="Times New Roman"/>
        </w:rPr>
      </w:pPr>
    </w:p>
    <w:p w:rsidR="00EE5679" w:rsidRDefault="00EE5679" w:rsidP="00EE5679">
      <w:pPr>
        <w:spacing w:after="60" w:line="360" w:lineRule="auto"/>
        <w:ind w:right="-284"/>
        <w:rPr>
          <w:rFonts w:eastAsia="Times New Roman"/>
        </w:rPr>
      </w:pPr>
    </w:p>
    <w:p w:rsidR="00EE5679" w:rsidRDefault="00EE5679" w:rsidP="00EE5679">
      <w:pPr>
        <w:spacing w:after="60" w:line="360" w:lineRule="auto"/>
        <w:ind w:right="-284"/>
        <w:rPr>
          <w:rFonts w:eastAsia="Times New Roman"/>
        </w:rPr>
      </w:pPr>
    </w:p>
    <w:p w:rsidR="00EE5679" w:rsidRPr="00FA440C" w:rsidRDefault="00EE5679" w:rsidP="00EE5679">
      <w:pPr>
        <w:spacing w:after="60" w:line="360" w:lineRule="auto"/>
        <w:ind w:right="-284"/>
        <w:rPr>
          <w:rFonts w:eastAsia="Times New Roman"/>
        </w:rPr>
      </w:pPr>
    </w:p>
    <w:p w:rsidR="00EE5679" w:rsidRPr="00FA440C" w:rsidRDefault="00EE5679" w:rsidP="00EE5679">
      <w:pPr>
        <w:pStyle w:val="berschrift2"/>
        <w:spacing w:line="360" w:lineRule="auto"/>
        <w:ind w:right="-284"/>
        <w:rPr>
          <w:rFonts w:eastAsia="Times New Roman"/>
        </w:rPr>
      </w:pPr>
      <w:bookmarkStart w:id="23" w:name="_Toc507878631"/>
      <w:r w:rsidRPr="00FA440C">
        <w:rPr>
          <w:rFonts w:eastAsia="Times New Roman"/>
        </w:rPr>
        <w:lastRenderedPageBreak/>
        <w:t>6.4. Le cloud communautaire</w:t>
      </w:r>
      <w:bookmarkEnd w:id="23"/>
    </w:p>
    <w:p w:rsidR="00EE5679" w:rsidRPr="00FA440C" w:rsidRDefault="00EE5679" w:rsidP="00EE5679">
      <w:pPr>
        <w:spacing w:line="360" w:lineRule="auto"/>
        <w:ind w:right="-284"/>
        <w:jc w:val="both"/>
        <w:rPr>
          <w:rFonts w:eastAsia="Times New Roman"/>
          <w:b/>
        </w:rPr>
      </w:pPr>
      <w:r>
        <w:rPr>
          <w:rFonts w:eastAsia="Times New Roman"/>
        </w:rPr>
        <w:tab/>
      </w:r>
      <w:r w:rsidRPr="00FA440C">
        <w:rPr>
          <w:rFonts w:eastAsia="Times New Roman"/>
        </w:rPr>
        <w:t xml:space="preserve">L'infrastructure Cloud est partagée par plusieurs organisations pour les besoins d’une communauté qui souhaite mettre en commun des moyens (sécurité, conformité, etc..). Elle peut être gérée par les organisations ou par une tierce partie et peut être placée dans les locaux ou à l’extérieur. </w:t>
      </w:r>
    </w:p>
    <w:p w:rsidR="00EE5679" w:rsidRPr="00FA440C" w:rsidRDefault="00EE5679" w:rsidP="00EE5679">
      <w:pPr>
        <w:spacing w:after="60" w:line="360" w:lineRule="auto"/>
        <w:ind w:right="-284"/>
        <w:rPr>
          <w:rFonts w:eastAsia="Times New Roman"/>
        </w:rPr>
      </w:pPr>
    </w:p>
    <w:p w:rsidR="00EE5679" w:rsidRPr="00FA440C" w:rsidRDefault="00EE5679" w:rsidP="00EE5679">
      <w:pPr>
        <w:spacing w:after="60" w:line="360" w:lineRule="auto"/>
        <w:ind w:right="-284"/>
        <w:rPr>
          <w:rFonts w:eastAsia="Times New Roman"/>
        </w:rPr>
      </w:pPr>
      <w:r>
        <w:rPr>
          <w:rFonts w:eastAsia="Times New Roman"/>
          <w:noProof/>
          <w:lang w:eastAsia="fr-FR"/>
        </w:rPr>
        <w:drawing>
          <wp:anchor distT="0" distB="0" distL="114300" distR="114300" simplePos="0" relativeHeight="251662336" behindDoc="1" locked="0" layoutInCell="1" allowOverlap="1" wp14:anchorId="5B4F66F6" wp14:editId="102DD8FE">
            <wp:simplePos x="0" y="0"/>
            <wp:positionH relativeFrom="column">
              <wp:posOffset>245745</wp:posOffset>
            </wp:positionH>
            <wp:positionV relativeFrom="paragraph">
              <wp:posOffset>7620</wp:posOffset>
            </wp:positionV>
            <wp:extent cx="5609590" cy="3030220"/>
            <wp:effectExtent l="19050" t="0" r="0" b="0"/>
            <wp:wrapNone/>
            <wp:docPr id="5"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srcRect/>
                    <a:stretch>
                      <a:fillRect/>
                    </a:stretch>
                  </pic:blipFill>
                  <pic:spPr bwMode="auto">
                    <a:xfrm>
                      <a:off x="0" y="0"/>
                      <a:ext cx="5609590" cy="3030220"/>
                    </a:xfrm>
                    <a:prstGeom prst="rect">
                      <a:avLst/>
                    </a:prstGeom>
                    <a:noFill/>
                    <a:ln w="9525">
                      <a:noFill/>
                      <a:miter lim="800000"/>
                      <a:headEnd/>
                      <a:tailEnd/>
                    </a:ln>
                  </pic:spPr>
                </pic:pic>
              </a:graphicData>
            </a:graphic>
          </wp:anchor>
        </w:drawing>
      </w:r>
    </w:p>
    <w:p w:rsidR="00EE5679" w:rsidRPr="00FA440C" w:rsidRDefault="00EE5679" w:rsidP="00EE5679">
      <w:pPr>
        <w:spacing w:after="60" w:line="360" w:lineRule="auto"/>
        <w:ind w:right="-284"/>
        <w:rPr>
          <w:rFonts w:eastAsia="Times New Roman"/>
        </w:rPr>
      </w:pPr>
    </w:p>
    <w:p w:rsidR="00EE5679" w:rsidRPr="00FA440C" w:rsidRDefault="00EE5679" w:rsidP="00EE5679">
      <w:pPr>
        <w:spacing w:after="60" w:line="360" w:lineRule="auto"/>
        <w:ind w:right="-284"/>
        <w:rPr>
          <w:rFonts w:eastAsia="Times New Roman"/>
        </w:rPr>
      </w:pPr>
    </w:p>
    <w:p w:rsidR="00EE5679" w:rsidRPr="00FA440C" w:rsidRDefault="00EE5679" w:rsidP="00EE5679">
      <w:pPr>
        <w:spacing w:after="60" w:line="360" w:lineRule="auto"/>
        <w:ind w:right="-284"/>
        <w:rPr>
          <w:rFonts w:eastAsia="Times New Roman"/>
        </w:rPr>
      </w:pPr>
    </w:p>
    <w:p w:rsidR="00EE5679" w:rsidRPr="00FA440C" w:rsidRDefault="00EE5679" w:rsidP="00EE5679">
      <w:pPr>
        <w:spacing w:after="60" w:line="360" w:lineRule="auto"/>
        <w:ind w:right="-284"/>
        <w:rPr>
          <w:rFonts w:eastAsia="Times New Roman"/>
        </w:rPr>
      </w:pPr>
    </w:p>
    <w:p w:rsidR="00EE5679" w:rsidRPr="00FA440C" w:rsidRDefault="00EE5679" w:rsidP="00EE5679">
      <w:pPr>
        <w:spacing w:after="60" w:line="360" w:lineRule="auto"/>
        <w:ind w:right="-284"/>
        <w:rPr>
          <w:rFonts w:eastAsia="Times New Roman"/>
        </w:rPr>
      </w:pPr>
    </w:p>
    <w:p w:rsidR="00EE5679" w:rsidRPr="00FA440C" w:rsidRDefault="00EE5679" w:rsidP="00EE5679">
      <w:pPr>
        <w:spacing w:after="60" w:line="360" w:lineRule="auto"/>
        <w:ind w:right="-284"/>
        <w:rPr>
          <w:rFonts w:eastAsia="Times New Roman"/>
        </w:rPr>
      </w:pPr>
    </w:p>
    <w:p w:rsidR="00EE5679" w:rsidRPr="00FA440C" w:rsidRDefault="00EE5679" w:rsidP="00EE5679">
      <w:pPr>
        <w:spacing w:after="60" w:line="360" w:lineRule="auto"/>
        <w:ind w:right="-284"/>
        <w:rPr>
          <w:rFonts w:eastAsia="Times New Roman"/>
        </w:rPr>
      </w:pPr>
    </w:p>
    <w:p w:rsidR="00EE5679" w:rsidRPr="00FA440C" w:rsidRDefault="00EE5679" w:rsidP="00EE5679">
      <w:pPr>
        <w:spacing w:after="60" w:line="360" w:lineRule="auto"/>
        <w:ind w:right="-284"/>
        <w:rPr>
          <w:rFonts w:eastAsia="Times New Roman"/>
        </w:rPr>
      </w:pPr>
    </w:p>
    <w:p w:rsidR="00EE5679" w:rsidRPr="00FA440C" w:rsidRDefault="00EE5679" w:rsidP="00EE5679">
      <w:pPr>
        <w:spacing w:after="60" w:line="360" w:lineRule="auto"/>
        <w:ind w:right="-284"/>
        <w:rPr>
          <w:rFonts w:eastAsia="Times New Roman"/>
        </w:rPr>
      </w:pPr>
    </w:p>
    <w:p w:rsidR="00EE5679" w:rsidRDefault="00EE5679" w:rsidP="00EE5679">
      <w:pPr>
        <w:spacing w:after="60" w:line="360" w:lineRule="auto"/>
        <w:ind w:right="-284"/>
        <w:jc w:val="center"/>
        <w:rPr>
          <w:rFonts w:eastAsia="Times New Roman"/>
          <w:b/>
          <w:i/>
          <w:iCs/>
          <w:color w:val="8496B0" w:themeColor="text2" w:themeTint="99"/>
          <w:szCs w:val="24"/>
        </w:rPr>
      </w:pPr>
    </w:p>
    <w:p w:rsidR="00EE5679" w:rsidRPr="00D50F5A" w:rsidRDefault="00EE5679" w:rsidP="00EE5679">
      <w:pPr>
        <w:spacing w:after="60" w:line="360" w:lineRule="auto"/>
        <w:ind w:right="-284"/>
        <w:jc w:val="center"/>
        <w:rPr>
          <w:rFonts w:eastAsia="Times New Roman"/>
          <w:b/>
          <w:i/>
          <w:iCs/>
          <w:color w:val="8496B0" w:themeColor="text2" w:themeTint="99"/>
          <w:szCs w:val="24"/>
        </w:rPr>
      </w:pPr>
      <w:r w:rsidRPr="00D50F5A">
        <w:rPr>
          <w:rFonts w:eastAsia="Times New Roman"/>
          <w:b/>
          <w:i/>
          <w:iCs/>
          <w:color w:val="8496B0" w:themeColor="text2" w:themeTint="99"/>
          <w:szCs w:val="24"/>
        </w:rPr>
        <w:t>Figure 1.9</w:t>
      </w:r>
      <w:r>
        <w:rPr>
          <w:rFonts w:eastAsia="Times New Roman"/>
          <w:b/>
          <w:i/>
          <w:iCs/>
          <w:color w:val="8496B0" w:themeColor="text2" w:themeTint="99"/>
          <w:szCs w:val="24"/>
        </w:rPr>
        <w:t xml:space="preserve"> </w:t>
      </w:r>
      <w:r w:rsidRPr="00D50F5A">
        <w:rPr>
          <w:rFonts w:eastAsia="Times New Roman"/>
          <w:b/>
          <w:i/>
          <w:iCs/>
          <w:color w:val="8496B0" w:themeColor="text2" w:themeTint="99"/>
          <w:szCs w:val="24"/>
        </w:rPr>
        <w:t>Cloud Communautaire</w:t>
      </w:r>
    </w:p>
    <w:p w:rsidR="00EE5679" w:rsidRDefault="00EE5679" w:rsidP="00EE5679">
      <w:pPr>
        <w:pStyle w:val="berschrift1"/>
        <w:spacing w:line="360" w:lineRule="auto"/>
        <w:ind w:right="-284"/>
        <w:rPr>
          <w:rFonts w:eastAsia="Times New Roman"/>
        </w:rPr>
      </w:pPr>
      <w:bookmarkStart w:id="24" w:name="_Toc507878632"/>
      <w:r>
        <w:rPr>
          <w:rFonts w:eastAsia="Times New Roman"/>
        </w:rPr>
        <w:t xml:space="preserve">7. La virtualisation et le Cloud </w:t>
      </w:r>
      <w:proofErr w:type="spellStart"/>
      <w:r>
        <w:rPr>
          <w:rFonts w:eastAsia="Times New Roman"/>
        </w:rPr>
        <w:t>Computing</w:t>
      </w:r>
      <w:bookmarkEnd w:id="24"/>
      <w:proofErr w:type="spellEnd"/>
    </w:p>
    <w:p w:rsidR="00EE5679" w:rsidRPr="00BA1A8D" w:rsidRDefault="00EE5679" w:rsidP="00EE5679">
      <w:pPr>
        <w:spacing w:line="360" w:lineRule="auto"/>
        <w:ind w:right="-284"/>
        <w:jc w:val="both"/>
        <w:rPr>
          <w:rFonts w:eastAsia="Times New Roman"/>
        </w:rPr>
      </w:pPr>
      <w:r>
        <w:rPr>
          <w:rFonts w:eastAsia="Times New Roman"/>
        </w:rPr>
        <w:tab/>
      </w:r>
      <w:r w:rsidRPr="00BA1A8D">
        <w:rPr>
          <w:rFonts w:eastAsia="Times New Roman"/>
        </w:rPr>
        <w:t xml:space="preserve">La virtualisation permet aux entreprises d’utiliser une seule pièce de matériel physique, pour effectuer le travail d’un grand nombre de machines. Plusieurs instances d’un système d’exploitation s’exécutant sur un seul dispositif matériel, sont beaucoup plus économiques qu’une pièce de matériel pour chaque tâche de serveur. Le Cloud </w:t>
      </w:r>
      <w:proofErr w:type="spellStart"/>
      <w:r w:rsidRPr="00BA1A8D">
        <w:rPr>
          <w:rFonts w:eastAsia="Times New Roman"/>
        </w:rPr>
        <w:t>Computing</w:t>
      </w:r>
      <w:proofErr w:type="spellEnd"/>
      <w:r>
        <w:rPr>
          <w:rFonts w:eastAsia="Times New Roman"/>
        </w:rPr>
        <w:t xml:space="preserve"> tire</w:t>
      </w:r>
      <w:r w:rsidRPr="00BA1A8D">
        <w:rPr>
          <w:rFonts w:eastAsia="Times New Roman"/>
        </w:rPr>
        <w:t xml:space="preserve"> certainement des avantage</w:t>
      </w:r>
      <w:r>
        <w:rPr>
          <w:rFonts w:eastAsia="Times New Roman"/>
        </w:rPr>
        <w:t xml:space="preserve">s de la virtualisation. </w:t>
      </w:r>
    </w:p>
    <w:p w:rsidR="00EE5679" w:rsidRDefault="00EE5679" w:rsidP="00EE5679">
      <w:pPr>
        <w:pStyle w:val="berschrift1"/>
        <w:spacing w:line="360" w:lineRule="auto"/>
        <w:ind w:right="-284"/>
        <w:rPr>
          <w:rFonts w:eastAsia="Times New Roman"/>
        </w:rPr>
      </w:pPr>
      <w:bookmarkStart w:id="25" w:name="_Toc507878633"/>
    </w:p>
    <w:p w:rsidR="00EE5679" w:rsidRDefault="00EE5679" w:rsidP="00EE5679">
      <w:pPr>
        <w:pStyle w:val="berschrift1"/>
        <w:spacing w:line="360" w:lineRule="auto"/>
        <w:ind w:right="-284"/>
        <w:rPr>
          <w:rFonts w:eastAsia="Times New Roman"/>
        </w:rPr>
      </w:pPr>
      <w:r>
        <w:rPr>
          <w:rFonts w:eastAsia="Times New Roman"/>
        </w:rPr>
        <w:t xml:space="preserve">8. Le </w:t>
      </w:r>
      <w:proofErr w:type="spellStart"/>
      <w:r>
        <w:rPr>
          <w:rFonts w:eastAsia="Times New Roman"/>
        </w:rPr>
        <w:t>Grid</w:t>
      </w:r>
      <w:proofErr w:type="spellEnd"/>
      <w:r>
        <w:rPr>
          <w:rFonts w:eastAsia="Times New Roman"/>
        </w:rPr>
        <w:t xml:space="preserve"> et le Cloud </w:t>
      </w:r>
      <w:proofErr w:type="spellStart"/>
      <w:r>
        <w:rPr>
          <w:rFonts w:eastAsia="Times New Roman"/>
        </w:rPr>
        <w:t>Computing</w:t>
      </w:r>
      <w:bookmarkEnd w:id="25"/>
      <w:proofErr w:type="spellEnd"/>
      <w:r>
        <w:rPr>
          <w:rFonts w:eastAsia="Times New Roman"/>
        </w:rPr>
        <w:t xml:space="preserve"> [8]</w:t>
      </w:r>
    </w:p>
    <w:p w:rsidR="00EE5679" w:rsidRPr="003E5790" w:rsidRDefault="00EE5679" w:rsidP="00EE5679">
      <w:pPr>
        <w:spacing w:line="360" w:lineRule="auto"/>
        <w:ind w:right="-284"/>
        <w:jc w:val="both"/>
        <w:rPr>
          <w:rFonts w:eastAsia="Times New Roman"/>
        </w:rPr>
      </w:pPr>
      <w:r>
        <w:rPr>
          <w:rFonts w:eastAsia="Times New Roman"/>
        </w:rPr>
        <w:tab/>
      </w:r>
      <w:r w:rsidRPr="003E5790">
        <w:rPr>
          <w:rFonts w:eastAsia="Times New Roman"/>
        </w:rPr>
        <w:t xml:space="preserve">Le cloud </w:t>
      </w:r>
      <w:proofErr w:type="spellStart"/>
      <w:r w:rsidRPr="003E5790">
        <w:rPr>
          <w:rFonts w:eastAsia="Times New Roman"/>
        </w:rPr>
        <w:t>computing</w:t>
      </w:r>
      <w:proofErr w:type="spellEnd"/>
      <w:r w:rsidRPr="003E5790">
        <w:rPr>
          <w:rFonts w:eastAsia="Times New Roman"/>
        </w:rPr>
        <w:t xml:space="preserve"> et le </w:t>
      </w:r>
      <w:proofErr w:type="spellStart"/>
      <w:r w:rsidRPr="003E5790">
        <w:rPr>
          <w:rFonts w:eastAsia="Times New Roman"/>
        </w:rPr>
        <w:t>grid</w:t>
      </w:r>
      <w:proofErr w:type="spellEnd"/>
      <w:r w:rsidRPr="003E5790">
        <w:rPr>
          <w:rFonts w:eastAsia="Times New Roman"/>
        </w:rPr>
        <w:t xml:space="preserve"> </w:t>
      </w:r>
      <w:proofErr w:type="spellStart"/>
      <w:r w:rsidRPr="003E5790">
        <w:rPr>
          <w:rFonts w:eastAsia="Times New Roman"/>
        </w:rPr>
        <w:t>computing</w:t>
      </w:r>
      <w:proofErr w:type="spellEnd"/>
      <w:r w:rsidRPr="003E5790">
        <w:rPr>
          <w:rFonts w:eastAsia="Times New Roman"/>
        </w:rPr>
        <w:t xml:space="preserve"> sont deux termes qui portent souvent à confusion puisqu’ils se ressemblent en théorie. Le cloud </w:t>
      </w:r>
      <w:proofErr w:type="spellStart"/>
      <w:r w:rsidRPr="003E5790">
        <w:rPr>
          <w:rFonts w:eastAsia="Times New Roman"/>
        </w:rPr>
        <w:t>computing</w:t>
      </w:r>
      <w:proofErr w:type="spellEnd"/>
      <w:r w:rsidRPr="003E5790">
        <w:rPr>
          <w:rFonts w:eastAsia="Times New Roman"/>
        </w:rPr>
        <w:t xml:space="preserve"> et le </w:t>
      </w:r>
      <w:proofErr w:type="spellStart"/>
      <w:r w:rsidRPr="003E5790">
        <w:rPr>
          <w:rFonts w:eastAsia="Times New Roman"/>
        </w:rPr>
        <w:t>grid</w:t>
      </w:r>
      <w:proofErr w:type="spellEnd"/>
      <w:r w:rsidRPr="003E5790">
        <w:rPr>
          <w:rFonts w:eastAsia="Times New Roman"/>
        </w:rPr>
        <w:t xml:space="preserve"> </w:t>
      </w:r>
      <w:proofErr w:type="spellStart"/>
      <w:r w:rsidRPr="003E5790">
        <w:rPr>
          <w:rFonts w:eastAsia="Times New Roman"/>
        </w:rPr>
        <w:t>computing</w:t>
      </w:r>
      <w:proofErr w:type="spellEnd"/>
      <w:r w:rsidRPr="003E5790">
        <w:rPr>
          <w:rFonts w:eastAsia="Times New Roman"/>
        </w:rPr>
        <w:t xml:space="preserve"> impliquent une infrastructure massive de réseau informatique.</w:t>
      </w:r>
    </w:p>
    <w:p w:rsidR="00EE5679" w:rsidRPr="003E5790" w:rsidRDefault="00EE5679" w:rsidP="00EE5679">
      <w:pPr>
        <w:spacing w:line="360" w:lineRule="auto"/>
        <w:ind w:right="-284"/>
        <w:jc w:val="both"/>
        <w:rPr>
          <w:rFonts w:eastAsia="Times New Roman"/>
        </w:rPr>
      </w:pPr>
      <w:r>
        <w:rPr>
          <w:rFonts w:eastAsia="Times New Roman"/>
        </w:rPr>
        <w:lastRenderedPageBreak/>
        <w:tab/>
      </w:r>
      <w:r w:rsidRPr="003E5790">
        <w:rPr>
          <w:rFonts w:eastAsia="Times New Roman"/>
        </w:rPr>
        <w:t xml:space="preserve">Sur le front end, le cloud </w:t>
      </w:r>
      <w:proofErr w:type="spellStart"/>
      <w:r w:rsidRPr="003E5790">
        <w:rPr>
          <w:rFonts w:eastAsia="Times New Roman"/>
        </w:rPr>
        <w:t>computing</w:t>
      </w:r>
      <w:proofErr w:type="spellEnd"/>
      <w:r w:rsidRPr="003E5790">
        <w:rPr>
          <w:rFonts w:eastAsia="Times New Roman"/>
        </w:rPr>
        <w:t xml:space="preserve"> et le </w:t>
      </w:r>
      <w:proofErr w:type="spellStart"/>
      <w:r w:rsidRPr="003E5790">
        <w:rPr>
          <w:rFonts w:eastAsia="Times New Roman"/>
        </w:rPr>
        <w:t>grid</w:t>
      </w:r>
      <w:proofErr w:type="spellEnd"/>
      <w:r w:rsidRPr="003E5790">
        <w:rPr>
          <w:rFonts w:eastAsia="Times New Roman"/>
        </w:rPr>
        <w:t xml:space="preserve"> </w:t>
      </w:r>
      <w:proofErr w:type="spellStart"/>
      <w:r w:rsidRPr="003E5790">
        <w:rPr>
          <w:rFonts w:eastAsia="Times New Roman"/>
        </w:rPr>
        <w:t>computing</w:t>
      </w:r>
      <w:proofErr w:type="spellEnd"/>
      <w:r w:rsidRPr="003E5790">
        <w:rPr>
          <w:rFonts w:eastAsia="Times New Roman"/>
        </w:rPr>
        <w:t xml:space="preserve"> sont des concepts plus récents comparés à d'autres solutions informatiques de grande taille. Les deux concepts ont été développés à des fins de calcul distribué, c'est-à-dire de calcul d'un élément sur une grande surface, littéralement sur des ordinateurs séparés par d'autres moyens.</w:t>
      </w:r>
    </w:p>
    <w:p w:rsidR="00EE5679" w:rsidRPr="003E5790" w:rsidRDefault="00EE5679" w:rsidP="00EE5679">
      <w:pPr>
        <w:spacing w:line="360" w:lineRule="auto"/>
        <w:ind w:right="-284"/>
        <w:jc w:val="both"/>
        <w:rPr>
          <w:rFonts w:eastAsia="Times New Roman"/>
        </w:rPr>
      </w:pPr>
      <w:r>
        <w:rPr>
          <w:rFonts w:eastAsia="Times New Roman"/>
        </w:rPr>
        <w:tab/>
      </w:r>
      <w:r w:rsidRPr="003E5790">
        <w:rPr>
          <w:rFonts w:eastAsia="Times New Roman"/>
        </w:rPr>
        <w:t>En fait, il existe plusieurs raisons qui motivent les spécialistes à choisir l'informatique distribuée (</w:t>
      </w:r>
      <w:proofErr w:type="spellStart"/>
      <w:r>
        <w:rPr>
          <w:rFonts w:eastAsia="Times New Roman"/>
        </w:rPr>
        <w:t>Distributed</w:t>
      </w:r>
      <w:proofErr w:type="spellEnd"/>
      <w:r>
        <w:rPr>
          <w:rFonts w:eastAsia="Times New Roman"/>
        </w:rPr>
        <w:t xml:space="preserve"> </w:t>
      </w:r>
      <w:proofErr w:type="spellStart"/>
      <w:r w:rsidRPr="003E5790">
        <w:rPr>
          <w:rFonts w:eastAsia="Times New Roman"/>
        </w:rPr>
        <w:t>Computing</w:t>
      </w:r>
      <w:proofErr w:type="spellEnd"/>
      <w:r w:rsidRPr="003E5790">
        <w:rPr>
          <w:rFonts w:eastAsia="Times New Roman"/>
        </w:rPr>
        <w:t xml:space="preserve">) sur l'informatique </w:t>
      </w:r>
      <w:r w:rsidRPr="00FB0D64">
        <w:rPr>
          <w:rFonts w:eastAsia="Times New Roman"/>
        </w:rPr>
        <w:t>monoposte</w:t>
      </w:r>
      <w:r w:rsidRPr="003E5790">
        <w:rPr>
          <w:rFonts w:eastAsia="Times New Roman"/>
        </w:rPr>
        <w:t xml:space="preserve">. </w:t>
      </w:r>
      <w:r>
        <w:rPr>
          <w:rFonts w:eastAsia="Times New Roman"/>
        </w:rPr>
        <w:t xml:space="preserve">Les points suivants donnent une brève illustration de cela </w:t>
      </w:r>
      <w:r w:rsidRPr="003E5790">
        <w:rPr>
          <w:rFonts w:eastAsia="Times New Roman"/>
        </w:rPr>
        <w:t>:</w:t>
      </w:r>
    </w:p>
    <w:p w:rsidR="00EE5679" w:rsidRPr="00FB0D64" w:rsidRDefault="00EE5679" w:rsidP="00EE5679">
      <w:pPr>
        <w:pStyle w:val="Listenabsatz"/>
        <w:numPr>
          <w:ilvl w:val="1"/>
          <w:numId w:val="9"/>
        </w:numPr>
        <w:spacing w:line="360" w:lineRule="auto"/>
        <w:ind w:right="-284"/>
        <w:jc w:val="both"/>
        <w:rPr>
          <w:rFonts w:eastAsia="Times New Roman"/>
        </w:rPr>
      </w:pPr>
      <w:r w:rsidRPr="00FB0D64">
        <w:rPr>
          <w:rFonts w:eastAsia="Times New Roman"/>
        </w:rPr>
        <w:t>La raison d'opter pour l'informatique distribuée est d'offrir des ressources de calcul parallèles ou simultanées aux utilisateurs. Les requêtes ne doivent pas réellement attendre dans une file pour être traités les unes après les autres.</w:t>
      </w:r>
    </w:p>
    <w:p w:rsidR="00EE5679" w:rsidRPr="00FB0D64" w:rsidRDefault="00EE5679" w:rsidP="00EE5679">
      <w:pPr>
        <w:pStyle w:val="Listenabsatz"/>
        <w:numPr>
          <w:ilvl w:val="1"/>
          <w:numId w:val="9"/>
        </w:numPr>
        <w:spacing w:line="360" w:lineRule="auto"/>
        <w:ind w:right="-284"/>
        <w:jc w:val="both"/>
        <w:rPr>
          <w:rFonts w:eastAsia="Times New Roman"/>
        </w:rPr>
      </w:pPr>
      <w:r w:rsidRPr="00FB0D64">
        <w:rPr>
          <w:rFonts w:eastAsia="Times New Roman"/>
        </w:rPr>
        <w:t>Les ordinateurs distribués utilisent tous les moments dans lesquelles votre processeur est en veille.</w:t>
      </w:r>
    </w:p>
    <w:p w:rsidR="00EE5679" w:rsidRPr="00FB0D64" w:rsidRDefault="00EE5679" w:rsidP="00EE5679">
      <w:pPr>
        <w:pStyle w:val="Listenabsatz"/>
        <w:numPr>
          <w:ilvl w:val="1"/>
          <w:numId w:val="9"/>
        </w:numPr>
        <w:spacing w:line="360" w:lineRule="auto"/>
        <w:ind w:right="-284"/>
        <w:jc w:val="both"/>
        <w:rPr>
          <w:rFonts w:eastAsia="Times New Roman"/>
        </w:rPr>
      </w:pPr>
      <w:r w:rsidRPr="00FB0D64">
        <w:rPr>
          <w:rFonts w:eastAsia="Times New Roman"/>
        </w:rPr>
        <w:t>Les systèmes informatiques distribués sont constitués de nombreux systèmes, donc si l'un plante l'autre ne sera pas affecté.</w:t>
      </w:r>
    </w:p>
    <w:p w:rsidR="00EE5679" w:rsidRPr="00FB0D64" w:rsidRDefault="00EE5679" w:rsidP="00EE5679">
      <w:pPr>
        <w:pStyle w:val="Listenabsatz"/>
        <w:numPr>
          <w:ilvl w:val="1"/>
          <w:numId w:val="9"/>
        </w:numPr>
        <w:spacing w:line="360" w:lineRule="auto"/>
        <w:ind w:right="-284"/>
        <w:jc w:val="both"/>
        <w:rPr>
          <w:rFonts w:eastAsia="Times New Roman"/>
        </w:rPr>
      </w:pPr>
      <w:r w:rsidRPr="00FB0D64">
        <w:rPr>
          <w:rFonts w:eastAsia="Times New Roman"/>
        </w:rPr>
        <w:t>L’évolution du modèle distribué se fait de façon rapide et efficace. Si vous avez besoin de plus de ressources informatiques, il vous suffit simplement de les brancher en installant le client sur des ordinateurs de bureau ou sur des serveurs supplémentaires.</w:t>
      </w:r>
    </w:p>
    <w:p w:rsidR="00EE5679" w:rsidRDefault="00EE5679" w:rsidP="00EE5679">
      <w:pPr>
        <w:spacing w:line="360" w:lineRule="auto"/>
        <w:ind w:right="-284"/>
        <w:rPr>
          <w:rFonts w:eastAsia="Times New Roman"/>
        </w:rPr>
      </w:pPr>
    </w:p>
    <w:p w:rsidR="001B4BA8" w:rsidRPr="001B4BA8" w:rsidRDefault="001B4BA8" w:rsidP="001B4BA8">
      <w:pPr>
        <w:pStyle w:val="berschrift1"/>
        <w:spacing w:line="360" w:lineRule="auto"/>
        <w:ind w:right="-284"/>
        <w:rPr>
          <w:rFonts w:eastAsia="Times New Roman"/>
        </w:rPr>
      </w:pPr>
      <w:bookmarkStart w:id="26" w:name="_Toc507878634"/>
      <w:r>
        <w:rPr>
          <w:rFonts w:eastAsia="Times New Roman"/>
        </w:rPr>
        <w:t xml:space="preserve"> </w:t>
      </w:r>
    </w:p>
    <w:p w:rsidR="00EE5679" w:rsidRDefault="00EE5679" w:rsidP="00EE5679"/>
    <w:p w:rsidR="00EE5679" w:rsidRDefault="00EE5679" w:rsidP="00EE5679"/>
    <w:p w:rsidR="00EE5679" w:rsidRDefault="00EE5679" w:rsidP="00EE5679"/>
    <w:p w:rsidR="00EE5679" w:rsidRDefault="00EE5679" w:rsidP="00EE5679"/>
    <w:p w:rsidR="00EE5679" w:rsidRPr="000161E7" w:rsidRDefault="00EE5679" w:rsidP="00EE5679"/>
    <w:p w:rsidR="00EE5679" w:rsidRDefault="00EE5679" w:rsidP="00EE5679">
      <w:pPr>
        <w:pStyle w:val="berschrift1"/>
        <w:spacing w:line="360" w:lineRule="auto"/>
        <w:ind w:right="-284"/>
        <w:rPr>
          <w:rFonts w:eastAsia="Times New Roman"/>
        </w:rPr>
      </w:pPr>
      <w:r>
        <w:rPr>
          <w:rFonts w:eastAsia="Times New Roman"/>
        </w:rPr>
        <w:t xml:space="preserve">9. Les avantages du Cloud </w:t>
      </w:r>
      <w:proofErr w:type="spellStart"/>
      <w:r>
        <w:rPr>
          <w:rFonts w:eastAsia="Times New Roman"/>
        </w:rPr>
        <w:t>Computing</w:t>
      </w:r>
      <w:bookmarkEnd w:id="26"/>
      <w:proofErr w:type="spellEnd"/>
      <w:r>
        <w:rPr>
          <w:rFonts w:eastAsia="Times New Roman"/>
        </w:rPr>
        <w:t xml:space="preserve"> [9]</w:t>
      </w:r>
    </w:p>
    <w:p w:rsidR="00EE5679" w:rsidRPr="00F44C83" w:rsidRDefault="00EE5679" w:rsidP="00EE5679">
      <w:pPr>
        <w:pStyle w:val="StandardWeb"/>
        <w:shd w:val="clear" w:color="auto" w:fill="FFFFFF"/>
        <w:spacing w:before="0" w:beforeAutospacing="0" w:after="300" w:afterAutospacing="0" w:line="360" w:lineRule="auto"/>
        <w:ind w:right="-284"/>
        <w:jc w:val="both"/>
        <w:textAlignment w:val="baseline"/>
        <w:rPr>
          <w:rFonts w:ascii="Arial" w:hAnsi="Arial" w:cs="Arial"/>
          <w:sz w:val="21"/>
          <w:szCs w:val="21"/>
        </w:rPr>
      </w:pPr>
      <w:r>
        <w:rPr>
          <w:rFonts w:cstheme="minorBidi"/>
          <w:szCs w:val="22"/>
        </w:rPr>
        <w:tab/>
      </w:r>
      <w:r w:rsidRPr="00601ADE">
        <w:rPr>
          <w:rFonts w:cstheme="minorBidi"/>
          <w:szCs w:val="22"/>
        </w:rPr>
        <w:t xml:space="preserve">Le Cloud </w:t>
      </w:r>
      <w:proofErr w:type="spellStart"/>
      <w:r w:rsidRPr="00601ADE">
        <w:rPr>
          <w:rFonts w:cstheme="minorBidi"/>
          <w:szCs w:val="22"/>
        </w:rPr>
        <w:t>Computing</w:t>
      </w:r>
      <w:proofErr w:type="spellEnd"/>
      <w:r w:rsidRPr="00601ADE">
        <w:rPr>
          <w:rFonts w:cstheme="minorBidi"/>
          <w:szCs w:val="22"/>
        </w:rPr>
        <w:t xml:space="preserve"> offre de multiples avantages aux entreprises et aux utilisateurs finaux. Voici les plus importants :</w:t>
      </w:r>
    </w:p>
    <w:p w:rsidR="00EE5679" w:rsidRPr="00601ADE" w:rsidRDefault="00EE5679" w:rsidP="00EE5679">
      <w:pPr>
        <w:pStyle w:val="StandardWeb"/>
        <w:numPr>
          <w:ilvl w:val="0"/>
          <w:numId w:val="5"/>
        </w:numPr>
        <w:shd w:val="clear" w:color="auto" w:fill="FFFFFF"/>
        <w:spacing w:before="0" w:beforeAutospacing="0" w:after="300" w:afterAutospacing="0" w:line="360" w:lineRule="auto"/>
        <w:ind w:right="-284"/>
        <w:jc w:val="both"/>
        <w:textAlignment w:val="baseline"/>
        <w:rPr>
          <w:rFonts w:cstheme="minorBidi"/>
          <w:szCs w:val="22"/>
        </w:rPr>
      </w:pPr>
      <w:r w:rsidRPr="00601ADE">
        <w:rPr>
          <w:rFonts w:cstheme="minorBidi"/>
          <w:b/>
          <w:bCs/>
          <w:szCs w:val="22"/>
        </w:rPr>
        <w:lastRenderedPageBreak/>
        <w:t>La réduction des coûts :</w:t>
      </w:r>
      <w:r w:rsidRPr="00601ADE">
        <w:rPr>
          <w:rFonts w:cstheme="minorBidi"/>
          <w:szCs w:val="22"/>
        </w:rPr>
        <w:t xml:space="preserve"> La mutualisation des ressources informatiques et la facturation à l’usage rend le Cloud </w:t>
      </w:r>
      <w:proofErr w:type="spellStart"/>
      <w:r w:rsidRPr="00601ADE">
        <w:rPr>
          <w:rFonts w:cstheme="minorBidi"/>
          <w:szCs w:val="22"/>
        </w:rPr>
        <w:t>Computing</w:t>
      </w:r>
      <w:proofErr w:type="spellEnd"/>
      <w:r w:rsidRPr="00601ADE">
        <w:rPr>
          <w:rFonts w:cstheme="minorBidi"/>
          <w:szCs w:val="22"/>
        </w:rPr>
        <w:t xml:space="preserve"> économiquement attrayant.</w:t>
      </w:r>
    </w:p>
    <w:p w:rsidR="00EE5679" w:rsidRPr="00601ADE" w:rsidRDefault="00EE5679" w:rsidP="00EE5679">
      <w:pPr>
        <w:pStyle w:val="StandardWeb"/>
        <w:numPr>
          <w:ilvl w:val="0"/>
          <w:numId w:val="5"/>
        </w:numPr>
        <w:shd w:val="clear" w:color="auto" w:fill="FFFFFF"/>
        <w:spacing w:before="0" w:beforeAutospacing="0" w:after="300" w:afterAutospacing="0" w:line="360" w:lineRule="auto"/>
        <w:ind w:right="-284"/>
        <w:jc w:val="both"/>
        <w:textAlignment w:val="baseline"/>
        <w:rPr>
          <w:rFonts w:cstheme="minorBidi"/>
          <w:szCs w:val="22"/>
        </w:rPr>
      </w:pPr>
      <w:r w:rsidRPr="00601ADE">
        <w:rPr>
          <w:rFonts w:cstheme="minorBidi"/>
          <w:b/>
          <w:bCs/>
          <w:szCs w:val="22"/>
        </w:rPr>
        <w:t>L’accessibilité :</w:t>
      </w:r>
      <w:r w:rsidRPr="00601ADE">
        <w:rPr>
          <w:rFonts w:cstheme="minorBidi"/>
          <w:szCs w:val="22"/>
        </w:rPr>
        <w:t xml:space="preserve"> Les services de Cloud </w:t>
      </w:r>
      <w:proofErr w:type="spellStart"/>
      <w:r w:rsidRPr="00601ADE">
        <w:rPr>
          <w:rFonts w:cstheme="minorBidi"/>
          <w:szCs w:val="22"/>
        </w:rPr>
        <w:t>Computing</w:t>
      </w:r>
      <w:proofErr w:type="spellEnd"/>
      <w:r w:rsidRPr="00601ADE">
        <w:rPr>
          <w:rFonts w:cstheme="minorBidi"/>
          <w:szCs w:val="22"/>
        </w:rPr>
        <w:t xml:space="preserve"> sont accessibles à tout moment, sur tous les supports, via une connexion internet.</w:t>
      </w:r>
    </w:p>
    <w:p w:rsidR="00EE5679" w:rsidRPr="00601ADE" w:rsidRDefault="00EE5679" w:rsidP="00EE5679">
      <w:pPr>
        <w:pStyle w:val="StandardWeb"/>
        <w:numPr>
          <w:ilvl w:val="0"/>
          <w:numId w:val="5"/>
        </w:numPr>
        <w:shd w:val="clear" w:color="auto" w:fill="FFFFFF"/>
        <w:spacing w:before="0" w:beforeAutospacing="0" w:after="300" w:afterAutospacing="0" w:line="360" w:lineRule="auto"/>
        <w:ind w:right="-284"/>
        <w:jc w:val="both"/>
        <w:textAlignment w:val="baseline"/>
        <w:rPr>
          <w:rFonts w:cstheme="minorBidi"/>
          <w:szCs w:val="22"/>
        </w:rPr>
      </w:pPr>
      <w:r w:rsidRPr="00601ADE">
        <w:rPr>
          <w:rFonts w:cstheme="minorBidi"/>
          <w:b/>
          <w:bCs/>
          <w:szCs w:val="22"/>
        </w:rPr>
        <w:t>L’élasticité :</w:t>
      </w:r>
      <w:r w:rsidRPr="00601ADE">
        <w:rPr>
          <w:rFonts w:cstheme="minorBidi"/>
          <w:szCs w:val="22"/>
        </w:rPr>
        <w:t xml:space="preserve"> Le Cloud </w:t>
      </w:r>
      <w:proofErr w:type="spellStart"/>
      <w:r w:rsidRPr="00601ADE">
        <w:rPr>
          <w:rFonts w:cstheme="minorBidi"/>
          <w:szCs w:val="22"/>
        </w:rPr>
        <w:t>Computing</w:t>
      </w:r>
      <w:proofErr w:type="spellEnd"/>
      <w:r w:rsidRPr="00601ADE">
        <w:rPr>
          <w:rFonts w:cstheme="minorBidi"/>
          <w:szCs w:val="22"/>
        </w:rPr>
        <w:t xml:space="preserve"> permet d’allouer simplement et rapidement davantage de ressources à des applications en production afin de répondre à des montées en charge ponctuelles.</w:t>
      </w:r>
    </w:p>
    <w:p w:rsidR="00EE5679" w:rsidRPr="00601ADE" w:rsidRDefault="00EE5679" w:rsidP="00EE5679">
      <w:pPr>
        <w:pStyle w:val="StandardWeb"/>
        <w:numPr>
          <w:ilvl w:val="0"/>
          <w:numId w:val="5"/>
        </w:numPr>
        <w:shd w:val="clear" w:color="auto" w:fill="FFFFFF"/>
        <w:spacing w:before="0" w:beforeAutospacing="0" w:after="300" w:afterAutospacing="0" w:line="360" w:lineRule="auto"/>
        <w:ind w:right="-284"/>
        <w:jc w:val="both"/>
        <w:textAlignment w:val="baseline"/>
        <w:rPr>
          <w:rFonts w:cstheme="minorBidi"/>
          <w:szCs w:val="22"/>
        </w:rPr>
      </w:pPr>
      <w:r w:rsidRPr="00601ADE">
        <w:rPr>
          <w:rFonts w:cstheme="minorBidi"/>
          <w:b/>
          <w:bCs/>
          <w:szCs w:val="22"/>
        </w:rPr>
        <w:t>Le déploiement rapide et la simplicité d’intégration :</w:t>
      </w:r>
      <w:r w:rsidRPr="00601ADE">
        <w:rPr>
          <w:rFonts w:cstheme="minorBidi"/>
          <w:szCs w:val="22"/>
        </w:rPr>
        <w:t xml:space="preserve"> Le déploiement et la mise en fonctionnement d’un service de Cloud </w:t>
      </w:r>
      <w:proofErr w:type="spellStart"/>
      <w:r w:rsidRPr="00601ADE">
        <w:rPr>
          <w:rFonts w:cstheme="minorBidi"/>
          <w:szCs w:val="22"/>
        </w:rPr>
        <w:t>Computing</w:t>
      </w:r>
      <w:proofErr w:type="spellEnd"/>
      <w:r w:rsidRPr="00601ADE">
        <w:rPr>
          <w:rFonts w:cstheme="minorBidi"/>
          <w:szCs w:val="22"/>
        </w:rPr>
        <w:t xml:space="preserve"> nécessite peu de temps.</w:t>
      </w:r>
    </w:p>
    <w:p w:rsidR="00EE5679" w:rsidRPr="00601ADE" w:rsidRDefault="00EE5679" w:rsidP="00EE5679">
      <w:pPr>
        <w:pStyle w:val="StandardWeb"/>
        <w:numPr>
          <w:ilvl w:val="0"/>
          <w:numId w:val="5"/>
        </w:numPr>
        <w:shd w:val="clear" w:color="auto" w:fill="FFFFFF"/>
        <w:spacing w:before="0" w:beforeAutospacing="0" w:after="300" w:afterAutospacing="0" w:line="360" w:lineRule="auto"/>
        <w:ind w:right="-284"/>
        <w:jc w:val="both"/>
        <w:textAlignment w:val="baseline"/>
        <w:rPr>
          <w:rFonts w:cstheme="minorBidi"/>
          <w:szCs w:val="22"/>
        </w:rPr>
      </w:pPr>
      <w:r w:rsidRPr="00601ADE">
        <w:rPr>
          <w:rFonts w:cstheme="minorBidi"/>
          <w:b/>
          <w:bCs/>
          <w:szCs w:val="22"/>
        </w:rPr>
        <w:t>La disponibilité du service :</w:t>
      </w:r>
      <w:r w:rsidRPr="00601ADE">
        <w:rPr>
          <w:rFonts w:cstheme="minorBidi"/>
          <w:szCs w:val="22"/>
        </w:rPr>
        <w:t xml:space="preserve"> Le Cloud </w:t>
      </w:r>
      <w:proofErr w:type="spellStart"/>
      <w:r w:rsidRPr="00601ADE">
        <w:rPr>
          <w:rFonts w:cstheme="minorBidi"/>
          <w:szCs w:val="22"/>
        </w:rPr>
        <w:t>Computing</w:t>
      </w:r>
      <w:proofErr w:type="spellEnd"/>
      <w:r w:rsidRPr="00601ADE">
        <w:rPr>
          <w:rFonts w:cstheme="minorBidi"/>
          <w:szCs w:val="22"/>
        </w:rPr>
        <w:t xml:space="preserve"> permet de garantir les accès et la disponibilité des services. Le fournisseur de services de Cloud </w:t>
      </w:r>
      <w:proofErr w:type="spellStart"/>
      <w:r w:rsidRPr="00601ADE">
        <w:rPr>
          <w:rFonts w:cstheme="minorBidi"/>
          <w:szCs w:val="22"/>
        </w:rPr>
        <w:t>Computing</w:t>
      </w:r>
      <w:proofErr w:type="spellEnd"/>
      <w:r w:rsidRPr="00601ADE">
        <w:rPr>
          <w:rFonts w:cstheme="minorBidi"/>
          <w:szCs w:val="22"/>
        </w:rPr>
        <w:t xml:space="preserve"> s’engage contractuellement sur une interruption minimum des serveurs à travers des SLA (service </w:t>
      </w:r>
      <w:proofErr w:type="spellStart"/>
      <w:r w:rsidRPr="00601ADE">
        <w:rPr>
          <w:rFonts w:cstheme="minorBidi"/>
          <w:szCs w:val="22"/>
        </w:rPr>
        <w:t>Level</w:t>
      </w:r>
      <w:proofErr w:type="spellEnd"/>
      <w:r>
        <w:rPr>
          <w:rFonts w:cstheme="minorBidi"/>
          <w:szCs w:val="22"/>
        </w:rPr>
        <w:t xml:space="preserve"> </w:t>
      </w:r>
      <w:proofErr w:type="spellStart"/>
      <w:r w:rsidRPr="00601ADE">
        <w:rPr>
          <w:rFonts w:cstheme="minorBidi"/>
          <w:szCs w:val="22"/>
        </w:rPr>
        <w:t>Agreements</w:t>
      </w:r>
      <w:proofErr w:type="spellEnd"/>
      <w:r w:rsidRPr="00601ADE">
        <w:rPr>
          <w:rFonts w:cstheme="minorBidi"/>
          <w:szCs w:val="22"/>
        </w:rPr>
        <w:t>).</w:t>
      </w:r>
    </w:p>
    <w:p w:rsidR="00EE5679" w:rsidRPr="00601ADE" w:rsidRDefault="00EE5679" w:rsidP="00EE5679">
      <w:pPr>
        <w:pStyle w:val="StandardWeb"/>
        <w:numPr>
          <w:ilvl w:val="0"/>
          <w:numId w:val="5"/>
        </w:numPr>
        <w:shd w:val="clear" w:color="auto" w:fill="FFFFFF"/>
        <w:spacing w:before="0" w:beforeAutospacing="0" w:after="300" w:afterAutospacing="0" w:line="360" w:lineRule="auto"/>
        <w:ind w:right="-284"/>
        <w:jc w:val="both"/>
        <w:textAlignment w:val="baseline"/>
        <w:rPr>
          <w:rFonts w:cstheme="minorBidi"/>
          <w:szCs w:val="22"/>
        </w:rPr>
      </w:pPr>
      <w:r w:rsidRPr="00601ADE">
        <w:rPr>
          <w:rFonts w:cstheme="minorBidi"/>
          <w:b/>
          <w:bCs/>
          <w:szCs w:val="22"/>
        </w:rPr>
        <w:t>La flexibilité nécessaire pour vos projets :</w:t>
      </w:r>
      <w:r w:rsidRPr="00601ADE">
        <w:rPr>
          <w:rFonts w:cstheme="minorBidi"/>
          <w:szCs w:val="22"/>
        </w:rPr>
        <w:t xml:space="preserve"> Le Cloud </w:t>
      </w:r>
      <w:proofErr w:type="spellStart"/>
      <w:r w:rsidRPr="00601ADE">
        <w:rPr>
          <w:rFonts w:cstheme="minorBidi"/>
          <w:szCs w:val="22"/>
        </w:rPr>
        <w:t>Computing</w:t>
      </w:r>
      <w:proofErr w:type="spellEnd"/>
      <w:r w:rsidRPr="00601ADE">
        <w:rPr>
          <w:rFonts w:cstheme="minorBidi"/>
          <w:szCs w:val="22"/>
        </w:rPr>
        <w:t xml:space="preserve"> s’adapte en temps réel à vos projets et accompagne le développement d’une activité sans coûts supplémentaires.</w:t>
      </w:r>
    </w:p>
    <w:p w:rsidR="00EE5679" w:rsidRPr="00601ADE" w:rsidRDefault="00EE5679" w:rsidP="00EE5679">
      <w:pPr>
        <w:pStyle w:val="StandardWeb"/>
        <w:numPr>
          <w:ilvl w:val="0"/>
          <w:numId w:val="5"/>
        </w:numPr>
        <w:shd w:val="clear" w:color="auto" w:fill="FFFFFF"/>
        <w:spacing w:before="0" w:beforeAutospacing="0" w:after="300" w:afterAutospacing="0" w:line="360" w:lineRule="auto"/>
        <w:ind w:right="-284"/>
        <w:jc w:val="both"/>
        <w:textAlignment w:val="baseline"/>
        <w:rPr>
          <w:rFonts w:cstheme="minorBidi"/>
          <w:b/>
          <w:bCs/>
          <w:szCs w:val="22"/>
        </w:rPr>
      </w:pPr>
      <w:r w:rsidRPr="00601ADE">
        <w:rPr>
          <w:rFonts w:cstheme="minorBidi"/>
          <w:b/>
          <w:bCs/>
          <w:szCs w:val="22"/>
        </w:rPr>
        <w:t>La sécurité des données : </w:t>
      </w:r>
      <w:r w:rsidRPr="00601ADE">
        <w:rPr>
          <w:rFonts w:cstheme="minorBidi"/>
          <w:szCs w:val="22"/>
        </w:rPr>
        <w:t xml:space="preserve">La sécurité des données est le principal frein d’adoption du Cloud </w:t>
      </w:r>
      <w:proofErr w:type="spellStart"/>
      <w:r w:rsidRPr="00601ADE">
        <w:rPr>
          <w:rFonts w:cstheme="minorBidi"/>
          <w:szCs w:val="22"/>
        </w:rPr>
        <w:t>Computing</w:t>
      </w:r>
      <w:proofErr w:type="spellEnd"/>
      <w:r w:rsidRPr="00601ADE">
        <w:rPr>
          <w:rFonts w:cstheme="minorBidi"/>
          <w:szCs w:val="22"/>
        </w:rPr>
        <w:t>. Dans ce contexte, les fournisseurs garantissent aux utilisateurs un très haut degré de sécurité des données avec le chiffrement des données, la surveillance logicielle et la sécurisation de</w:t>
      </w:r>
      <w:r>
        <w:rPr>
          <w:rFonts w:cstheme="minorBidi"/>
          <w:szCs w:val="22"/>
        </w:rPr>
        <w:t>s lieux de stockage (Datacenter</w:t>
      </w:r>
      <w:r w:rsidRPr="00601ADE">
        <w:rPr>
          <w:rFonts w:cstheme="minorBidi"/>
          <w:szCs w:val="22"/>
        </w:rPr>
        <w:t>).</w:t>
      </w:r>
    </w:p>
    <w:p w:rsidR="00EE5679" w:rsidRPr="00601ADE" w:rsidRDefault="00EE5679" w:rsidP="00EE5679">
      <w:pPr>
        <w:pStyle w:val="StandardWeb"/>
        <w:numPr>
          <w:ilvl w:val="0"/>
          <w:numId w:val="5"/>
        </w:numPr>
        <w:shd w:val="clear" w:color="auto" w:fill="FFFFFF"/>
        <w:spacing w:before="0" w:beforeAutospacing="0" w:after="300" w:afterAutospacing="0" w:line="360" w:lineRule="auto"/>
        <w:ind w:right="-284"/>
        <w:jc w:val="both"/>
        <w:textAlignment w:val="baseline"/>
        <w:rPr>
          <w:rFonts w:cstheme="minorBidi"/>
          <w:szCs w:val="22"/>
        </w:rPr>
      </w:pPr>
      <w:r w:rsidRPr="00601ADE">
        <w:rPr>
          <w:rFonts w:cstheme="minorBidi"/>
          <w:b/>
          <w:bCs/>
          <w:szCs w:val="22"/>
        </w:rPr>
        <w:t>L’adoption rapide par les utilisateurs finaux : </w:t>
      </w:r>
      <w:r w:rsidRPr="00601ADE">
        <w:rPr>
          <w:rFonts w:cstheme="minorBidi"/>
          <w:szCs w:val="22"/>
        </w:rPr>
        <w:t xml:space="preserve">Les applications utilisant des services de Cloud </w:t>
      </w:r>
      <w:proofErr w:type="spellStart"/>
      <w:r w:rsidRPr="00601ADE">
        <w:rPr>
          <w:rFonts w:cstheme="minorBidi"/>
          <w:szCs w:val="22"/>
        </w:rPr>
        <w:t>Computing</w:t>
      </w:r>
      <w:proofErr w:type="spellEnd"/>
      <w:r w:rsidRPr="00601ADE">
        <w:rPr>
          <w:rFonts w:cstheme="minorBidi"/>
          <w:szCs w:val="22"/>
        </w:rPr>
        <w:t xml:space="preserve"> sont pour la plupart faciles à adopter. Le Cloud </w:t>
      </w:r>
      <w:proofErr w:type="spellStart"/>
      <w:r w:rsidRPr="00601ADE">
        <w:rPr>
          <w:rFonts w:cstheme="minorBidi"/>
          <w:szCs w:val="22"/>
        </w:rPr>
        <w:t>Computing</w:t>
      </w:r>
      <w:proofErr w:type="spellEnd"/>
      <w:r w:rsidRPr="00601ADE">
        <w:rPr>
          <w:rFonts w:cstheme="minorBidi"/>
          <w:szCs w:val="22"/>
        </w:rPr>
        <w:t xml:space="preserve"> simplifie les usages.</w:t>
      </w:r>
    </w:p>
    <w:p w:rsidR="00EE5679" w:rsidRDefault="00EE5679" w:rsidP="00EE5679">
      <w:pPr>
        <w:pStyle w:val="StandardWeb"/>
        <w:shd w:val="clear" w:color="auto" w:fill="FFFFFF"/>
        <w:spacing w:before="0" w:beforeAutospacing="0" w:after="300" w:afterAutospacing="0" w:line="360" w:lineRule="auto"/>
        <w:ind w:left="720" w:right="-284"/>
        <w:jc w:val="both"/>
        <w:textAlignment w:val="baseline"/>
        <w:rPr>
          <w:rFonts w:cstheme="minorBidi"/>
          <w:b/>
          <w:bCs/>
          <w:szCs w:val="22"/>
        </w:rPr>
      </w:pPr>
    </w:p>
    <w:p w:rsidR="00EE5679" w:rsidRPr="00601ADE" w:rsidRDefault="00EE5679" w:rsidP="00EE5679">
      <w:pPr>
        <w:pStyle w:val="StandardWeb"/>
        <w:numPr>
          <w:ilvl w:val="0"/>
          <w:numId w:val="5"/>
        </w:numPr>
        <w:shd w:val="clear" w:color="auto" w:fill="FFFFFF"/>
        <w:spacing w:before="0" w:beforeAutospacing="0" w:after="300" w:afterAutospacing="0" w:line="360" w:lineRule="auto"/>
        <w:ind w:right="-284"/>
        <w:jc w:val="both"/>
        <w:textAlignment w:val="baseline"/>
        <w:rPr>
          <w:rFonts w:cstheme="minorBidi"/>
          <w:b/>
          <w:bCs/>
          <w:szCs w:val="22"/>
        </w:rPr>
      </w:pPr>
      <w:r w:rsidRPr="00601ADE">
        <w:rPr>
          <w:rFonts w:cstheme="minorBidi"/>
          <w:b/>
          <w:bCs/>
          <w:szCs w:val="22"/>
        </w:rPr>
        <w:t>La conséquence positive sur l’environnement : </w:t>
      </w:r>
      <w:r w:rsidRPr="00601ADE">
        <w:rPr>
          <w:rFonts w:cstheme="minorBidi"/>
          <w:szCs w:val="22"/>
        </w:rPr>
        <w:t xml:space="preserve">Le Cloud </w:t>
      </w:r>
      <w:proofErr w:type="spellStart"/>
      <w:r w:rsidRPr="00601ADE">
        <w:rPr>
          <w:rFonts w:cstheme="minorBidi"/>
          <w:szCs w:val="22"/>
        </w:rPr>
        <w:t>Computing</w:t>
      </w:r>
      <w:proofErr w:type="spellEnd"/>
      <w:r w:rsidRPr="00601ADE">
        <w:rPr>
          <w:rFonts w:cstheme="minorBidi"/>
          <w:szCs w:val="22"/>
        </w:rPr>
        <w:t xml:space="preserve">, basé sur la virtualisation de serveur, la mutualisation de la puissance de calcul et la flexibilité des services s’inscrit dans une démarche </w:t>
      </w:r>
      <w:proofErr w:type="spellStart"/>
      <w:r w:rsidRPr="00601ADE">
        <w:rPr>
          <w:rFonts w:cstheme="minorBidi"/>
          <w:szCs w:val="22"/>
        </w:rPr>
        <w:t>éco-responsable</w:t>
      </w:r>
      <w:proofErr w:type="spellEnd"/>
      <w:r w:rsidRPr="00601ADE">
        <w:rPr>
          <w:rFonts w:cstheme="minorBidi"/>
          <w:szCs w:val="22"/>
        </w:rPr>
        <w:t>.</w:t>
      </w:r>
    </w:p>
    <w:p w:rsidR="00EE5679" w:rsidRPr="00601ADE" w:rsidRDefault="00EE5679" w:rsidP="00EE5679">
      <w:pPr>
        <w:pStyle w:val="StandardWeb"/>
        <w:numPr>
          <w:ilvl w:val="0"/>
          <w:numId w:val="5"/>
        </w:numPr>
        <w:shd w:val="clear" w:color="auto" w:fill="FFFFFF"/>
        <w:spacing w:before="0" w:beforeAutospacing="0" w:after="300" w:afterAutospacing="0" w:line="360" w:lineRule="auto"/>
        <w:ind w:right="-284"/>
        <w:jc w:val="both"/>
        <w:textAlignment w:val="baseline"/>
        <w:rPr>
          <w:rFonts w:cstheme="minorBidi"/>
          <w:b/>
          <w:bCs/>
          <w:szCs w:val="22"/>
        </w:rPr>
      </w:pPr>
      <w:r w:rsidRPr="00601ADE">
        <w:rPr>
          <w:rFonts w:cstheme="minorBidi"/>
          <w:b/>
          <w:bCs/>
          <w:szCs w:val="22"/>
        </w:rPr>
        <w:lastRenderedPageBreak/>
        <w:t>La réversibilité : </w:t>
      </w:r>
      <w:r w:rsidRPr="00601ADE">
        <w:rPr>
          <w:rFonts w:cstheme="minorBidi"/>
          <w:szCs w:val="22"/>
        </w:rPr>
        <w:t xml:space="preserve">La restitution de l’intégralité des données d’une entreprise est </w:t>
      </w:r>
      <w:proofErr w:type="spellStart"/>
      <w:r w:rsidRPr="00601ADE">
        <w:rPr>
          <w:rFonts w:cstheme="minorBidi"/>
          <w:szCs w:val="22"/>
        </w:rPr>
        <w:t>garantit</w:t>
      </w:r>
      <w:proofErr w:type="spellEnd"/>
      <w:r w:rsidRPr="00601ADE">
        <w:rPr>
          <w:rFonts w:cstheme="minorBidi"/>
          <w:szCs w:val="22"/>
        </w:rPr>
        <w:t xml:space="preserve"> par les fournisseurs prévoyant dans leur contrat une clause de réversibilité.</w:t>
      </w:r>
    </w:p>
    <w:p w:rsidR="00EE5679" w:rsidRPr="0044449E" w:rsidRDefault="00EE5679" w:rsidP="00EE5679">
      <w:pPr>
        <w:pStyle w:val="berschrift1"/>
        <w:spacing w:line="360" w:lineRule="auto"/>
        <w:ind w:right="-284"/>
        <w:rPr>
          <w:rFonts w:eastAsia="Times New Roman"/>
        </w:rPr>
      </w:pPr>
      <w:bookmarkStart w:id="27" w:name="page25"/>
      <w:bookmarkStart w:id="28" w:name="_Toc507878635"/>
      <w:bookmarkEnd w:id="27"/>
      <w:r w:rsidRPr="0044449E">
        <w:rPr>
          <w:rFonts w:eastAsia="Times New Roman"/>
        </w:rPr>
        <w:t xml:space="preserve">10. Les inconvénients de Cloud </w:t>
      </w:r>
      <w:proofErr w:type="spellStart"/>
      <w:r w:rsidRPr="0044449E">
        <w:rPr>
          <w:rFonts w:eastAsia="Times New Roman"/>
        </w:rPr>
        <w:t>Computing</w:t>
      </w:r>
      <w:bookmarkEnd w:id="28"/>
      <w:proofErr w:type="spellEnd"/>
      <w:r>
        <w:rPr>
          <w:rFonts w:eastAsia="Times New Roman"/>
        </w:rPr>
        <w:t xml:space="preserve"> [10]</w:t>
      </w:r>
    </w:p>
    <w:p w:rsidR="00EE5679" w:rsidRPr="00601ADE" w:rsidRDefault="00EE5679" w:rsidP="00EE5679">
      <w:pPr>
        <w:shd w:val="clear" w:color="auto" w:fill="FFFFFF"/>
        <w:spacing w:after="0" w:line="360" w:lineRule="auto"/>
        <w:ind w:right="-284"/>
        <w:jc w:val="both"/>
        <w:textAlignment w:val="baseline"/>
        <w:rPr>
          <w:rFonts w:eastAsia="Times New Roman"/>
        </w:rPr>
      </w:pPr>
      <w:r>
        <w:rPr>
          <w:rFonts w:eastAsia="Times New Roman"/>
        </w:rPr>
        <w:tab/>
      </w:r>
      <w:r w:rsidRPr="00601ADE">
        <w:rPr>
          <w:rFonts w:eastAsia="Times New Roman"/>
        </w:rPr>
        <w:t xml:space="preserve">Le cloud </w:t>
      </w:r>
      <w:proofErr w:type="spellStart"/>
      <w:r w:rsidRPr="00601ADE">
        <w:rPr>
          <w:rFonts w:eastAsia="Times New Roman"/>
        </w:rPr>
        <w:t>computing</w:t>
      </w:r>
      <w:proofErr w:type="spellEnd"/>
      <w:r w:rsidRPr="00601ADE">
        <w:rPr>
          <w:rFonts w:eastAsia="Times New Roman"/>
        </w:rPr>
        <w:t xml:space="preserve"> présente de nombreux avantages. Cependant, certaines entreprises n’ont pas intérêt à passer à l’informatique dans les nuages, pour des raisons légales et techniques.</w:t>
      </w:r>
    </w:p>
    <w:p w:rsidR="00EE5679" w:rsidRDefault="00EE5679" w:rsidP="00EE5679">
      <w:pPr>
        <w:shd w:val="clear" w:color="auto" w:fill="FFFFFF"/>
        <w:spacing w:after="0" w:line="360" w:lineRule="auto"/>
        <w:ind w:right="-284"/>
        <w:textAlignment w:val="baseline"/>
        <w:rPr>
          <w:rFonts w:eastAsia="Times New Roman"/>
        </w:rPr>
      </w:pPr>
      <w:r w:rsidRPr="00601ADE">
        <w:rPr>
          <w:rFonts w:eastAsia="Times New Roman"/>
        </w:rPr>
        <w:t xml:space="preserve">Voici une liste des inconvénients que présente le cloud </w:t>
      </w:r>
      <w:proofErr w:type="spellStart"/>
      <w:r w:rsidRPr="00601ADE">
        <w:rPr>
          <w:rFonts w:eastAsia="Times New Roman"/>
        </w:rPr>
        <w:t>computing</w:t>
      </w:r>
      <w:proofErr w:type="spellEnd"/>
      <w:r w:rsidRPr="00601ADE">
        <w:rPr>
          <w:rFonts w:eastAsia="Times New Roman"/>
        </w:rPr>
        <w:t xml:space="preserve"> :</w:t>
      </w:r>
    </w:p>
    <w:p w:rsidR="00EE5679" w:rsidRDefault="00EE5679" w:rsidP="00EE5679">
      <w:pPr>
        <w:shd w:val="clear" w:color="auto" w:fill="FFFFFF"/>
        <w:spacing w:after="0" w:line="360" w:lineRule="auto"/>
        <w:ind w:right="-284"/>
        <w:textAlignment w:val="baseline"/>
        <w:rPr>
          <w:rFonts w:eastAsia="Times New Roman"/>
        </w:rPr>
      </w:pPr>
    </w:p>
    <w:p w:rsidR="00EE5679" w:rsidRDefault="00EE5679" w:rsidP="00EE5679">
      <w:pPr>
        <w:pStyle w:val="Listenabsatz"/>
        <w:numPr>
          <w:ilvl w:val="0"/>
          <w:numId w:val="6"/>
        </w:numPr>
        <w:shd w:val="clear" w:color="auto" w:fill="FFFFFF"/>
        <w:spacing w:after="0" w:line="360" w:lineRule="auto"/>
        <w:ind w:right="-284"/>
        <w:jc w:val="both"/>
        <w:textAlignment w:val="baseline"/>
        <w:rPr>
          <w:rFonts w:eastAsia="Times New Roman"/>
        </w:rPr>
      </w:pPr>
      <w:r w:rsidRPr="0044449E">
        <w:rPr>
          <w:rFonts w:eastAsia="Times New Roman"/>
          <w:b/>
          <w:bCs/>
        </w:rPr>
        <w:t>Le cadre légal</w:t>
      </w:r>
      <w:r>
        <w:rPr>
          <w:rFonts w:eastAsia="Times New Roman"/>
          <w:b/>
          <w:bCs/>
        </w:rPr>
        <w:t xml:space="preserve">: </w:t>
      </w:r>
      <w:r w:rsidRPr="0044449E">
        <w:rPr>
          <w:rFonts w:eastAsia="Times New Roman"/>
        </w:rPr>
        <w:t xml:space="preserve">Les données transférées dans le cloud ne sont pas forcément présentes sur le territoire national : elles peuvent l’être, comme elles peuvent être dans un autre pays européen. Par conséquent, sauf mention contraire du prestataire de service, on ne sait pas précisément à quel endroit sont stockées les données. De plus, </w:t>
      </w:r>
      <w:proofErr w:type="gramStart"/>
      <w:r w:rsidRPr="0044449E">
        <w:rPr>
          <w:rFonts w:eastAsia="Times New Roman"/>
        </w:rPr>
        <w:t>on a</w:t>
      </w:r>
      <w:proofErr w:type="gramEnd"/>
      <w:r w:rsidRPr="0044449E">
        <w:rPr>
          <w:rFonts w:eastAsia="Times New Roman"/>
        </w:rPr>
        <w:t> aucun accès physique à ces données.</w:t>
      </w:r>
    </w:p>
    <w:p w:rsidR="00EE5679" w:rsidRDefault="00EE5679" w:rsidP="00EE5679">
      <w:pPr>
        <w:pStyle w:val="Listenabsatz"/>
        <w:shd w:val="clear" w:color="auto" w:fill="FFFFFF"/>
        <w:spacing w:after="0" w:line="360" w:lineRule="auto"/>
        <w:ind w:right="-284"/>
        <w:textAlignment w:val="baseline"/>
        <w:rPr>
          <w:rFonts w:eastAsia="Times New Roman"/>
        </w:rPr>
      </w:pPr>
    </w:p>
    <w:p w:rsidR="00EE5679" w:rsidRDefault="00EE5679" w:rsidP="00EE5679">
      <w:pPr>
        <w:pStyle w:val="Listenabsatz"/>
        <w:numPr>
          <w:ilvl w:val="0"/>
          <w:numId w:val="6"/>
        </w:numPr>
        <w:shd w:val="clear" w:color="auto" w:fill="FFFFFF"/>
        <w:spacing w:after="0" w:line="360" w:lineRule="auto"/>
        <w:ind w:right="-284"/>
        <w:jc w:val="both"/>
        <w:textAlignment w:val="baseline"/>
        <w:rPr>
          <w:rFonts w:eastAsia="Times New Roman"/>
        </w:rPr>
      </w:pPr>
      <w:r w:rsidRPr="0044449E">
        <w:rPr>
          <w:rFonts w:eastAsia="Times New Roman"/>
          <w:b/>
          <w:bCs/>
        </w:rPr>
        <w:t>La connexion internet</w:t>
      </w:r>
      <w:r>
        <w:rPr>
          <w:rFonts w:eastAsia="Times New Roman"/>
          <w:b/>
          <w:bCs/>
        </w:rPr>
        <w:t xml:space="preserve">: </w:t>
      </w:r>
      <w:r w:rsidRPr="0044449E">
        <w:rPr>
          <w:rFonts w:eastAsia="Times New Roman"/>
        </w:rPr>
        <w:t>Le cloud utilisant de manière intensive le transfert de données, il faut avoir une connexion très performante. Plusieurs cas peuvent faire que le cloud sera inadapté à votre entreprise :</w:t>
      </w:r>
    </w:p>
    <w:p w:rsidR="00EE5679" w:rsidRDefault="00EE5679" w:rsidP="00EE5679">
      <w:pPr>
        <w:pStyle w:val="Listenabsatz"/>
        <w:numPr>
          <w:ilvl w:val="0"/>
          <w:numId w:val="10"/>
        </w:numPr>
        <w:shd w:val="clear" w:color="auto" w:fill="FFFFFF"/>
        <w:spacing w:after="0" w:line="360" w:lineRule="auto"/>
        <w:ind w:left="1068" w:right="-284"/>
        <w:jc w:val="both"/>
        <w:textAlignment w:val="baseline"/>
        <w:rPr>
          <w:rFonts w:eastAsia="Times New Roman"/>
        </w:rPr>
      </w:pPr>
      <w:r w:rsidRPr="00FB0D64">
        <w:rPr>
          <w:rFonts w:eastAsia="Times New Roman"/>
        </w:rPr>
        <w:t>Si elle se situe dans un lieu éloigné</w:t>
      </w:r>
    </w:p>
    <w:p w:rsidR="00EE5679" w:rsidRPr="00FB0D64" w:rsidRDefault="00EE5679" w:rsidP="00EE5679">
      <w:pPr>
        <w:pStyle w:val="Listenabsatz"/>
        <w:numPr>
          <w:ilvl w:val="0"/>
          <w:numId w:val="10"/>
        </w:numPr>
        <w:shd w:val="clear" w:color="auto" w:fill="FFFFFF"/>
        <w:spacing w:after="0" w:line="360" w:lineRule="auto"/>
        <w:ind w:left="1068" w:right="-284"/>
        <w:jc w:val="both"/>
        <w:textAlignment w:val="baseline"/>
        <w:rPr>
          <w:rFonts w:eastAsia="Times New Roman"/>
        </w:rPr>
      </w:pPr>
      <w:r w:rsidRPr="00FB0D64">
        <w:rPr>
          <w:rFonts w:eastAsia="Times New Roman"/>
        </w:rPr>
        <w:t>Si la connexion ne dispose pas d’un débit garanti, une coupure peut survenir, privant</w:t>
      </w:r>
      <w:r>
        <w:rPr>
          <w:rFonts w:eastAsia="Times New Roman"/>
        </w:rPr>
        <w:t xml:space="preserve"> </w:t>
      </w:r>
      <w:r w:rsidRPr="00FB0D64">
        <w:rPr>
          <w:rFonts w:eastAsia="Times New Roman"/>
        </w:rPr>
        <w:t>l’entreprise de tous les accès au cloud, et donc à toutes vos applications et données.</w:t>
      </w:r>
    </w:p>
    <w:p w:rsidR="00EE5679" w:rsidRDefault="00EE5679" w:rsidP="00EE5679">
      <w:pPr>
        <w:shd w:val="clear" w:color="auto" w:fill="FFFFFF"/>
        <w:spacing w:after="0" w:line="360" w:lineRule="auto"/>
        <w:ind w:right="-284"/>
        <w:textAlignment w:val="baseline"/>
        <w:rPr>
          <w:rFonts w:eastAsia="Times New Roman"/>
        </w:rPr>
      </w:pPr>
    </w:p>
    <w:p w:rsidR="00EE5679" w:rsidRDefault="00EE5679" w:rsidP="00EE5679">
      <w:pPr>
        <w:pStyle w:val="Listenabsatz"/>
        <w:numPr>
          <w:ilvl w:val="0"/>
          <w:numId w:val="7"/>
        </w:numPr>
        <w:shd w:val="clear" w:color="auto" w:fill="FFFFFF"/>
        <w:spacing w:after="0" w:line="360" w:lineRule="auto"/>
        <w:ind w:right="-284"/>
        <w:jc w:val="both"/>
        <w:textAlignment w:val="baseline"/>
        <w:rPr>
          <w:rFonts w:eastAsia="Times New Roman"/>
        </w:rPr>
      </w:pPr>
      <w:r w:rsidRPr="00EB7DD9">
        <w:rPr>
          <w:rFonts w:eastAsia="Times New Roman"/>
          <w:b/>
          <w:bCs/>
        </w:rPr>
        <w:t>Le coût du cloud</w:t>
      </w:r>
      <w:r>
        <w:rPr>
          <w:rFonts w:eastAsia="Times New Roman"/>
          <w:b/>
          <w:bCs/>
        </w:rPr>
        <w:t xml:space="preserve">: </w:t>
      </w:r>
      <w:r w:rsidRPr="00EB7DD9">
        <w:rPr>
          <w:rFonts w:eastAsia="Times New Roman"/>
        </w:rPr>
        <w:t>Beaucoup d’entreprises ne regardent que les frais de stockage, mais il faut également prendre en compte les frais de transferts, qui peuvent s’avérer être importants, selon l’utilisation que l’entreprise fait du cloud.</w:t>
      </w:r>
    </w:p>
    <w:p w:rsidR="00EE5679" w:rsidRDefault="00EE5679" w:rsidP="00EE5679">
      <w:pPr>
        <w:shd w:val="clear" w:color="auto" w:fill="FFFFFF"/>
        <w:spacing w:after="0" w:line="360" w:lineRule="auto"/>
        <w:ind w:right="-284"/>
        <w:jc w:val="both"/>
        <w:textAlignment w:val="baseline"/>
        <w:rPr>
          <w:rFonts w:eastAsia="Times New Roman"/>
        </w:rPr>
      </w:pPr>
    </w:p>
    <w:p w:rsidR="00EE5679" w:rsidRDefault="00EE5679" w:rsidP="00EE5679">
      <w:pPr>
        <w:shd w:val="clear" w:color="auto" w:fill="FFFFFF"/>
        <w:spacing w:after="0" w:line="360" w:lineRule="auto"/>
        <w:ind w:right="-284"/>
        <w:jc w:val="both"/>
        <w:textAlignment w:val="baseline"/>
        <w:rPr>
          <w:rFonts w:eastAsia="Times New Roman"/>
        </w:rPr>
      </w:pPr>
    </w:p>
    <w:p w:rsidR="00EE5679" w:rsidRPr="00F8004C" w:rsidRDefault="00EE5679" w:rsidP="00EE5679">
      <w:pPr>
        <w:shd w:val="clear" w:color="auto" w:fill="FFFFFF"/>
        <w:spacing w:after="0" w:line="360" w:lineRule="auto"/>
        <w:ind w:right="-284"/>
        <w:jc w:val="both"/>
        <w:textAlignment w:val="baseline"/>
        <w:rPr>
          <w:rFonts w:eastAsia="Times New Roman"/>
        </w:rPr>
      </w:pPr>
    </w:p>
    <w:p w:rsidR="00EE5679" w:rsidRPr="00EB7DD9" w:rsidRDefault="00EE5679" w:rsidP="00EE5679">
      <w:pPr>
        <w:shd w:val="clear" w:color="auto" w:fill="FFFFFF"/>
        <w:spacing w:after="0" w:line="360" w:lineRule="auto"/>
        <w:ind w:right="-284"/>
        <w:jc w:val="both"/>
        <w:textAlignment w:val="baseline"/>
        <w:rPr>
          <w:rFonts w:eastAsia="Times New Roman"/>
        </w:rPr>
      </w:pPr>
    </w:p>
    <w:p w:rsidR="00EE5679" w:rsidRDefault="00EE5679" w:rsidP="00EE5679">
      <w:pPr>
        <w:pStyle w:val="Listenabsatz"/>
        <w:numPr>
          <w:ilvl w:val="0"/>
          <w:numId w:val="7"/>
        </w:numPr>
        <w:shd w:val="clear" w:color="auto" w:fill="FFFFFF"/>
        <w:spacing w:after="0" w:line="360" w:lineRule="auto"/>
        <w:ind w:right="-284"/>
        <w:jc w:val="both"/>
        <w:textAlignment w:val="baseline"/>
        <w:rPr>
          <w:rFonts w:eastAsia="Times New Roman"/>
        </w:rPr>
      </w:pPr>
      <w:r w:rsidRPr="00EB7DD9">
        <w:rPr>
          <w:rFonts w:eastAsia="Times New Roman"/>
          <w:b/>
          <w:bCs/>
        </w:rPr>
        <w:t>L’optimisation des applications:</w:t>
      </w:r>
      <w:r>
        <w:rPr>
          <w:rFonts w:eastAsia="Times New Roman"/>
          <w:b/>
          <w:bCs/>
        </w:rPr>
        <w:t xml:space="preserve"> </w:t>
      </w:r>
      <w:r w:rsidRPr="00EB7DD9">
        <w:rPr>
          <w:rFonts w:eastAsia="Times New Roman"/>
        </w:rPr>
        <w:t>Malgré une connexion internet rapide, avec un débit garanti, certaines applications web peuvent s’avérer être très lentes. Elles peuvent s’avérer être plus limitées que des applications fonctionnant sur les propres ordinateurs de l’entreprise.</w:t>
      </w:r>
    </w:p>
    <w:p w:rsidR="00EE5679" w:rsidRPr="00EB7DD9" w:rsidRDefault="00EE5679" w:rsidP="00EE5679">
      <w:pPr>
        <w:pStyle w:val="Listenabsatz"/>
        <w:shd w:val="clear" w:color="auto" w:fill="FFFFFF"/>
        <w:spacing w:after="0" w:line="360" w:lineRule="auto"/>
        <w:ind w:right="-284"/>
        <w:jc w:val="both"/>
        <w:textAlignment w:val="baseline"/>
        <w:rPr>
          <w:rFonts w:eastAsia="Times New Roman"/>
        </w:rPr>
      </w:pPr>
    </w:p>
    <w:p w:rsidR="00EE5679" w:rsidRDefault="00EE5679" w:rsidP="00EE5679">
      <w:pPr>
        <w:pStyle w:val="Listenabsatz"/>
        <w:numPr>
          <w:ilvl w:val="0"/>
          <w:numId w:val="7"/>
        </w:numPr>
        <w:shd w:val="clear" w:color="auto" w:fill="FFFFFF"/>
        <w:spacing w:after="0" w:line="360" w:lineRule="auto"/>
        <w:ind w:right="-284"/>
        <w:textAlignment w:val="baseline"/>
        <w:rPr>
          <w:rFonts w:eastAsia="Times New Roman"/>
        </w:rPr>
      </w:pPr>
      <w:r w:rsidRPr="00EB7DD9">
        <w:rPr>
          <w:rFonts w:eastAsia="Times New Roman"/>
          <w:b/>
          <w:bCs/>
        </w:rPr>
        <w:lastRenderedPageBreak/>
        <w:t>La sécurité du cloud:</w:t>
      </w:r>
      <w:r>
        <w:rPr>
          <w:rFonts w:eastAsia="Times New Roman"/>
          <w:b/>
          <w:bCs/>
        </w:rPr>
        <w:t xml:space="preserve"> </w:t>
      </w:r>
      <w:r w:rsidRPr="00EB7DD9">
        <w:rPr>
          <w:rFonts w:eastAsia="Times New Roman"/>
        </w:rPr>
        <w:t>Plusieurs points sont à étudier :</w:t>
      </w:r>
    </w:p>
    <w:p w:rsidR="00EE5679" w:rsidRPr="00CB56DF" w:rsidRDefault="00EE5679" w:rsidP="00EE5679">
      <w:pPr>
        <w:pStyle w:val="Listenabsatz"/>
        <w:rPr>
          <w:rFonts w:eastAsia="Times New Roman"/>
        </w:rPr>
      </w:pPr>
    </w:p>
    <w:p w:rsidR="00EE5679" w:rsidRDefault="00EE5679" w:rsidP="00EE5679">
      <w:pPr>
        <w:pStyle w:val="Listenabsatz"/>
        <w:numPr>
          <w:ilvl w:val="0"/>
          <w:numId w:val="11"/>
        </w:numPr>
        <w:shd w:val="clear" w:color="auto" w:fill="FFFFFF"/>
        <w:spacing w:after="0" w:line="360" w:lineRule="auto"/>
        <w:ind w:left="1068" w:right="-284"/>
        <w:jc w:val="both"/>
        <w:textAlignment w:val="baseline"/>
        <w:rPr>
          <w:rFonts w:eastAsia="Times New Roman"/>
        </w:rPr>
      </w:pPr>
      <w:r w:rsidRPr="00CB56DF">
        <w:rPr>
          <w:rFonts w:eastAsia="Times New Roman"/>
          <w:u w:val="single"/>
        </w:rPr>
        <w:t xml:space="preserve">La sécurité vis-à-vis du stockage : </w:t>
      </w:r>
      <w:r w:rsidRPr="00CB56DF">
        <w:rPr>
          <w:rFonts w:eastAsia="Times New Roman"/>
        </w:rPr>
        <w:t>si les données sont conservées dans un seul disque,</w:t>
      </w:r>
      <w:r>
        <w:rPr>
          <w:rFonts w:eastAsia="Times New Roman"/>
        </w:rPr>
        <w:t xml:space="preserve"> </w:t>
      </w:r>
      <w:r w:rsidRPr="00CB56DF">
        <w:rPr>
          <w:rFonts w:eastAsia="Times New Roman"/>
        </w:rPr>
        <w:t>ou si elles sont entre plusieurs unités de stockage.</w:t>
      </w:r>
    </w:p>
    <w:p w:rsidR="00EE5679" w:rsidRDefault="00EE5679" w:rsidP="00EE5679">
      <w:pPr>
        <w:pStyle w:val="Listenabsatz"/>
        <w:numPr>
          <w:ilvl w:val="0"/>
          <w:numId w:val="11"/>
        </w:numPr>
        <w:shd w:val="clear" w:color="auto" w:fill="FFFFFF"/>
        <w:spacing w:after="0" w:line="360" w:lineRule="auto"/>
        <w:ind w:left="1068" w:right="-284"/>
        <w:jc w:val="both"/>
        <w:textAlignment w:val="baseline"/>
        <w:rPr>
          <w:rFonts w:eastAsia="Times New Roman"/>
        </w:rPr>
      </w:pPr>
      <w:r w:rsidRPr="00CB56DF">
        <w:rPr>
          <w:rFonts w:eastAsia="Times New Roman"/>
          <w:u w:val="single"/>
        </w:rPr>
        <w:t>La sécurité et la confidentialité des données :</w:t>
      </w:r>
      <w:r w:rsidRPr="00CB56DF">
        <w:rPr>
          <w:rFonts w:eastAsia="Times New Roman"/>
        </w:rPr>
        <w:t xml:space="preserve"> si le fournisseur de service assure des tests</w:t>
      </w:r>
      <w:r>
        <w:rPr>
          <w:rFonts w:eastAsia="Times New Roman"/>
        </w:rPr>
        <w:t xml:space="preserve"> </w:t>
      </w:r>
      <w:r w:rsidRPr="00CB56DF">
        <w:rPr>
          <w:rFonts w:eastAsia="Times New Roman"/>
        </w:rPr>
        <w:t>portant sur sa sécurité informatique et si de tes tests sont faits de façon</w:t>
      </w:r>
      <w:r>
        <w:rPr>
          <w:rFonts w:eastAsia="Times New Roman"/>
        </w:rPr>
        <w:t xml:space="preserve"> </w:t>
      </w:r>
      <w:r w:rsidRPr="00CB56DF">
        <w:rPr>
          <w:rFonts w:eastAsia="Times New Roman"/>
        </w:rPr>
        <w:t>régulière.</w:t>
      </w:r>
    </w:p>
    <w:p w:rsidR="00EE5679" w:rsidRPr="00CB56DF" w:rsidRDefault="00EE5679" w:rsidP="00EE5679">
      <w:pPr>
        <w:pStyle w:val="Listenabsatz"/>
        <w:numPr>
          <w:ilvl w:val="0"/>
          <w:numId w:val="11"/>
        </w:numPr>
        <w:shd w:val="clear" w:color="auto" w:fill="FFFFFF"/>
        <w:spacing w:after="0" w:line="360" w:lineRule="auto"/>
        <w:ind w:left="1068" w:right="-284"/>
        <w:jc w:val="both"/>
        <w:textAlignment w:val="baseline"/>
        <w:rPr>
          <w:rFonts w:eastAsia="Times New Roman"/>
        </w:rPr>
      </w:pPr>
      <w:r w:rsidRPr="00CB56DF">
        <w:rPr>
          <w:rFonts w:eastAsia="Times New Roman"/>
          <w:u w:val="single"/>
        </w:rPr>
        <w:t>La sécurité des locaux :</w:t>
      </w:r>
      <w:r w:rsidRPr="00CB56DF">
        <w:rPr>
          <w:rFonts w:eastAsia="Times New Roman"/>
        </w:rPr>
        <w:t xml:space="preserve"> sont-ils inaccessibles pour des personnes malintentionnées ?</w:t>
      </w:r>
    </w:p>
    <w:p w:rsidR="00EE5679" w:rsidRDefault="00EE5679" w:rsidP="00EE5679">
      <w:pPr>
        <w:shd w:val="clear" w:color="auto" w:fill="FFFFFF"/>
        <w:spacing w:after="0" w:line="360" w:lineRule="auto"/>
        <w:ind w:right="-284"/>
        <w:textAlignment w:val="baseline"/>
        <w:rPr>
          <w:rFonts w:eastAsia="Times New Roman"/>
        </w:rPr>
      </w:pPr>
    </w:p>
    <w:p w:rsidR="00EE5679" w:rsidRDefault="00EE5679" w:rsidP="00EE5679">
      <w:pPr>
        <w:pStyle w:val="Listenabsatz"/>
        <w:numPr>
          <w:ilvl w:val="0"/>
          <w:numId w:val="8"/>
        </w:numPr>
        <w:shd w:val="clear" w:color="auto" w:fill="FFFFFF"/>
        <w:spacing w:after="0" w:line="360" w:lineRule="auto"/>
        <w:ind w:right="-284"/>
        <w:jc w:val="both"/>
        <w:textAlignment w:val="baseline"/>
        <w:rPr>
          <w:rFonts w:eastAsia="Times New Roman"/>
        </w:rPr>
      </w:pPr>
      <w:r w:rsidRPr="00EB7DD9">
        <w:rPr>
          <w:rFonts w:eastAsia="Times New Roman"/>
          <w:b/>
          <w:bCs/>
        </w:rPr>
        <w:t xml:space="preserve">Le piratage </w:t>
      </w:r>
      <w:proofErr w:type="gramStart"/>
      <w:r w:rsidRPr="00EB7DD9">
        <w:rPr>
          <w:rFonts w:eastAsia="Times New Roman"/>
          <w:b/>
          <w:bCs/>
        </w:rPr>
        <w:t>:</w:t>
      </w:r>
      <w:r w:rsidRPr="00EB7DD9">
        <w:rPr>
          <w:rFonts w:eastAsia="Times New Roman"/>
        </w:rPr>
        <w:t>Certaines</w:t>
      </w:r>
      <w:proofErr w:type="gramEnd"/>
      <w:r w:rsidRPr="00EB7DD9">
        <w:rPr>
          <w:rFonts w:eastAsia="Times New Roman"/>
        </w:rPr>
        <w:t xml:space="preserve"> applications comme Facebook et Twitter sont très sujets aux attaques. Le piratage d’un compte d’entreprise pourrait avoir des conséquences néfastes pour la réputation de l’entreprise, tandis que l’utilisation imprudente des applications par un salarié pourrait offrir aux cybercriminels l’opportunité d’entrer dans le réseau et de soustraire des données des clients.</w:t>
      </w:r>
    </w:p>
    <w:p w:rsidR="00EE5679" w:rsidRPr="00EB7DD9" w:rsidRDefault="00EE5679" w:rsidP="00EE5679">
      <w:pPr>
        <w:pStyle w:val="Listenabsatz"/>
        <w:shd w:val="clear" w:color="auto" w:fill="FFFFFF"/>
        <w:spacing w:after="0" w:line="360" w:lineRule="auto"/>
        <w:ind w:right="-284"/>
        <w:jc w:val="both"/>
        <w:textAlignment w:val="baseline"/>
        <w:rPr>
          <w:rFonts w:eastAsia="Times New Roman"/>
        </w:rPr>
      </w:pPr>
    </w:p>
    <w:p w:rsidR="00EE5679" w:rsidRDefault="00EE5679" w:rsidP="00EE5679">
      <w:pPr>
        <w:pStyle w:val="Listenabsatz"/>
        <w:numPr>
          <w:ilvl w:val="0"/>
          <w:numId w:val="8"/>
        </w:numPr>
        <w:shd w:val="clear" w:color="auto" w:fill="FFFFFF"/>
        <w:spacing w:after="0" w:line="360" w:lineRule="auto"/>
        <w:ind w:right="-284"/>
        <w:jc w:val="both"/>
        <w:textAlignment w:val="baseline"/>
        <w:rPr>
          <w:rFonts w:eastAsia="Times New Roman"/>
        </w:rPr>
      </w:pPr>
      <w:r w:rsidRPr="00EB7DD9">
        <w:rPr>
          <w:rFonts w:eastAsia="Times New Roman"/>
          <w:b/>
          <w:bCs/>
        </w:rPr>
        <w:t xml:space="preserve">La pérennité du service </w:t>
      </w:r>
      <w:proofErr w:type="gramStart"/>
      <w:r w:rsidRPr="00EB7DD9">
        <w:rPr>
          <w:rFonts w:eastAsia="Times New Roman"/>
          <w:b/>
          <w:bCs/>
        </w:rPr>
        <w:t>:</w:t>
      </w:r>
      <w:r w:rsidRPr="00EB7DD9">
        <w:rPr>
          <w:rFonts w:eastAsia="Times New Roman"/>
        </w:rPr>
        <w:t>Il</w:t>
      </w:r>
      <w:proofErr w:type="gramEnd"/>
      <w:r w:rsidRPr="00EB7DD9">
        <w:rPr>
          <w:rFonts w:eastAsia="Times New Roman"/>
        </w:rPr>
        <w:t xml:space="preserve"> est nécessaire de se demander si l’hébergeur cloud va durer dans le temps. Cet élément est important à prendre en compte car un changement d’hébergeur peut prendre du temps, et peut nécessiter un recodage des applications.</w:t>
      </w:r>
    </w:p>
    <w:p w:rsidR="00EE5679" w:rsidRPr="00EB7DD9" w:rsidRDefault="00EE5679" w:rsidP="00EE5679">
      <w:pPr>
        <w:pStyle w:val="Listenabsatz"/>
        <w:shd w:val="clear" w:color="auto" w:fill="FFFFFF"/>
        <w:spacing w:after="0" w:line="360" w:lineRule="auto"/>
        <w:ind w:right="-284"/>
        <w:jc w:val="both"/>
        <w:textAlignment w:val="baseline"/>
        <w:rPr>
          <w:rFonts w:eastAsia="Times New Roman"/>
        </w:rPr>
      </w:pPr>
    </w:p>
    <w:p w:rsidR="00EE5679" w:rsidRDefault="00EE5679" w:rsidP="00EE5679">
      <w:pPr>
        <w:pStyle w:val="Listenabsatz"/>
        <w:numPr>
          <w:ilvl w:val="0"/>
          <w:numId w:val="8"/>
        </w:numPr>
        <w:shd w:val="clear" w:color="auto" w:fill="FFFFFF"/>
        <w:spacing w:after="0" w:line="360" w:lineRule="auto"/>
        <w:ind w:right="-284"/>
        <w:jc w:val="both"/>
        <w:textAlignment w:val="baseline"/>
        <w:rPr>
          <w:rFonts w:eastAsia="Times New Roman"/>
        </w:rPr>
      </w:pPr>
      <w:r w:rsidRPr="00EB7DD9">
        <w:rPr>
          <w:rFonts w:eastAsia="Times New Roman"/>
          <w:b/>
          <w:bCs/>
        </w:rPr>
        <w:t xml:space="preserve">La productivité des salariés </w:t>
      </w:r>
      <w:proofErr w:type="gramStart"/>
      <w:r w:rsidRPr="00EB7DD9">
        <w:rPr>
          <w:rFonts w:eastAsia="Times New Roman"/>
          <w:b/>
          <w:bCs/>
        </w:rPr>
        <w:t>:</w:t>
      </w:r>
      <w:r w:rsidRPr="00EB7DD9">
        <w:rPr>
          <w:rFonts w:eastAsia="Times New Roman"/>
        </w:rPr>
        <w:t>Il</w:t>
      </w:r>
      <w:proofErr w:type="gramEnd"/>
      <w:r w:rsidRPr="00EB7DD9">
        <w:rPr>
          <w:rFonts w:eastAsia="Times New Roman"/>
        </w:rPr>
        <w:t xml:space="preserve"> est nécessaire que les employés de l’entreprise savent se servir du cloud. En effet, même si l’entreprise fait des économies sur le stockage et le traitement d’informations, si les employés passent plus de temps pour leurs taches à cause du cloud l’entreprise risque d’y perdre plus que d’y gagner.</w:t>
      </w:r>
    </w:p>
    <w:p w:rsidR="00EE5679" w:rsidRPr="00EB7DD9" w:rsidRDefault="00EE5679" w:rsidP="00EE5679">
      <w:pPr>
        <w:pStyle w:val="Listenabsatz"/>
        <w:shd w:val="clear" w:color="auto" w:fill="FFFFFF"/>
        <w:spacing w:after="0" w:line="360" w:lineRule="auto"/>
        <w:ind w:right="-284"/>
        <w:textAlignment w:val="baseline"/>
        <w:rPr>
          <w:rFonts w:eastAsia="Times New Roman"/>
        </w:rPr>
      </w:pPr>
    </w:p>
    <w:p w:rsidR="00EE5679" w:rsidRDefault="00EE5679" w:rsidP="00EE5679">
      <w:pPr>
        <w:pStyle w:val="Listenabsatz"/>
        <w:numPr>
          <w:ilvl w:val="0"/>
          <w:numId w:val="8"/>
        </w:numPr>
        <w:shd w:val="clear" w:color="auto" w:fill="FFFFFF"/>
        <w:spacing w:after="0" w:line="360" w:lineRule="auto"/>
        <w:ind w:right="-284"/>
        <w:jc w:val="both"/>
        <w:textAlignment w:val="baseline"/>
        <w:rPr>
          <w:rFonts w:eastAsia="Times New Roman"/>
        </w:rPr>
      </w:pPr>
      <w:r w:rsidRPr="00376760">
        <w:rPr>
          <w:rFonts w:eastAsia="Times New Roman"/>
          <w:b/>
          <w:bCs/>
        </w:rPr>
        <w:t xml:space="preserve">La plateforme </w:t>
      </w:r>
      <w:proofErr w:type="gramStart"/>
      <w:r w:rsidRPr="00376760">
        <w:rPr>
          <w:rFonts w:eastAsia="Times New Roman"/>
          <w:b/>
          <w:bCs/>
        </w:rPr>
        <w:t>:</w:t>
      </w:r>
      <w:r w:rsidRPr="00376760">
        <w:rPr>
          <w:rFonts w:eastAsia="Times New Roman"/>
        </w:rPr>
        <w:t>Il</w:t>
      </w:r>
      <w:proofErr w:type="gramEnd"/>
      <w:r w:rsidRPr="00376760">
        <w:rPr>
          <w:rFonts w:eastAsia="Times New Roman"/>
        </w:rPr>
        <w:t xml:space="preserve"> faut vérifier que l’hébergeur est capable de supporter de multiples plateformes car si ce n’est pas le cas, l’entreprise devra gérer plusieurs </w:t>
      </w:r>
      <w:proofErr w:type="spellStart"/>
      <w:r w:rsidRPr="00376760">
        <w:rPr>
          <w:rFonts w:eastAsia="Times New Roman"/>
        </w:rPr>
        <w:t>clouds</w:t>
      </w:r>
      <w:proofErr w:type="spellEnd"/>
      <w:r w:rsidRPr="00376760">
        <w:rPr>
          <w:rFonts w:eastAsia="Times New Roman"/>
        </w:rPr>
        <w:t xml:space="preserve"> ce qui peut s’avérer vite très complexe.</w:t>
      </w:r>
    </w:p>
    <w:p w:rsidR="00EE5679" w:rsidRDefault="00EE5679" w:rsidP="00EE5679">
      <w:pPr>
        <w:shd w:val="clear" w:color="auto" w:fill="FFFFFF"/>
        <w:spacing w:after="0" w:line="360" w:lineRule="auto"/>
        <w:ind w:right="-284"/>
        <w:jc w:val="both"/>
        <w:textAlignment w:val="baseline"/>
        <w:rPr>
          <w:rFonts w:eastAsia="Times New Roman"/>
        </w:rPr>
      </w:pPr>
    </w:p>
    <w:p w:rsidR="00EE5679" w:rsidRPr="00F8004C" w:rsidRDefault="00EE5679" w:rsidP="00EE5679">
      <w:pPr>
        <w:shd w:val="clear" w:color="auto" w:fill="FFFFFF"/>
        <w:spacing w:after="0" w:line="360" w:lineRule="auto"/>
        <w:ind w:right="-284"/>
        <w:jc w:val="both"/>
        <w:textAlignment w:val="baseline"/>
        <w:rPr>
          <w:rFonts w:eastAsia="Times New Roman"/>
        </w:rPr>
      </w:pPr>
    </w:p>
    <w:p w:rsidR="00EE5679" w:rsidRPr="00376760" w:rsidRDefault="00EE5679" w:rsidP="00EE5679">
      <w:pPr>
        <w:pStyle w:val="Listenabsatz"/>
        <w:shd w:val="clear" w:color="auto" w:fill="FFFFFF"/>
        <w:spacing w:after="0" w:line="360" w:lineRule="auto"/>
        <w:ind w:right="-284"/>
        <w:jc w:val="both"/>
        <w:textAlignment w:val="baseline"/>
        <w:rPr>
          <w:rFonts w:eastAsia="Times New Roman"/>
        </w:rPr>
      </w:pPr>
    </w:p>
    <w:p w:rsidR="00EE5679" w:rsidRPr="00376760" w:rsidRDefault="00EE5679" w:rsidP="00EE5679">
      <w:pPr>
        <w:pStyle w:val="Listenabsatz"/>
        <w:numPr>
          <w:ilvl w:val="0"/>
          <w:numId w:val="8"/>
        </w:numPr>
        <w:shd w:val="clear" w:color="auto" w:fill="FFFFFF"/>
        <w:spacing w:after="0" w:line="360" w:lineRule="auto"/>
        <w:ind w:right="-284"/>
        <w:jc w:val="both"/>
        <w:textAlignment w:val="baseline"/>
        <w:rPr>
          <w:rFonts w:eastAsia="Times New Roman"/>
        </w:rPr>
      </w:pPr>
      <w:r w:rsidRPr="00376760">
        <w:rPr>
          <w:rFonts w:eastAsia="Times New Roman"/>
          <w:b/>
          <w:bCs/>
        </w:rPr>
        <w:t xml:space="preserve">Les conditions de service </w:t>
      </w:r>
      <w:proofErr w:type="gramStart"/>
      <w:r w:rsidRPr="00376760">
        <w:rPr>
          <w:rFonts w:eastAsia="Times New Roman"/>
          <w:b/>
          <w:bCs/>
        </w:rPr>
        <w:t>:</w:t>
      </w:r>
      <w:r w:rsidRPr="00376760">
        <w:rPr>
          <w:rFonts w:eastAsia="Times New Roman"/>
        </w:rPr>
        <w:t>Il</w:t>
      </w:r>
      <w:proofErr w:type="gramEnd"/>
      <w:r w:rsidRPr="00376760">
        <w:rPr>
          <w:rFonts w:eastAsia="Times New Roman"/>
        </w:rPr>
        <w:t xml:space="preserve"> faut vérifier que les conditions de services sont conformes aux exigences de l’entreprise. Vu que ces contrats sont très détaillés, mieux faut lire tout en détail avant de prendre une décision.</w:t>
      </w:r>
    </w:p>
    <w:p w:rsidR="00EE5679" w:rsidRDefault="00EE5679" w:rsidP="00EE5679">
      <w:pPr>
        <w:shd w:val="clear" w:color="auto" w:fill="FFFFFF"/>
        <w:spacing w:after="0" w:line="360" w:lineRule="auto"/>
        <w:ind w:right="-284"/>
        <w:textAlignment w:val="baseline"/>
        <w:rPr>
          <w:rFonts w:ascii="inherit" w:eastAsia="Times New Roman" w:hAnsi="inherit" w:cs="Times New Roman"/>
          <w:color w:val="373737"/>
          <w:sz w:val="23"/>
          <w:szCs w:val="23"/>
        </w:rPr>
      </w:pPr>
    </w:p>
    <w:p w:rsidR="00EE5679" w:rsidRDefault="00EE5679" w:rsidP="00EE5679">
      <w:pPr>
        <w:spacing w:line="360" w:lineRule="auto"/>
        <w:ind w:right="-284"/>
        <w:jc w:val="both"/>
        <w:rPr>
          <w:rFonts w:eastAsia="Times New Roman"/>
        </w:rPr>
      </w:pPr>
      <w:r>
        <w:rPr>
          <w:rFonts w:eastAsia="Times New Roman"/>
        </w:rPr>
        <w:lastRenderedPageBreak/>
        <w:tab/>
      </w:r>
      <w:r w:rsidRPr="00601ADE">
        <w:rPr>
          <w:rFonts w:eastAsia="Times New Roman"/>
        </w:rPr>
        <w:t xml:space="preserve">Le cloud </w:t>
      </w:r>
      <w:proofErr w:type="spellStart"/>
      <w:r w:rsidRPr="00601ADE">
        <w:rPr>
          <w:rFonts w:eastAsia="Times New Roman"/>
        </w:rPr>
        <w:t>computing</w:t>
      </w:r>
      <w:proofErr w:type="spellEnd"/>
      <w:r w:rsidRPr="00601ADE">
        <w:rPr>
          <w:rFonts w:eastAsia="Times New Roman"/>
        </w:rPr>
        <w:t xml:space="preserve"> n’est une mauvaise chose, bien au contraire, mais il est nécessaire avant de le mettre en place de peser le pour et le contre. En effet, certaines PME</w:t>
      </w:r>
      <w:r>
        <w:rPr>
          <w:rStyle w:val="Funotenzeichen"/>
          <w:rFonts w:eastAsia="Times New Roman"/>
        </w:rPr>
        <w:footnoteReference w:id="3"/>
      </w:r>
      <w:r w:rsidRPr="00601ADE">
        <w:rPr>
          <w:rFonts w:eastAsia="Times New Roman"/>
        </w:rPr>
        <w:t>, de par leur activité, leur localisation, mais également par leurs applications utilisées, pourraient y percevoir plus de désavantages que de bénéfices.</w:t>
      </w:r>
    </w:p>
    <w:p w:rsidR="00EE5679" w:rsidRPr="00601ADE" w:rsidRDefault="00EE5679" w:rsidP="00EE5679">
      <w:pPr>
        <w:spacing w:line="360" w:lineRule="auto"/>
        <w:ind w:right="-284"/>
        <w:jc w:val="both"/>
        <w:rPr>
          <w:rFonts w:eastAsia="Times New Roman"/>
        </w:rPr>
      </w:pPr>
    </w:p>
    <w:p w:rsidR="00EE5679" w:rsidRDefault="00EE5679" w:rsidP="00EE5679">
      <w:pPr>
        <w:pStyle w:val="berschrift1"/>
        <w:spacing w:line="360" w:lineRule="auto"/>
        <w:ind w:right="-284"/>
        <w:rPr>
          <w:rFonts w:eastAsia="Times New Roman"/>
        </w:rPr>
      </w:pPr>
      <w:bookmarkStart w:id="29" w:name="_Toc507878644"/>
      <w:bookmarkStart w:id="30" w:name="_Toc507878636"/>
      <w:r>
        <w:rPr>
          <w:rFonts w:eastAsia="Times New Roman"/>
        </w:rPr>
        <w:t>11. Sécurité dans le Cloud</w:t>
      </w:r>
      <w:bookmarkEnd w:id="29"/>
      <w:r>
        <w:rPr>
          <w:rFonts w:eastAsia="Times New Roman"/>
        </w:rPr>
        <w:t xml:space="preserve"> [11]</w:t>
      </w:r>
    </w:p>
    <w:p w:rsidR="00EE5679" w:rsidRDefault="00EE5679" w:rsidP="00EE5679">
      <w:pPr>
        <w:spacing w:line="360" w:lineRule="auto"/>
        <w:ind w:right="-284"/>
        <w:jc w:val="both"/>
        <w:rPr>
          <w:rFonts w:eastAsia="Times New Roman"/>
        </w:rPr>
      </w:pPr>
      <w:r>
        <w:rPr>
          <w:rFonts w:eastAsia="Times New Roman"/>
        </w:rPr>
        <w:tab/>
      </w:r>
      <w:r w:rsidRPr="0024535D">
        <w:rPr>
          <w:rFonts w:eastAsia="Times New Roman"/>
        </w:rPr>
        <w:t>La sécurité et la conformité sont souvent citées comme le rétenteur principal à l’utilisation</w:t>
      </w:r>
      <w:r>
        <w:rPr>
          <w:rFonts w:eastAsia="Times New Roman"/>
        </w:rPr>
        <w:t xml:space="preserve"> </w:t>
      </w:r>
      <w:r w:rsidRPr="0024535D">
        <w:rPr>
          <w:rFonts w:eastAsia="Times New Roman"/>
        </w:rPr>
        <w:t xml:space="preserve">des services Cloud, </w:t>
      </w:r>
      <w:r>
        <w:rPr>
          <w:rFonts w:eastAsia="Times New Roman"/>
        </w:rPr>
        <w:t xml:space="preserve">et considérés comme </w:t>
      </w:r>
      <w:r w:rsidRPr="0024535D">
        <w:rPr>
          <w:rFonts w:eastAsia="Times New Roman"/>
        </w:rPr>
        <w:t>principales préoccupations des informaticiens pour développer cette technologie.</w:t>
      </w:r>
    </w:p>
    <w:p w:rsidR="00EE5679" w:rsidRDefault="00EE5679" w:rsidP="00EE5679">
      <w:pPr>
        <w:spacing w:line="360" w:lineRule="auto"/>
        <w:ind w:right="-284"/>
        <w:jc w:val="both"/>
        <w:rPr>
          <w:rFonts w:eastAsia="Times New Roman"/>
        </w:rPr>
      </w:pPr>
      <w:r>
        <w:rPr>
          <w:rFonts w:eastAsia="Times New Roman"/>
        </w:rPr>
        <w:tab/>
        <w:t>La sécurité permet de garantir la confidentialité, l'intégrité, l'authenticité et la disponibilité des informations.</w:t>
      </w:r>
    </w:p>
    <w:p w:rsidR="00EE5679" w:rsidRDefault="00EE5679" w:rsidP="00EE5679">
      <w:pPr>
        <w:pStyle w:val="berschrift2"/>
        <w:spacing w:line="360" w:lineRule="auto"/>
        <w:ind w:right="-284"/>
        <w:rPr>
          <w:rFonts w:eastAsia="Times New Roman"/>
        </w:rPr>
      </w:pPr>
      <w:bookmarkStart w:id="31" w:name="_Toc507878645"/>
      <w:r>
        <w:rPr>
          <w:rFonts w:eastAsia="Times New Roman"/>
        </w:rPr>
        <w:t>11.1. La confidentialité</w:t>
      </w:r>
      <w:bookmarkEnd w:id="31"/>
    </w:p>
    <w:p w:rsidR="00EE5679" w:rsidRDefault="00EE5679" w:rsidP="00EE5679">
      <w:pPr>
        <w:spacing w:line="360" w:lineRule="auto"/>
        <w:ind w:right="-284"/>
        <w:jc w:val="both"/>
        <w:rPr>
          <w:rFonts w:eastAsia="Times New Roman"/>
        </w:rPr>
      </w:pPr>
      <w:r>
        <w:rPr>
          <w:rFonts w:eastAsia="Times New Roman"/>
        </w:rPr>
        <w:tab/>
        <w:t xml:space="preserve">La confidentialité assure que les données d'un client ne soient accessibles que par les entités autorisées. Les différentes solutions de Cloud </w:t>
      </w:r>
      <w:proofErr w:type="spellStart"/>
      <w:r>
        <w:rPr>
          <w:rFonts w:eastAsia="Times New Roman"/>
        </w:rPr>
        <w:t>Computing</w:t>
      </w:r>
      <w:proofErr w:type="spellEnd"/>
      <w:r>
        <w:rPr>
          <w:rFonts w:eastAsia="Times New Roman"/>
        </w:rPr>
        <w:t xml:space="preserve"> comportent des mécanismes de confidentialité comme la gestion des identités et des accès</w:t>
      </w:r>
      <w:r w:rsidRPr="0024535D">
        <w:rPr>
          <w:rFonts w:eastAsia="Times New Roman"/>
        </w:rPr>
        <w:t xml:space="preserve">, </w:t>
      </w:r>
      <w:r>
        <w:rPr>
          <w:rFonts w:eastAsia="Times New Roman"/>
        </w:rPr>
        <w:t>l’isolation</w:t>
      </w:r>
      <w:r w:rsidRPr="0024535D">
        <w:rPr>
          <w:rFonts w:eastAsia="Times New Roman"/>
        </w:rPr>
        <w:t xml:space="preserve"> ou le cryptage.</w:t>
      </w:r>
    </w:p>
    <w:p w:rsidR="00EE5679" w:rsidRPr="0024535D" w:rsidRDefault="00EE5679" w:rsidP="00EE5679">
      <w:pPr>
        <w:spacing w:line="360" w:lineRule="auto"/>
        <w:ind w:right="-284"/>
        <w:jc w:val="both"/>
        <w:rPr>
          <w:rFonts w:eastAsia="Times New Roman"/>
        </w:rPr>
      </w:pPr>
      <w:r>
        <w:rPr>
          <w:rFonts w:eastAsia="Times New Roman"/>
        </w:rPr>
        <w:tab/>
        <w:t>La majorité des échanges internes ou externes au Cloud sont encapsulés en SSL (Secure Sockets Layer) et authentifiés avec un certificat rédigé et signé par le client.</w:t>
      </w:r>
    </w:p>
    <w:p w:rsidR="00EE5679" w:rsidRDefault="00EE5679" w:rsidP="00EE5679">
      <w:pPr>
        <w:spacing w:line="360" w:lineRule="auto"/>
        <w:ind w:right="-284"/>
        <w:jc w:val="both"/>
        <w:rPr>
          <w:rFonts w:eastAsia="Times New Roman"/>
        </w:rPr>
      </w:pPr>
      <w:r>
        <w:rPr>
          <w:rFonts w:eastAsia="Times New Roman"/>
        </w:rPr>
        <w:tab/>
      </w:r>
      <w:r w:rsidRPr="000463C1">
        <w:rPr>
          <w:rFonts w:eastAsia="Times New Roman"/>
        </w:rPr>
        <w:t>Tant que ce certificat assure le contrôle de la clé privée de son client, ce mécanisme permet d'augmenter le degré d'assurance et la confiance pour les clients autorisés.</w:t>
      </w:r>
    </w:p>
    <w:p w:rsidR="00EE5679" w:rsidRDefault="00EE5679" w:rsidP="00EE5679">
      <w:pPr>
        <w:pStyle w:val="berschrift2"/>
        <w:spacing w:line="360" w:lineRule="auto"/>
        <w:ind w:right="-284"/>
        <w:rPr>
          <w:rFonts w:eastAsia="Times New Roman"/>
        </w:rPr>
      </w:pPr>
      <w:bookmarkStart w:id="32" w:name="_Toc507878646"/>
    </w:p>
    <w:p w:rsidR="00EE5679" w:rsidRDefault="00EE5679" w:rsidP="00EE5679">
      <w:pPr>
        <w:pStyle w:val="berschrift2"/>
        <w:spacing w:line="360" w:lineRule="auto"/>
        <w:ind w:right="-284"/>
        <w:rPr>
          <w:rFonts w:eastAsia="Times New Roman"/>
        </w:rPr>
      </w:pPr>
      <w:r>
        <w:rPr>
          <w:rFonts w:eastAsia="Times New Roman"/>
        </w:rPr>
        <w:t>11.2. L’Intégrité</w:t>
      </w:r>
      <w:bookmarkEnd w:id="32"/>
    </w:p>
    <w:p w:rsidR="00EE5679" w:rsidRDefault="00EE5679" w:rsidP="00EE5679">
      <w:pPr>
        <w:spacing w:line="360" w:lineRule="auto"/>
        <w:ind w:right="-284"/>
        <w:jc w:val="both"/>
        <w:rPr>
          <w:rFonts w:eastAsia="Times New Roman"/>
        </w:rPr>
      </w:pPr>
      <w:r>
        <w:rPr>
          <w:rFonts w:eastAsia="Times New Roman"/>
        </w:rPr>
        <w:tab/>
        <w:t>Les utilisateurs de Cloud peuvent stocker plusieurs données, et généralement doivent être protégés contre le vol et les modifications non autorisées.</w:t>
      </w:r>
    </w:p>
    <w:p w:rsidR="00EE5679" w:rsidRDefault="00EE5679" w:rsidP="00EE5679">
      <w:pPr>
        <w:spacing w:line="360" w:lineRule="auto"/>
        <w:ind w:right="-284"/>
        <w:jc w:val="both"/>
        <w:rPr>
          <w:rFonts w:eastAsia="Times New Roman"/>
        </w:rPr>
      </w:pPr>
      <w:r>
        <w:rPr>
          <w:rFonts w:eastAsia="Times New Roman"/>
        </w:rPr>
        <w:tab/>
        <w:t>Dans le nuage, il existe plusieurs systèmes qui fournissent des différents mécanismes pour protéger l'intégrité des informations.</w:t>
      </w:r>
    </w:p>
    <w:p w:rsidR="00EE5679" w:rsidRDefault="00EE5679" w:rsidP="00EE5679">
      <w:pPr>
        <w:spacing w:line="360" w:lineRule="auto"/>
        <w:ind w:right="-284"/>
        <w:jc w:val="both"/>
        <w:rPr>
          <w:rFonts w:eastAsia="Times New Roman"/>
        </w:rPr>
      </w:pPr>
      <w:r>
        <w:rPr>
          <w:rFonts w:eastAsia="Times New Roman"/>
        </w:rPr>
        <w:lastRenderedPageBreak/>
        <w:t xml:space="preserve">Par exemple pour le service de stockage de Windows Azure, l'intégrité est définie par les applications utilisant le modèle de contrôle d'accès. Chaque compte de stockage a deux clés qui sont utilisées pour contrôler l'accès à toutes les données dans ce compte de stockage. </w:t>
      </w:r>
    </w:p>
    <w:p w:rsidR="00EE5679" w:rsidRDefault="00EE5679" w:rsidP="00EE5679">
      <w:pPr>
        <w:pStyle w:val="berschrift2"/>
        <w:spacing w:line="360" w:lineRule="auto"/>
        <w:ind w:right="-284"/>
        <w:rPr>
          <w:rFonts w:eastAsia="Times New Roman"/>
        </w:rPr>
      </w:pPr>
      <w:bookmarkStart w:id="33" w:name="page27"/>
      <w:bookmarkStart w:id="34" w:name="_Toc507878647"/>
      <w:bookmarkEnd w:id="33"/>
      <w:r>
        <w:rPr>
          <w:rFonts w:eastAsia="Times New Roman"/>
        </w:rPr>
        <w:t>11.3 La Disponibilité</w:t>
      </w:r>
      <w:bookmarkEnd w:id="34"/>
    </w:p>
    <w:p w:rsidR="00EE5679" w:rsidRDefault="00EE5679" w:rsidP="00EE5679">
      <w:pPr>
        <w:spacing w:line="360" w:lineRule="auto"/>
        <w:ind w:right="-284"/>
        <w:jc w:val="both"/>
        <w:rPr>
          <w:rFonts w:eastAsia="Times New Roman"/>
        </w:rPr>
      </w:pPr>
      <w:r>
        <w:rPr>
          <w:rFonts w:eastAsia="Times New Roman"/>
        </w:rPr>
        <w:tab/>
        <w:t xml:space="preserve">L'un des principaux avantages fournis par des plates-formes de Cloud </w:t>
      </w:r>
      <w:proofErr w:type="spellStart"/>
      <w:r>
        <w:rPr>
          <w:rFonts w:eastAsia="Times New Roman"/>
        </w:rPr>
        <w:t>Computing</w:t>
      </w:r>
      <w:proofErr w:type="spellEnd"/>
      <w:r>
        <w:rPr>
          <w:rFonts w:eastAsia="Times New Roman"/>
        </w:rPr>
        <w:t xml:space="preserve"> est la disponibilité robuste basée sur la redondance réalisée avec des technologies de virtualisation. Par exemple Windows Azure offre de nombreux niveaux de redondance fournissant une disponibilité maximale des données et des applications, où les données sont répliquées sur trois nœuds distincts pour minimiser les problèmes des pannes matérielles.</w:t>
      </w:r>
    </w:p>
    <w:p w:rsidR="00EE5679" w:rsidRDefault="00EE5679" w:rsidP="00EE5679">
      <w:pPr>
        <w:pStyle w:val="berschrift1"/>
        <w:spacing w:line="360" w:lineRule="auto"/>
        <w:ind w:right="-284"/>
        <w:rPr>
          <w:rFonts w:eastAsia="Times New Roman"/>
        </w:rPr>
      </w:pPr>
      <w:r>
        <w:rPr>
          <w:rFonts w:eastAsia="Times New Roman"/>
        </w:rPr>
        <w:t xml:space="preserve">12. Les principaux fournisseurs de Cloud </w:t>
      </w:r>
      <w:proofErr w:type="spellStart"/>
      <w:r>
        <w:rPr>
          <w:rFonts w:eastAsia="Times New Roman"/>
        </w:rPr>
        <w:t>Computing</w:t>
      </w:r>
      <w:bookmarkEnd w:id="30"/>
      <w:proofErr w:type="spellEnd"/>
    </w:p>
    <w:p w:rsidR="00EE5679" w:rsidRPr="003D0915" w:rsidRDefault="00EE5679" w:rsidP="00EE5679">
      <w:pPr>
        <w:pStyle w:val="berschrift2"/>
        <w:spacing w:line="360" w:lineRule="auto"/>
        <w:ind w:right="-284"/>
        <w:jc w:val="both"/>
        <w:rPr>
          <w:rFonts w:eastAsia="Times New Roman" w:cs="Times New Roman"/>
          <w:b w:val="0"/>
          <w:bCs w:val="0"/>
          <w:sz w:val="24"/>
          <w:szCs w:val="24"/>
        </w:rPr>
      </w:pPr>
      <w:bookmarkStart w:id="35" w:name="_Toc507878637"/>
      <w:r>
        <w:rPr>
          <w:rFonts w:eastAsia="Times New Roman"/>
          <w:sz w:val="24"/>
        </w:rPr>
        <w:t xml:space="preserve">12.1 </w:t>
      </w:r>
      <w:r>
        <w:rPr>
          <w:rFonts w:eastAsia="Times New Roman"/>
        </w:rPr>
        <w:t>Amazon Web Services (</w:t>
      </w:r>
      <w:proofErr w:type="spellStart"/>
      <w:r>
        <w:rPr>
          <w:rFonts w:eastAsia="Times New Roman"/>
        </w:rPr>
        <w:t>IaaS</w:t>
      </w:r>
      <w:proofErr w:type="spellEnd"/>
      <w:r>
        <w:rPr>
          <w:rFonts w:eastAsia="Times New Roman"/>
        </w:rPr>
        <w:t>):</w:t>
      </w:r>
      <w:bookmarkEnd w:id="35"/>
      <w:r w:rsidRPr="003D0915">
        <w:rPr>
          <w:rFonts w:ascii="Arial" w:hAnsi="Arial" w:cs="Arial"/>
          <w:color w:val="222222"/>
          <w:sz w:val="21"/>
          <w:szCs w:val="21"/>
          <w:shd w:val="clear" w:color="auto" w:fill="FFFFFF"/>
        </w:rPr>
        <w:t xml:space="preserve"> </w:t>
      </w:r>
      <w:r w:rsidRPr="003D0915">
        <w:rPr>
          <w:rFonts w:cs="Times New Roman"/>
          <w:b w:val="0"/>
          <w:bCs w:val="0"/>
          <w:sz w:val="24"/>
          <w:szCs w:val="24"/>
          <w:shd w:val="clear" w:color="auto" w:fill="FFFFFF"/>
        </w:rPr>
        <w:t>est une division du groupe </w:t>
      </w:r>
      <w:hyperlink r:id="rId17" w:tooltip="États-Unis" w:history="1">
        <w:r w:rsidRPr="003D0915">
          <w:rPr>
            <w:rStyle w:val="Hyperlink"/>
            <w:rFonts w:cs="Times New Roman"/>
            <w:b w:val="0"/>
            <w:bCs w:val="0"/>
            <w:sz w:val="24"/>
            <w:szCs w:val="24"/>
            <w:shd w:val="clear" w:color="auto" w:fill="FFFFFF"/>
          </w:rPr>
          <w:t>américain</w:t>
        </w:r>
      </w:hyperlink>
      <w:r w:rsidRPr="003D0915">
        <w:rPr>
          <w:rFonts w:cs="Times New Roman"/>
          <w:b w:val="0"/>
          <w:bCs w:val="0"/>
          <w:sz w:val="24"/>
          <w:szCs w:val="24"/>
          <w:shd w:val="clear" w:color="auto" w:fill="FFFFFF"/>
        </w:rPr>
        <w:t> de </w:t>
      </w:r>
      <w:hyperlink r:id="rId18" w:tooltip="Commerce électronique" w:history="1">
        <w:r w:rsidRPr="003D0915">
          <w:rPr>
            <w:rStyle w:val="Hyperlink"/>
            <w:rFonts w:cs="Times New Roman"/>
            <w:b w:val="0"/>
            <w:bCs w:val="0"/>
            <w:sz w:val="24"/>
            <w:szCs w:val="24"/>
            <w:shd w:val="clear" w:color="auto" w:fill="FFFFFF"/>
          </w:rPr>
          <w:t>commerce électronique</w:t>
        </w:r>
      </w:hyperlink>
      <w:r w:rsidRPr="003D0915">
        <w:rPr>
          <w:rFonts w:cs="Times New Roman"/>
          <w:b w:val="0"/>
          <w:bCs w:val="0"/>
          <w:sz w:val="24"/>
          <w:szCs w:val="24"/>
          <w:shd w:val="clear" w:color="auto" w:fill="FFFFFF"/>
        </w:rPr>
        <w:t> </w:t>
      </w:r>
      <w:hyperlink r:id="rId19" w:history="1">
        <w:r w:rsidRPr="003D0915">
          <w:rPr>
            <w:rStyle w:val="Hyperlink"/>
            <w:rFonts w:cs="Times New Roman"/>
            <w:b w:val="0"/>
            <w:bCs w:val="0"/>
            <w:sz w:val="24"/>
            <w:szCs w:val="24"/>
            <w:shd w:val="clear" w:color="auto" w:fill="FFFFFF"/>
          </w:rPr>
          <w:t>Amazon.com</w:t>
        </w:r>
      </w:hyperlink>
      <w:r>
        <w:rPr>
          <w:rFonts w:cs="Times New Roman"/>
          <w:b w:val="0"/>
          <w:bCs w:val="0"/>
          <w:sz w:val="24"/>
          <w:szCs w:val="24"/>
        </w:rPr>
        <w:t>.</w:t>
      </w:r>
    </w:p>
    <w:p w:rsidR="00EE5679" w:rsidRDefault="00EE5679" w:rsidP="00EE5679">
      <w:pPr>
        <w:spacing w:line="360" w:lineRule="auto"/>
        <w:ind w:right="-284"/>
        <w:jc w:val="both"/>
        <w:rPr>
          <w:rFonts w:eastAsia="Times New Roman"/>
        </w:rPr>
      </w:pPr>
      <w:r w:rsidRPr="000463C1">
        <w:rPr>
          <w:rFonts w:eastAsia="Times New Roman"/>
          <w:b/>
          <w:i/>
          <w:iCs/>
        </w:rPr>
        <w:t>EC2</w:t>
      </w:r>
      <w:r>
        <w:rPr>
          <w:rFonts w:eastAsia="Times New Roman"/>
          <w:b/>
        </w:rPr>
        <w:t xml:space="preserve"> : </w:t>
      </w:r>
      <w:proofErr w:type="spellStart"/>
      <w:r>
        <w:rPr>
          <w:rFonts w:eastAsia="Times New Roman"/>
          <w:b/>
        </w:rPr>
        <w:t>E</w:t>
      </w:r>
      <w:r>
        <w:rPr>
          <w:rFonts w:eastAsia="Times New Roman"/>
        </w:rPr>
        <w:t>lastic</w:t>
      </w:r>
      <w:proofErr w:type="spellEnd"/>
      <w:r>
        <w:rPr>
          <w:rFonts w:eastAsia="Times New Roman"/>
        </w:rPr>
        <w:t xml:space="preserve"> </w:t>
      </w:r>
      <w:proofErr w:type="spellStart"/>
      <w:r>
        <w:rPr>
          <w:rFonts w:eastAsia="Times New Roman"/>
          <w:b/>
        </w:rPr>
        <w:t>C</w:t>
      </w:r>
      <w:r>
        <w:rPr>
          <w:rFonts w:eastAsia="Times New Roman"/>
        </w:rPr>
        <w:t>ompute</w:t>
      </w:r>
      <w:proofErr w:type="spellEnd"/>
      <w:r>
        <w:rPr>
          <w:rFonts w:eastAsia="Times New Roman"/>
          <w:b/>
        </w:rPr>
        <w:t xml:space="preserve"> C</w:t>
      </w:r>
      <w:r>
        <w:rPr>
          <w:rFonts w:eastAsia="Times New Roman"/>
        </w:rPr>
        <w:t xml:space="preserve">loud, </w:t>
      </w:r>
      <w:r w:rsidRPr="003B56E4">
        <w:rPr>
          <w:rFonts w:eastAsia="Times New Roman" w:cs="Arial"/>
        </w:rPr>
        <w:t>est un service Web qui met à disposition sur le cloud</w:t>
      </w:r>
      <w:r>
        <w:rPr>
          <w:rFonts w:eastAsia="Times New Roman" w:cs="Arial"/>
        </w:rPr>
        <w:t xml:space="preserve"> </w:t>
      </w:r>
      <w:r w:rsidRPr="003B56E4">
        <w:rPr>
          <w:rFonts w:eastAsia="Times New Roman" w:cs="Arial"/>
        </w:rPr>
        <w:t>de la capacité de traitement ajustable</w:t>
      </w:r>
      <w:r w:rsidRPr="003B56E4">
        <w:rPr>
          <w:rFonts w:eastAsia="Times New Roman"/>
        </w:rPr>
        <w:t>.</w:t>
      </w:r>
    </w:p>
    <w:p w:rsidR="00EE5679" w:rsidRDefault="00EE5679" w:rsidP="00EE5679">
      <w:pPr>
        <w:spacing w:line="360" w:lineRule="auto"/>
        <w:ind w:right="-284"/>
        <w:jc w:val="both"/>
        <w:rPr>
          <w:rFonts w:eastAsia="Times New Roman"/>
          <w:b/>
        </w:rPr>
      </w:pPr>
      <w:r w:rsidRPr="000463C1">
        <w:rPr>
          <w:rFonts w:eastAsia="Times New Roman"/>
          <w:b/>
          <w:i/>
          <w:iCs/>
        </w:rPr>
        <w:t>EBS</w:t>
      </w:r>
      <w:r>
        <w:rPr>
          <w:rFonts w:eastAsia="Times New Roman"/>
          <w:b/>
        </w:rPr>
        <w:t xml:space="preserve"> : </w:t>
      </w:r>
      <w:proofErr w:type="spellStart"/>
      <w:r>
        <w:rPr>
          <w:rFonts w:eastAsia="Times New Roman"/>
          <w:b/>
        </w:rPr>
        <w:t>E</w:t>
      </w:r>
      <w:r>
        <w:rPr>
          <w:rFonts w:eastAsia="Times New Roman"/>
        </w:rPr>
        <w:t>lastic</w:t>
      </w:r>
      <w:proofErr w:type="spellEnd"/>
      <w:r>
        <w:rPr>
          <w:rFonts w:eastAsia="Times New Roman"/>
          <w:b/>
        </w:rPr>
        <w:t xml:space="preserve"> B</w:t>
      </w:r>
      <w:r>
        <w:rPr>
          <w:rFonts w:eastAsia="Times New Roman"/>
        </w:rPr>
        <w:t>lock</w:t>
      </w:r>
      <w:r>
        <w:rPr>
          <w:rFonts w:eastAsia="Times New Roman"/>
          <w:b/>
        </w:rPr>
        <w:t xml:space="preserve"> S</w:t>
      </w:r>
      <w:r>
        <w:rPr>
          <w:rFonts w:eastAsia="Times New Roman"/>
        </w:rPr>
        <w:t xml:space="preserve">torage, </w:t>
      </w:r>
      <w:r w:rsidRPr="003B56E4">
        <w:rPr>
          <w:rFonts w:eastAsia="Times New Roman" w:cs="Arial"/>
        </w:rPr>
        <w:t>fournissent du stockage persistant de type NAS</w:t>
      </w:r>
      <w:r w:rsidRPr="0011432B">
        <w:rPr>
          <w:rFonts w:eastAsia="Times New Roman"/>
          <w:vertAlign w:val="superscript"/>
        </w:rPr>
        <w:footnoteReference w:id="4"/>
      </w:r>
      <w:r w:rsidRPr="003B56E4">
        <w:rPr>
          <w:rFonts w:eastAsia="Times New Roman"/>
        </w:rPr>
        <w:t>.</w:t>
      </w:r>
    </w:p>
    <w:p w:rsidR="00EE5679" w:rsidRDefault="00EE5679" w:rsidP="00EE5679">
      <w:pPr>
        <w:spacing w:line="360" w:lineRule="auto"/>
        <w:ind w:right="-284"/>
        <w:jc w:val="both"/>
        <w:rPr>
          <w:rFonts w:eastAsia="Times New Roman"/>
          <w:b/>
        </w:rPr>
      </w:pPr>
      <w:proofErr w:type="spellStart"/>
      <w:r w:rsidRPr="000463C1">
        <w:rPr>
          <w:rFonts w:eastAsia="Times New Roman"/>
          <w:b/>
          <w:i/>
          <w:iCs/>
        </w:rPr>
        <w:t>CloudWatch</w:t>
      </w:r>
      <w:proofErr w:type="spellEnd"/>
      <w:r>
        <w:rPr>
          <w:rFonts w:eastAsia="Times New Roman"/>
          <w:b/>
        </w:rPr>
        <w:t xml:space="preserve"> : </w:t>
      </w:r>
      <w:r w:rsidRPr="003B56E4">
        <w:rPr>
          <w:rFonts w:eastAsia="Times New Roman"/>
        </w:rPr>
        <w:t>est un service de surveillance pour les ressources du cloud AWS et les applications que vous exécutez sur AWS.</w:t>
      </w:r>
    </w:p>
    <w:p w:rsidR="00EE5679" w:rsidRDefault="00EE5679" w:rsidP="00EE5679">
      <w:pPr>
        <w:spacing w:line="360" w:lineRule="auto"/>
        <w:ind w:right="-284"/>
        <w:rPr>
          <w:rFonts w:eastAsia="Times New Roman"/>
          <w:b/>
        </w:rPr>
      </w:pPr>
      <w:r w:rsidRPr="000463C1">
        <w:rPr>
          <w:rFonts w:eastAsia="Times New Roman"/>
          <w:b/>
          <w:i/>
          <w:iCs/>
        </w:rPr>
        <w:t>Simple DB</w:t>
      </w:r>
      <w:r>
        <w:rPr>
          <w:rFonts w:eastAsia="Times New Roman"/>
          <w:b/>
        </w:rPr>
        <w:t xml:space="preserve"> : </w:t>
      </w:r>
      <w:r w:rsidRPr="003E644C">
        <w:rPr>
          <w:rFonts w:eastAsia="Times New Roman" w:cs="Arial"/>
        </w:rPr>
        <w:t>est un service Web simple qui fournit les fonctionnalités essentielles d’une base de données (consultation élémentaire en temps réel, requêtes simples de données structurées)</w:t>
      </w:r>
      <w:r w:rsidRPr="003E644C">
        <w:rPr>
          <w:rFonts w:eastAsia="Times New Roman"/>
        </w:rPr>
        <w:t>.</w:t>
      </w:r>
    </w:p>
    <w:p w:rsidR="00EE5679" w:rsidRDefault="00EE5679" w:rsidP="00EE5679">
      <w:pPr>
        <w:spacing w:line="360" w:lineRule="auto"/>
        <w:ind w:right="-284"/>
        <w:jc w:val="both"/>
        <w:rPr>
          <w:rFonts w:eastAsia="Times New Roman"/>
          <w:b/>
          <w:i/>
          <w:iCs/>
        </w:rPr>
      </w:pPr>
    </w:p>
    <w:p w:rsidR="00EE5679" w:rsidRDefault="00EE5679" w:rsidP="00EE5679">
      <w:pPr>
        <w:spacing w:line="360" w:lineRule="auto"/>
        <w:ind w:right="-284"/>
        <w:jc w:val="both"/>
        <w:rPr>
          <w:rFonts w:eastAsia="Times New Roman"/>
          <w:b/>
          <w:i/>
          <w:iCs/>
        </w:rPr>
      </w:pPr>
    </w:p>
    <w:p w:rsidR="00EE5679" w:rsidRDefault="00EE5679" w:rsidP="00EE5679">
      <w:pPr>
        <w:spacing w:line="360" w:lineRule="auto"/>
        <w:ind w:right="-284"/>
        <w:jc w:val="both"/>
        <w:rPr>
          <w:rFonts w:eastAsia="Times New Roman"/>
        </w:rPr>
      </w:pPr>
      <w:proofErr w:type="spellStart"/>
      <w:r w:rsidRPr="000463C1">
        <w:rPr>
          <w:rFonts w:eastAsia="Times New Roman"/>
          <w:b/>
          <w:i/>
          <w:iCs/>
        </w:rPr>
        <w:t>CloudFront</w:t>
      </w:r>
      <w:proofErr w:type="spellEnd"/>
      <w:r>
        <w:rPr>
          <w:rFonts w:eastAsia="Times New Roman"/>
          <w:b/>
        </w:rPr>
        <w:t xml:space="preserve"> : </w:t>
      </w:r>
      <w:r w:rsidRPr="003E644C">
        <w:rPr>
          <w:rFonts w:eastAsia="Times New Roman"/>
        </w:rPr>
        <w:t>est un service web qui accélère la distribution des contenus web statiques et dynamiques, tels que les fichiers .html, .</w:t>
      </w:r>
      <w:proofErr w:type="spellStart"/>
      <w:r w:rsidRPr="003E644C">
        <w:rPr>
          <w:rFonts w:eastAsia="Times New Roman"/>
        </w:rPr>
        <w:t>css</w:t>
      </w:r>
      <w:proofErr w:type="spellEnd"/>
      <w:r w:rsidRPr="003E644C">
        <w:rPr>
          <w:rFonts w:eastAsia="Times New Roman"/>
        </w:rPr>
        <w:t>, .</w:t>
      </w:r>
      <w:proofErr w:type="spellStart"/>
      <w:r w:rsidRPr="003E644C">
        <w:rPr>
          <w:rFonts w:eastAsia="Times New Roman"/>
        </w:rPr>
        <w:t>js</w:t>
      </w:r>
      <w:proofErr w:type="spellEnd"/>
      <w:r w:rsidRPr="003E644C">
        <w:rPr>
          <w:rFonts w:eastAsia="Times New Roman"/>
        </w:rPr>
        <w:t xml:space="preserve"> et image, aux utilisateurs.</w:t>
      </w:r>
    </w:p>
    <w:p w:rsidR="00EE5679" w:rsidRDefault="00EE5679" w:rsidP="00EE5679">
      <w:pPr>
        <w:spacing w:line="360" w:lineRule="auto"/>
        <w:ind w:right="-284"/>
        <w:jc w:val="both"/>
        <w:rPr>
          <w:rFonts w:eastAsia="Times New Roman"/>
          <w:b/>
        </w:rPr>
      </w:pPr>
      <w:r w:rsidRPr="000463C1">
        <w:rPr>
          <w:rFonts w:eastAsia="Times New Roman"/>
          <w:b/>
          <w:i/>
          <w:iCs/>
        </w:rPr>
        <w:lastRenderedPageBreak/>
        <w:t>SQS</w:t>
      </w:r>
      <w:r>
        <w:rPr>
          <w:rFonts w:eastAsia="Times New Roman"/>
          <w:b/>
        </w:rPr>
        <w:t xml:space="preserve"> : S</w:t>
      </w:r>
      <w:r>
        <w:rPr>
          <w:rFonts w:eastAsia="Times New Roman"/>
        </w:rPr>
        <w:t>imple</w:t>
      </w:r>
      <w:r>
        <w:rPr>
          <w:rFonts w:eastAsia="Times New Roman"/>
          <w:b/>
        </w:rPr>
        <w:t xml:space="preserve"> Q</w:t>
      </w:r>
      <w:r>
        <w:rPr>
          <w:rFonts w:eastAsia="Times New Roman"/>
        </w:rPr>
        <w:t>ueue</w:t>
      </w:r>
      <w:r>
        <w:rPr>
          <w:rFonts w:eastAsia="Times New Roman"/>
          <w:b/>
        </w:rPr>
        <w:t xml:space="preserve"> S</w:t>
      </w:r>
      <w:r>
        <w:rPr>
          <w:rFonts w:eastAsia="Times New Roman"/>
        </w:rPr>
        <w:t xml:space="preserve">ervice, </w:t>
      </w:r>
      <w:r w:rsidRPr="003E644C">
        <w:rPr>
          <w:rFonts w:eastAsia="Times New Roman"/>
        </w:rPr>
        <w:t>est un service de file d'attente de messagerie entièrement géré qui facilite le découplage et la mise à l'échelle des micro</w:t>
      </w:r>
      <w:r>
        <w:rPr>
          <w:rFonts w:eastAsia="Times New Roman"/>
        </w:rPr>
        <w:t xml:space="preserve"> </w:t>
      </w:r>
      <w:r w:rsidRPr="003E644C">
        <w:rPr>
          <w:rFonts w:eastAsia="Times New Roman"/>
        </w:rPr>
        <w:t>services, des systèmes décentralisés et des applications sans serveur.</w:t>
      </w:r>
    </w:p>
    <w:p w:rsidR="00EE5679" w:rsidRDefault="00EE5679" w:rsidP="00EE5679">
      <w:pPr>
        <w:spacing w:line="360" w:lineRule="auto"/>
        <w:ind w:right="-284"/>
        <w:jc w:val="both"/>
        <w:rPr>
          <w:rFonts w:eastAsia="Times New Roman"/>
        </w:rPr>
      </w:pPr>
      <w:r w:rsidRPr="000463C1">
        <w:rPr>
          <w:rFonts w:eastAsia="Times New Roman"/>
          <w:b/>
          <w:i/>
          <w:iCs/>
        </w:rPr>
        <w:t>RDS</w:t>
      </w:r>
      <w:r>
        <w:rPr>
          <w:rFonts w:eastAsia="Times New Roman"/>
          <w:b/>
        </w:rPr>
        <w:t xml:space="preserve"> : </w:t>
      </w:r>
      <w:proofErr w:type="spellStart"/>
      <w:r>
        <w:rPr>
          <w:rFonts w:eastAsia="Times New Roman"/>
          <w:b/>
        </w:rPr>
        <w:t>R</w:t>
      </w:r>
      <w:r>
        <w:rPr>
          <w:rFonts w:eastAsia="Times New Roman"/>
        </w:rPr>
        <w:t>elational</w:t>
      </w:r>
      <w:proofErr w:type="spellEnd"/>
      <w:r>
        <w:rPr>
          <w:rFonts w:eastAsia="Times New Roman"/>
        </w:rPr>
        <w:t xml:space="preserve"> </w:t>
      </w:r>
      <w:proofErr w:type="spellStart"/>
      <w:r>
        <w:rPr>
          <w:rFonts w:eastAsia="Times New Roman"/>
          <w:b/>
        </w:rPr>
        <w:t>D</w:t>
      </w:r>
      <w:r>
        <w:rPr>
          <w:rFonts w:eastAsia="Times New Roman"/>
        </w:rPr>
        <w:t>atabase</w:t>
      </w:r>
      <w:proofErr w:type="spellEnd"/>
      <w:r>
        <w:rPr>
          <w:rFonts w:eastAsia="Times New Roman"/>
          <w:b/>
        </w:rPr>
        <w:t xml:space="preserve"> S</w:t>
      </w:r>
      <w:r>
        <w:rPr>
          <w:rFonts w:eastAsia="Times New Roman"/>
        </w:rPr>
        <w:t xml:space="preserve">ervice, </w:t>
      </w:r>
      <w:r w:rsidRPr="003E644C">
        <w:rPr>
          <w:rFonts w:eastAsia="Times New Roman"/>
        </w:rPr>
        <w:t>Avec Amazon RDS, configurez, gérez et dimensionnez facilement une </w:t>
      </w:r>
      <w:hyperlink r:id="rId20" w:tgtFrame="_blank" w:history="1">
        <w:r w:rsidRPr="003E644C">
          <w:rPr>
            <w:rFonts w:eastAsia="Times New Roman"/>
          </w:rPr>
          <w:t>base de données relationnelle</w:t>
        </w:r>
      </w:hyperlink>
      <w:r w:rsidRPr="003E644C">
        <w:rPr>
          <w:rFonts w:eastAsia="Times New Roman"/>
        </w:rPr>
        <w:t> dans le cloud.</w:t>
      </w:r>
    </w:p>
    <w:p w:rsidR="00EE5679" w:rsidRDefault="00EE5679" w:rsidP="00EE5679">
      <w:pPr>
        <w:pStyle w:val="berschrift2"/>
        <w:spacing w:line="360" w:lineRule="auto"/>
        <w:ind w:right="-284"/>
        <w:rPr>
          <w:rFonts w:eastAsia="Times New Roman"/>
        </w:rPr>
      </w:pPr>
      <w:bookmarkStart w:id="36" w:name="_Toc507878638"/>
      <w:r>
        <w:rPr>
          <w:rFonts w:eastAsia="Times New Roman"/>
        </w:rPr>
        <w:t>12.2 Amazon Web Services (</w:t>
      </w:r>
      <w:proofErr w:type="spellStart"/>
      <w:r>
        <w:rPr>
          <w:rFonts w:eastAsia="Times New Roman"/>
        </w:rPr>
        <w:t>PaaS</w:t>
      </w:r>
      <w:proofErr w:type="spellEnd"/>
      <w:r>
        <w:rPr>
          <w:rFonts w:eastAsia="Times New Roman"/>
        </w:rPr>
        <w:t>):</w:t>
      </w:r>
      <w:bookmarkEnd w:id="36"/>
    </w:p>
    <w:p w:rsidR="00EE5679" w:rsidRDefault="00EE5679" w:rsidP="00EE5679">
      <w:pPr>
        <w:spacing w:line="360" w:lineRule="auto"/>
        <w:ind w:right="-284"/>
        <w:jc w:val="both"/>
        <w:rPr>
          <w:rFonts w:eastAsia="Times New Roman"/>
        </w:rPr>
      </w:pPr>
      <w:r w:rsidRPr="000463C1">
        <w:rPr>
          <w:rFonts w:eastAsia="Times New Roman"/>
          <w:b/>
          <w:i/>
          <w:iCs/>
        </w:rPr>
        <w:t>S3</w:t>
      </w:r>
      <w:r>
        <w:rPr>
          <w:rFonts w:eastAsia="Times New Roman"/>
          <w:b/>
        </w:rPr>
        <w:t xml:space="preserve"> : S</w:t>
      </w:r>
      <w:r>
        <w:rPr>
          <w:rFonts w:eastAsia="Times New Roman"/>
        </w:rPr>
        <w:t>imple</w:t>
      </w:r>
      <w:r>
        <w:rPr>
          <w:rFonts w:eastAsia="Times New Roman"/>
          <w:b/>
        </w:rPr>
        <w:t xml:space="preserve"> S</w:t>
      </w:r>
      <w:r>
        <w:rPr>
          <w:rFonts w:eastAsia="Times New Roman"/>
        </w:rPr>
        <w:t>torage</w:t>
      </w:r>
      <w:r>
        <w:rPr>
          <w:rFonts w:eastAsia="Times New Roman"/>
          <w:b/>
        </w:rPr>
        <w:t xml:space="preserve"> S</w:t>
      </w:r>
      <w:r>
        <w:rPr>
          <w:rFonts w:eastAsia="Times New Roman"/>
        </w:rPr>
        <w:t xml:space="preserve">ervice, </w:t>
      </w:r>
      <w:r w:rsidRPr="00186076">
        <w:rPr>
          <w:rFonts w:eastAsia="Times New Roman"/>
        </w:rPr>
        <w:t>est un service de stockage sur Internet. Il est conçu pour faciliter l'informatique à l'échelle d'Internet pour les développeurs.</w:t>
      </w:r>
    </w:p>
    <w:p w:rsidR="00EE5679" w:rsidRDefault="00EE5679" w:rsidP="00EE5679">
      <w:pPr>
        <w:pStyle w:val="berschrift2"/>
        <w:spacing w:line="360" w:lineRule="auto"/>
        <w:ind w:right="-284"/>
        <w:rPr>
          <w:rFonts w:eastAsia="Times New Roman"/>
        </w:rPr>
      </w:pPr>
      <w:bookmarkStart w:id="37" w:name="_Toc507878639"/>
      <w:r>
        <w:rPr>
          <w:rFonts w:eastAsia="Times New Roman"/>
        </w:rPr>
        <w:t>12.3 Microsoft Azure (</w:t>
      </w:r>
      <w:proofErr w:type="spellStart"/>
      <w:r>
        <w:rPr>
          <w:rFonts w:eastAsia="Times New Roman"/>
        </w:rPr>
        <w:t>PaaS</w:t>
      </w:r>
      <w:proofErr w:type="spellEnd"/>
      <w:r>
        <w:rPr>
          <w:rFonts w:eastAsia="Times New Roman"/>
        </w:rPr>
        <w:t>):</w:t>
      </w:r>
      <w:bookmarkEnd w:id="37"/>
      <w:r>
        <w:rPr>
          <w:rFonts w:eastAsia="Times New Roman"/>
        </w:rPr>
        <w:t xml:space="preserve"> </w:t>
      </w:r>
      <w:r w:rsidRPr="003D0915">
        <w:rPr>
          <w:rFonts w:asciiTheme="majorBidi" w:hAnsiTheme="majorBidi"/>
          <w:b w:val="0"/>
          <w:bCs w:val="0"/>
          <w:sz w:val="24"/>
          <w:szCs w:val="24"/>
          <w:shd w:val="clear" w:color="auto" w:fill="FFFFFF"/>
        </w:rPr>
        <w:t>est la plate-forme applicative en nuage de </w:t>
      </w:r>
      <w:hyperlink r:id="rId21" w:history="1">
        <w:r w:rsidRPr="003D0915">
          <w:rPr>
            <w:rStyle w:val="Hyperlink"/>
            <w:rFonts w:asciiTheme="majorBidi" w:hAnsiTheme="majorBidi"/>
            <w:b w:val="0"/>
            <w:bCs w:val="0"/>
            <w:sz w:val="24"/>
            <w:szCs w:val="24"/>
            <w:shd w:val="clear" w:color="auto" w:fill="FFFFFF"/>
          </w:rPr>
          <w:t>Microsoft</w:t>
        </w:r>
      </w:hyperlink>
      <w:r>
        <w:rPr>
          <w:rFonts w:asciiTheme="majorBidi" w:hAnsiTheme="majorBidi"/>
          <w:b w:val="0"/>
          <w:bCs w:val="0"/>
          <w:sz w:val="24"/>
          <w:szCs w:val="24"/>
        </w:rPr>
        <w:t>.</w:t>
      </w:r>
    </w:p>
    <w:p w:rsidR="00EE5679" w:rsidRDefault="00EE5679" w:rsidP="00EE5679">
      <w:pPr>
        <w:spacing w:line="360" w:lineRule="auto"/>
        <w:ind w:right="-284"/>
        <w:rPr>
          <w:rFonts w:eastAsia="Times New Roman"/>
          <w:b/>
        </w:rPr>
      </w:pPr>
      <w:r w:rsidRPr="000463C1">
        <w:rPr>
          <w:rFonts w:eastAsia="Times New Roman"/>
          <w:b/>
          <w:i/>
          <w:iCs/>
        </w:rPr>
        <w:t xml:space="preserve">Azure </w:t>
      </w:r>
      <w:proofErr w:type="spellStart"/>
      <w:r w:rsidRPr="000463C1">
        <w:rPr>
          <w:rFonts w:eastAsia="Times New Roman"/>
          <w:b/>
          <w:i/>
          <w:iCs/>
        </w:rPr>
        <w:t>Compute</w:t>
      </w:r>
      <w:proofErr w:type="spellEnd"/>
      <w:r>
        <w:rPr>
          <w:rFonts w:eastAsia="Times New Roman"/>
          <w:b/>
        </w:rPr>
        <w:t xml:space="preserve"> : </w:t>
      </w:r>
      <w:r>
        <w:rPr>
          <w:rFonts w:eastAsia="Times New Roman"/>
        </w:rPr>
        <w:t xml:space="preserve">hébergement </w:t>
      </w:r>
      <w:proofErr w:type="spellStart"/>
      <w:r>
        <w:rPr>
          <w:rFonts w:eastAsia="Times New Roman"/>
        </w:rPr>
        <w:t>scalable</w:t>
      </w:r>
      <w:proofErr w:type="spellEnd"/>
      <w:r>
        <w:rPr>
          <w:rFonts w:eastAsia="Times New Roman"/>
        </w:rPr>
        <w:t xml:space="preserve"> d'applications ASP.NET ou </w:t>
      </w:r>
      <w:proofErr w:type="spellStart"/>
      <w:r>
        <w:rPr>
          <w:rFonts w:eastAsia="Times New Roman"/>
        </w:rPr>
        <w:t>batches</w:t>
      </w:r>
      <w:proofErr w:type="spellEnd"/>
      <w:r>
        <w:rPr>
          <w:rFonts w:eastAsia="Times New Roman"/>
        </w:rPr>
        <w:t xml:space="preserve"> .NET /natifs.</w:t>
      </w:r>
    </w:p>
    <w:p w:rsidR="00EE5679" w:rsidRDefault="00EE5679" w:rsidP="00EE5679">
      <w:pPr>
        <w:spacing w:line="360" w:lineRule="auto"/>
        <w:ind w:right="-284"/>
        <w:rPr>
          <w:rFonts w:eastAsia="Times New Roman"/>
          <w:b/>
        </w:rPr>
      </w:pPr>
      <w:r w:rsidRPr="000463C1">
        <w:rPr>
          <w:rFonts w:eastAsia="Times New Roman"/>
          <w:b/>
          <w:i/>
          <w:iCs/>
        </w:rPr>
        <w:t>Azure Storage</w:t>
      </w:r>
      <w:r>
        <w:rPr>
          <w:rFonts w:eastAsia="Times New Roman"/>
          <w:b/>
        </w:rPr>
        <w:t xml:space="preserve"> : </w:t>
      </w:r>
      <w:r>
        <w:rPr>
          <w:rFonts w:eastAsia="Times New Roman"/>
        </w:rPr>
        <w:t xml:space="preserve">stockage hautement </w:t>
      </w:r>
      <w:proofErr w:type="spellStart"/>
      <w:r>
        <w:rPr>
          <w:rFonts w:eastAsia="Times New Roman"/>
        </w:rPr>
        <w:t>scalable</w:t>
      </w:r>
      <w:proofErr w:type="spellEnd"/>
      <w:r>
        <w:rPr>
          <w:rFonts w:eastAsia="Times New Roman"/>
        </w:rPr>
        <w:t xml:space="preserve"> pour les données non structurées.</w:t>
      </w:r>
    </w:p>
    <w:p w:rsidR="00EE5679" w:rsidRDefault="00EE5679" w:rsidP="00EE5679">
      <w:pPr>
        <w:spacing w:line="360" w:lineRule="auto"/>
        <w:ind w:right="-284"/>
        <w:rPr>
          <w:rFonts w:eastAsia="Times New Roman"/>
          <w:b/>
        </w:rPr>
      </w:pPr>
      <w:r w:rsidRPr="000463C1">
        <w:rPr>
          <w:rFonts w:eastAsia="Times New Roman"/>
          <w:b/>
          <w:i/>
          <w:iCs/>
        </w:rPr>
        <w:t>SQL Azure</w:t>
      </w:r>
      <w:r>
        <w:rPr>
          <w:rFonts w:eastAsia="Times New Roman"/>
          <w:b/>
        </w:rPr>
        <w:t xml:space="preserve"> : </w:t>
      </w:r>
      <w:r>
        <w:rPr>
          <w:rFonts w:eastAsia="Times New Roman"/>
        </w:rPr>
        <w:t xml:space="preserve">base de données relationnelle (SQL Server) </w:t>
      </w:r>
      <w:proofErr w:type="spellStart"/>
      <w:r>
        <w:rPr>
          <w:rFonts w:eastAsia="Times New Roman"/>
        </w:rPr>
        <w:t>scalable</w:t>
      </w:r>
      <w:proofErr w:type="spellEnd"/>
      <w:r>
        <w:rPr>
          <w:rFonts w:eastAsia="Times New Roman"/>
        </w:rPr>
        <w:t xml:space="preserve"> dans le Cloud.</w:t>
      </w:r>
    </w:p>
    <w:p w:rsidR="00EE5679" w:rsidRDefault="00EE5679" w:rsidP="00EE5679">
      <w:pPr>
        <w:spacing w:line="360" w:lineRule="auto"/>
        <w:ind w:right="-284"/>
        <w:rPr>
          <w:rFonts w:eastAsia="Times New Roman"/>
          <w:b/>
        </w:rPr>
      </w:pPr>
      <w:bookmarkStart w:id="38" w:name="page26"/>
      <w:bookmarkEnd w:id="38"/>
      <w:r w:rsidRPr="000463C1">
        <w:rPr>
          <w:rFonts w:eastAsia="Times New Roman"/>
          <w:b/>
          <w:i/>
          <w:iCs/>
        </w:rPr>
        <w:t>Access Control</w:t>
      </w:r>
      <w:r>
        <w:rPr>
          <w:rFonts w:eastAsia="Times New Roman"/>
          <w:b/>
        </w:rPr>
        <w:t xml:space="preserve"> : </w:t>
      </w:r>
      <w:r>
        <w:rPr>
          <w:rFonts w:eastAsia="Times New Roman"/>
        </w:rPr>
        <w:t>fédération d'identité pour SSO</w:t>
      </w:r>
      <w:r>
        <w:rPr>
          <w:rStyle w:val="Funotenzeichen"/>
          <w:rFonts w:eastAsia="Times New Roman"/>
        </w:rPr>
        <w:footnoteReference w:id="5"/>
      </w:r>
      <w:r>
        <w:rPr>
          <w:rFonts w:eastAsia="Times New Roman"/>
        </w:rPr>
        <w:t xml:space="preserve"> dans le Cloud.</w:t>
      </w:r>
    </w:p>
    <w:p w:rsidR="00EE5679" w:rsidRDefault="00EE5679" w:rsidP="00EE5679">
      <w:pPr>
        <w:pStyle w:val="berschrift2"/>
        <w:spacing w:line="360" w:lineRule="auto"/>
        <w:ind w:right="-284"/>
        <w:jc w:val="both"/>
        <w:rPr>
          <w:rFonts w:eastAsia="Times New Roman"/>
        </w:rPr>
      </w:pPr>
      <w:bookmarkStart w:id="39" w:name="_Toc507878640"/>
      <w:r>
        <w:rPr>
          <w:rFonts w:eastAsia="Times New Roman"/>
        </w:rPr>
        <w:t xml:space="preserve">12.4 Google </w:t>
      </w:r>
      <w:proofErr w:type="spellStart"/>
      <w:r>
        <w:rPr>
          <w:rFonts w:eastAsia="Times New Roman"/>
        </w:rPr>
        <w:t>AppEngine</w:t>
      </w:r>
      <w:proofErr w:type="spellEnd"/>
      <w:r>
        <w:rPr>
          <w:rFonts w:eastAsia="Times New Roman"/>
        </w:rPr>
        <w:t xml:space="preserve"> (</w:t>
      </w:r>
      <w:proofErr w:type="spellStart"/>
      <w:r>
        <w:rPr>
          <w:rFonts w:eastAsia="Times New Roman"/>
        </w:rPr>
        <w:t>PaaS</w:t>
      </w:r>
      <w:proofErr w:type="spellEnd"/>
      <w:r>
        <w:rPr>
          <w:rFonts w:eastAsia="Times New Roman"/>
        </w:rPr>
        <w:t>):</w:t>
      </w:r>
      <w:bookmarkEnd w:id="39"/>
      <w:r>
        <w:rPr>
          <w:rFonts w:eastAsia="Times New Roman"/>
        </w:rPr>
        <w:t xml:space="preserve"> </w:t>
      </w:r>
      <w:r w:rsidRPr="003D0915">
        <w:rPr>
          <w:rFonts w:asciiTheme="majorBidi" w:hAnsiTheme="majorBidi"/>
          <w:b w:val="0"/>
          <w:bCs w:val="0"/>
          <w:sz w:val="24"/>
          <w:szCs w:val="24"/>
          <w:shd w:val="clear" w:color="auto" w:fill="FFFFFF"/>
        </w:rPr>
        <w:t>est une plateforme de </w:t>
      </w:r>
      <w:hyperlink r:id="rId22" w:tooltip="Programmation Web" w:history="1">
        <w:r w:rsidRPr="003D0915">
          <w:rPr>
            <w:rStyle w:val="Hyperlink"/>
            <w:rFonts w:asciiTheme="majorBidi" w:hAnsiTheme="majorBidi"/>
            <w:b w:val="0"/>
            <w:bCs w:val="0"/>
            <w:sz w:val="24"/>
            <w:szCs w:val="24"/>
            <w:shd w:val="clear" w:color="auto" w:fill="FFFFFF"/>
          </w:rPr>
          <w:t>conception</w:t>
        </w:r>
      </w:hyperlink>
      <w:r w:rsidRPr="003D0915">
        <w:rPr>
          <w:rFonts w:asciiTheme="majorBidi" w:hAnsiTheme="majorBidi"/>
          <w:b w:val="0"/>
          <w:bCs w:val="0"/>
          <w:sz w:val="24"/>
          <w:szCs w:val="24"/>
          <w:shd w:val="clear" w:color="auto" w:fill="FFFFFF"/>
        </w:rPr>
        <w:t> et d'hébergement d'</w:t>
      </w:r>
      <w:hyperlink r:id="rId23" w:tooltip="Application web" w:history="1">
        <w:r w:rsidRPr="003D0915">
          <w:rPr>
            <w:rStyle w:val="Hyperlink"/>
            <w:rFonts w:asciiTheme="majorBidi" w:hAnsiTheme="majorBidi"/>
            <w:b w:val="0"/>
            <w:bCs w:val="0"/>
            <w:sz w:val="24"/>
            <w:szCs w:val="24"/>
            <w:shd w:val="clear" w:color="auto" w:fill="FFFFFF"/>
          </w:rPr>
          <w:t>applications web</w:t>
        </w:r>
      </w:hyperlink>
      <w:r w:rsidRPr="003D0915">
        <w:rPr>
          <w:rFonts w:asciiTheme="majorBidi" w:hAnsiTheme="majorBidi"/>
          <w:b w:val="0"/>
          <w:bCs w:val="0"/>
          <w:sz w:val="24"/>
          <w:szCs w:val="24"/>
          <w:shd w:val="clear" w:color="auto" w:fill="FFFFFF"/>
        </w:rPr>
        <w:t> basée sur les </w:t>
      </w:r>
      <w:hyperlink r:id="rId24" w:tooltip="Serveur informatique" w:history="1">
        <w:r w:rsidRPr="003D0915">
          <w:rPr>
            <w:rStyle w:val="Hyperlink"/>
            <w:rFonts w:asciiTheme="majorBidi" w:hAnsiTheme="majorBidi"/>
            <w:b w:val="0"/>
            <w:bCs w:val="0"/>
            <w:sz w:val="24"/>
            <w:szCs w:val="24"/>
            <w:shd w:val="clear" w:color="auto" w:fill="FFFFFF"/>
          </w:rPr>
          <w:t>serveurs</w:t>
        </w:r>
      </w:hyperlink>
      <w:r w:rsidRPr="003D0915">
        <w:rPr>
          <w:rFonts w:asciiTheme="majorBidi" w:hAnsiTheme="majorBidi"/>
          <w:b w:val="0"/>
          <w:bCs w:val="0"/>
          <w:sz w:val="24"/>
          <w:szCs w:val="24"/>
          <w:shd w:val="clear" w:color="auto" w:fill="FFFFFF"/>
        </w:rPr>
        <w:t> de </w:t>
      </w:r>
      <w:hyperlink r:id="rId25" w:tooltip="Google" w:history="1">
        <w:r w:rsidRPr="003D0915">
          <w:rPr>
            <w:rStyle w:val="Hyperlink"/>
            <w:rFonts w:asciiTheme="majorBidi" w:hAnsiTheme="majorBidi"/>
            <w:b w:val="0"/>
            <w:bCs w:val="0"/>
            <w:sz w:val="24"/>
            <w:szCs w:val="24"/>
            <w:shd w:val="clear" w:color="auto" w:fill="FFFFFF"/>
          </w:rPr>
          <w:t>Google</w:t>
        </w:r>
      </w:hyperlink>
      <w:r w:rsidRPr="003D0915">
        <w:rPr>
          <w:rFonts w:asciiTheme="majorBidi" w:hAnsiTheme="majorBidi"/>
          <w:b w:val="0"/>
          <w:bCs w:val="0"/>
          <w:sz w:val="24"/>
          <w:szCs w:val="24"/>
          <w:shd w:val="clear" w:color="auto" w:fill="FFFFFF"/>
        </w:rPr>
        <w:t>.</w:t>
      </w:r>
    </w:p>
    <w:p w:rsidR="00EE5679" w:rsidRDefault="00EE5679" w:rsidP="00EE5679">
      <w:pPr>
        <w:spacing w:line="360" w:lineRule="auto"/>
        <w:ind w:right="-284"/>
        <w:jc w:val="both"/>
        <w:rPr>
          <w:rFonts w:eastAsia="Times New Roman"/>
          <w:b/>
        </w:rPr>
      </w:pPr>
      <w:r w:rsidRPr="000463C1">
        <w:rPr>
          <w:rFonts w:eastAsia="Times New Roman"/>
          <w:b/>
          <w:i/>
          <w:iCs/>
        </w:rPr>
        <w:t xml:space="preserve">Cloud </w:t>
      </w:r>
      <w:proofErr w:type="spellStart"/>
      <w:r w:rsidRPr="000463C1">
        <w:rPr>
          <w:rFonts w:eastAsia="Times New Roman"/>
          <w:b/>
          <w:i/>
          <w:iCs/>
        </w:rPr>
        <w:t>Hosting</w:t>
      </w:r>
      <w:proofErr w:type="spellEnd"/>
      <w:r>
        <w:rPr>
          <w:rFonts w:eastAsia="Times New Roman"/>
          <w:b/>
        </w:rPr>
        <w:t xml:space="preserve"> : </w:t>
      </w:r>
      <w:r>
        <w:rPr>
          <w:rFonts w:eastAsia="Times New Roman"/>
        </w:rPr>
        <w:t xml:space="preserve">hébergement </w:t>
      </w:r>
      <w:proofErr w:type="spellStart"/>
      <w:r>
        <w:rPr>
          <w:rFonts w:eastAsia="Times New Roman"/>
        </w:rPr>
        <w:t>scalable</w:t>
      </w:r>
      <w:proofErr w:type="spellEnd"/>
      <w:r>
        <w:rPr>
          <w:rFonts w:eastAsia="Times New Roman"/>
        </w:rPr>
        <w:t xml:space="preserve"> d'applications Python ou Java, avec stockage </w:t>
      </w:r>
      <w:proofErr w:type="spellStart"/>
      <w:r>
        <w:rPr>
          <w:rFonts w:eastAsia="Times New Roman"/>
        </w:rPr>
        <w:t>etbase</w:t>
      </w:r>
      <w:proofErr w:type="spellEnd"/>
      <w:r>
        <w:rPr>
          <w:rFonts w:eastAsia="Times New Roman"/>
        </w:rPr>
        <w:t xml:space="preserve"> de données plate </w:t>
      </w:r>
      <w:proofErr w:type="spellStart"/>
      <w:r>
        <w:rPr>
          <w:rFonts w:eastAsia="Times New Roman"/>
        </w:rPr>
        <w:t>BigTable</w:t>
      </w:r>
      <w:proofErr w:type="spellEnd"/>
      <w:r>
        <w:rPr>
          <w:rStyle w:val="Funotenzeichen"/>
          <w:rFonts w:eastAsia="Times New Roman"/>
        </w:rPr>
        <w:footnoteReference w:id="6"/>
      </w:r>
      <w:r>
        <w:rPr>
          <w:rFonts w:eastAsia="Times New Roman"/>
        </w:rPr>
        <w:t>.</w:t>
      </w:r>
    </w:p>
    <w:p w:rsidR="00EE5679" w:rsidRDefault="00EE5679" w:rsidP="00EE5679">
      <w:pPr>
        <w:pStyle w:val="berschrift2"/>
        <w:spacing w:line="360" w:lineRule="auto"/>
        <w:ind w:right="-284"/>
        <w:rPr>
          <w:rFonts w:eastAsia="Times New Roman"/>
        </w:rPr>
      </w:pPr>
      <w:bookmarkStart w:id="40" w:name="_Toc507878643"/>
      <w:r>
        <w:rPr>
          <w:rFonts w:eastAsia="Times New Roman"/>
        </w:rPr>
        <w:t>12.5 Google Apps (</w:t>
      </w:r>
      <w:proofErr w:type="spellStart"/>
      <w:r>
        <w:rPr>
          <w:rFonts w:eastAsia="Times New Roman"/>
        </w:rPr>
        <w:t>SaaS</w:t>
      </w:r>
      <w:proofErr w:type="spellEnd"/>
      <w:r>
        <w:rPr>
          <w:rFonts w:eastAsia="Times New Roman"/>
        </w:rPr>
        <w:t>):</w:t>
      </w:r>
      <w:bookmarkEnd w:id="40"/>
    </w:p>
    <w:p w:rsidR="00EE5679" w:rsidRDefault="00EE5679" w:rsidP="00EE5679">
      <w:pPr>
        <w:spacing w:line="360" w:lineRule="auto"/>
        <w:ind w:right="-284"/>
        <w:jc w:val="both"/>
        <w:rPr>
          <w:rFonts w:eastAsia="Times New Roman"/>
        </w:rPr>
      </w:pPr>
      <w:r>
        <w:rPr>
          <w:rFonts w:eastAsia="Times New Roman"/>
        </w:rPr>
        <w:tab/>
        <w:t>Version professionnelle de Gmail et Google Apps : suite bureautique en ligne, consommable à la demande.</w:t>
      </w:r>
    </w:p>
    <w:p w:rsidR="00EE5679" w:rsidRDefault="00EE5679" w:rsidP="00EE5679">
      <w:pPr>
        <w:spacing w:line="360" w:lineRule="auto"/>
        <w:ind w:right="-284"/>
        <w:jc w:val="both"/>
        <w:rPr>
          <w:rFonts w:eastAsia="Times New Roman"/>
          <w:sz w:val="16"/>
        </w:rPr>
      </w:pPr>
    </w:p>
    <w:p w:rsidR="00EE5679" w:rsidRDefault="00EE5679" w:rsidP="00EE5679">
      <w:pPr>
        <w:spacing w:line="360" w:lineRule="auto"/>
        <w:ind w:right="-284"/>
        <w:jc w:val="both"/>
        <w:rPr>
          <w:rFonts w:eastAsia="Times New Roman"/>
          <w:sz w:val="16"/>
        </w:rPr>
      </w:pPr>
    </w:p>
    <w:p w:rsidR="00EE5679" w:rsidRDefault="00EE5679" w:rsidP="00EE5679">
      <w:pPr>
        <w:spacing w:line="360" w:lineRule="auto"/>
        <w:ind w:right="-284"/>
        <w:jc w:val="both"/>
        <w:rPr>
          <w:rFonts w:eastAsia="Times New Roman"/>
          <w:sz w:val="16"/>
        </w:rPr>
      </w:pPr>
    </w:p>
    <w:p w:rsidR="00EE5679" w:rsidRDefault="00EE5679" w:rsidP="00EE5679">
      <w:pPr>
        <w:pStyle w:val="berschrift1"/>
        <w:spacing w:line="360" w:lineRule="auto"/>
        <w:ind w:right="-284"/>
        <w:rPr>
          <w:rFonts w:eastAsia="Times New Roman"/>
        </w:rPr>
      </w:pPr>
      <w:bookmarkStart w:id="41" w:name="_Toc507878648"/>
    </w:p>
    <w:p w:rsidR="00EE5679" w:rsidRDefault="00EE5679" w:rsidP="00EE5679">
      <w:pPr>
        <w:pStyle w:val="berschrift1"/>
        <w:spacing w:line="360" w:lineRule="auto"/>
        <w:ind w:right="-284"/>
        <w:rPr>
          <w:rFonts w:eastAsia="Times New Roman"/>
        </w:rPr>
      </w:pPr>
      <w:r>
        <w:rPr>
          <w:rFonts w:eastAsia="Times New Roman"/>
        </w:rPr>
        <w:t>13 Conclusion</w:t>
      </w:r>
      <w:bookmarkEnd w:id="41"/>
    </w:p>
    <w:p w:rsidR="00EE5679" w:rsidRDefault="00EE5679" w:rsidP="00EE5679">
      <w:pPr>
        <w:spacing w:line="360" w:lineRule="auto"/>
        <w:ind w:right="-284"/>
        <w:jc w:val="both"/>
        <w:rPr>
          <w:rFonts w:eastAsia="Times New Roman"/>
        </w:rPr>
      </w:pPr>
      <w:r>
        <w:rPr>
          <w:rFonts w:eastAsia="Times New Roman"/>
        </w:rPr>
        <w:tab/>
        <w:t>Le Cloud est un modèle de distribution et de partage de ressources à grand échelle. Il offre aux utilisateurs un environnement plus simple et plus efficace pour travaille. Le Cloud offre plusieurs intérêts :</w:t>
      </w:r>
    </w:p>
    <w:p w:rsidR="00EE5679" w:rsidRDefault="00EE5679" w:rsidP="00EE5679">
      <w:pPr>
        <w:pStyle w:val="Listenabsatz"/>
        <w:numPr>
          <w:ilvl w:val="0"/>
          <w:numId w:val="15"/>
        </w:numPr>
        <w:spacing w:line="360" w:lineRule="auto"/>
        <w:ind w:right="-284"/>
        <w:jc w:val="both"/>
        <w:rPr>
          <w:rFonts w:eastAsia="Times New Roman"/>
        </w:rPr>
      </w:pPr>
      <w:r>
        <w:rPr>
          <w:rFonts w:eastAsia="Times New Roman"/>
        </w:rPr>
        <w:t>Facilité de travaille.</w:t>
      </w:r>
    </w:p>
    <w:p w:rsidR="00EE5679" w:rsidRDefault="00EE5679" w:rsidP="00EE5679">
      <w:pPr>
        <w:pStyle w:val="Listenabsatz"/>
        <w:numPr>
          <w:ilvl w:val="0"/>
          <w:numId w:val="15"/>
        </w:numPr>
        <w:spacing w:line="360" w:lineRule="auto"/>
        <w:ind w:right="-284"/>
        <w:jc w:val="both"/>
        <w:rPr>
          <w:rFonts w:eastAsia="Times New Roman"/>
        </w:rPr>
      </w:pPr>
      <w:r>
        <w:rPr>
          <w:rFonts w:eastAsia="Times New Roman"/>
        </w:rPr>
        <w:t>Haute disponibilité des données</w:t>
      </w:r>
    </w:p>
    <w:p w:rsidR="00EE5679" w:rsidRDefault="00EE5679" w:rsidP="00EE5679">
      <w:pPr>
        <w:pStyle w:val="Listenabsatz"/>
        <w:numPr>
          <w:ilvl w:val="0"/>
          <w:numId w:val="15"/>
        </w:numPr>
        <w:spacing w:line="360" w:lineRule="auto"/>
        <w:ind w:right="-284"/>
        <w:jc w:val="both"/>
        <w:rPr>
          <w:rFonts w:eastAsia="Times New Roman"/>
        </w:rPr>
      </w:pPr>
      <w:r>
        <w:rPr>
          <w:rFonts w:eastAsia="Times New Roman"/>
        </w:rPr>
        <w:t>Favorisation de</w:t>
      </w:r>
      <w:r w:rsidRPr="006C1076">
        <w:rPr>
          <w:rFonts w:eastAsia="Times New Roman"/>
        </w:rPr>
        <w:t xml:space="preserve"> la collaboration</w:t>
      </w:r>
      <w:r>
        <w:rPr>
          <w:rFonts w:eastAsia="Times New Roman"/>
        </w:rPr>
        <w:t>.</w:t>
      </w:r>
    </w:p>
    <w:p w:rsidR="00EE5679" w:rsidRPr="006C1076" w:rsidRDefault="00EE5679" w:rsidP="00EE5679">
      <w:pPr>
        <w:pStyle w:val="Listenabsatz"/>
        <w:numPr>
          <w:ilvl w:val="0"/>
          <w:numId w:val="15"/>
        </w:numPr>
        <w:spacing w:line="360" w:lineRule="auto"/>
        <w:ind w:right="-284"/>
        <w:jc w:val="both"/>
        <w:rPr>
          <w:rFonts w:eastAsia="Times New Roman"/>
        </w:rPr>
      </w:pPr>
      <w:r>
        <w:rPr>
          <w:rFonts w:eastAsia="Times New Roman"/>
        </w:rPr>
        <w:t>R</w:t>
      </w:r>
      <w:r w:rsidRPr="006C1076">
        <w:rPr>
          <w:rFonts w:eastAsia="Times New Roman"/>
        </w:rPr>
        <w:t>édu</w:t>
      </w:r>
      <w:r>
        <w:rPr>
          <w:rFonts w:eastAsia="Times New Roman"/>
        </w:rPr>
        <w:t>ction</w:t>
      </w:r>
      <w:r w:rsidRPr="006C1076">
        <w:rPr>
          <w:rFonts w:eastAsia="Times New Roman"/>
        </w:rPr>
        <w:t xml:space="preserve"> le coût de matériel.</w:t>
      </w:r>
    </w:p>
    <w:p w:rsidR="00EE5679" w:rsidRDefault="00EE5679" w:rsidP="00EE5679">
      <w:pPr>
        <w:spacing w:line="360" w:lineRule="auto"/>
        <w:ind w:right="-284"/>
        <w:jc w:val="both"/>
      </w:pPr>
      <w:r>
        <w:rPr>
          <w:rFonts w:eastAsia="Times New Roman"/>
        </w:rPr>
        <w:tab/>
        <w:t xml:space="preserve">Après avoir défini la notion de Cloud </w:t>
      </w:r>
      <w:proofErr w:type="spellStart"/>
      <w:r>
        <w:rPr>
          <w:rFonts w:eastAsia="Times New Roman"/>
        </w:rPr>
        <w:t>Computing</w:t>
      </w:r>
      <w:proofErr w:type="spellEnd"/>
      <w:r>
        <w:rPr>
          <w:rFonts w:eastAsia="Times New Roman"/>
        </w:rPr>
        <w:t>, le chapitre suivant permet de faire un survole sur les différentes solutions qui existent et utilisées de nos jours.</w:t>
      </w:r>
    </w:p>
    <w:p w:rsidR="00B421F7" w:rsidRPr="00B421F7" w:rsidRDefault="00B421F7" w:rsidP="00B421F7">
      <w:pPr>
        <w:rPr>
          <w:lang w:val="en-CA"/>
        </w:rPr>
      </w:pPr>
    </w:p>
    <w:p w:rsidR="009A3B6C" w:rsidRPr="009A3B6C" w:rsidRDefault="009A3B6C" w:rsidP="009A3B6C">
      <w:pPr>
        <w:rPr>
          <w:b/>
          <w:bCs/>
          <w:sz w:val="48"/>
          <w:szCs w:val="48"/>
        </w:rPr>
      </w:pPr>
      <w:r w:rsidRPr="009A3B6C">
        <w:rPr>
          <w:b/>
          <w:bCs/>
          <w:sz w:val="48"/>
          <w:szCs w:val="48"/>
        </w:rPr>
        <w:t>Introduction aux Workflows:</w:t>
      </w:r>
    </w:p>
    <w:p w:rsidR="009A3B6C" w:rsidRPr="009A3B6C" w:rsidRDefault="009A3B6C" w:rsidP="009A3B6C">
      <w:pPr>
        <w:pStyle w:val="Listenabsatz"/>
        <w:numPr>
          <w:ilvl w:val="0"/>
          <w:numId w:val="16"/>
        </w:numPr>
        <w:rPr>
          <w:b/>
          <w:bCs/>
          <w:szCs w:val="24"/>
        </w:rPr>
      </w:pPr>
      <w:r w:rsidRPr="009A3B6C">
        <w:rPr>
          <w:b/>
          <w:bCs/>
          <w:szCs w:val="24"/>
        </w:rPr>
        <w:t xml:space="preserve">Introduction </w:t>
      </w:r>
    </w:p>
    <w:p w:rsidR="009A3B6C" w:rsidRPr="009A3B6C" w:rsidRDefault="009A3B6C" w:rsidP="009A3B6C">
      <w:pPr>
        <w:pStyle w:val="Listenabsatz"/>
        <w:numPr>
          <w:ilvl w:val="0"/>
          <w:numId w:val="17"/>
        </w:numPr>
        <w:rPr>
          <w:b/>
          <w:bCs/>
          <w:szCs w:val="24"/>
        </w:rPr>
      </w:pPr>
      <w:r w:rsidRPr="009A3B6C">
        <w:rPr>
          <w:b/>
          <w:bCs/>
          <w:szCs w:val="24"/>
        </w:rPr>
        <w:t xml:space="preserve"> Du </w:t>
      </w:r>
      <w:proofErr w:type="spellStart"/>
      <w:r w:rsidRPr="009A3B6C">
        <w:rPr>
          <w:b/>
          <w:bCs/>
          <w:szCs w:val="24"/>
        </w:rPr>
        <w:t>Goupware</w:t>
      </w:r>
      <w:proofErr w:type="spellEnd"/>
      <w:r w:rsidRPr="009A3B6C">
        <w:rPr>
          <w:b/>
          <w:bCs/>
          <w:szCs w:val="24"/>
        </w:rPr>
        <w:t xml:space="preserve"> au Workflow </w:t>
      </w:r>
    </w:p>
    <w:p w:rsidR="009A3B6C" w:rsidRPr="009A3B6C" w:rsidRDefault="009A3B6C" w:rsidP="009A3B6C">
      <w:pPr>
        <w:pStyle w:val="Listenabsatz"/>
        <w:numPr>
          <w:ilvl w:val="0"/>
          <w:numId w:val="17"/>
        </w:numPr>
        <w:rPr>
          <w:b/>
          <w:bCs/>
          <w:szCs w:val="24"/>
          <w:lang w:val="en-CA"/>
        </w:rPr>
      </w:pPr>
      <w:r w:rsidRPr="009A3B6C">
        <w:rPr>
          <w:b/>
          <w:bCs/>
          <w:szCs w:val="24"/>
        </w:rPr>
        <w:t xml:space="preserve"> </w:t>
      </w:r>
      <w:r w:rsidRPr="009A3B6C">
        <w:rPr>
          <w:b/>
          <w:bCs/>
          <w:szCs w:val="24"/>
          <w:lang w:val="en-CA"/>
        </w:rPr>
        <w:t xml:space="preserve">Introduction au Workflow </w:t>
      </w:r>
    </w:p>
    <w:p w:rsidR="009A3B6C" w:rsidRPr="009A3B6C" w:rsidRDefault="009A3B6C" w:rsidP="009A3B6C">
      <w:pPr>
        <w:pStyle w:val="Listenabsatz"/>
        <w:numPr>
          <w:ilvl w:val="0"/>
          <w:numId w:val="17"/>
        </w:numPr>
        <w:rPr>
          <w:b/>
          <w:bCs/>
          <w:szCs w:val="24"/>
          <w:lang w:val="en-CA"/>
        </w:rPr>
      </w:pPr>
      <w:r w:rsidRPr="009A3B6C">
        <w:rPr>
          <w:b/>
          <w:bCs/>
          <w:szCs w:val="24"/>
          <w:lang w:val="en-CA"/>
        </w:rPr>
        <w:t xml:space="preserve"> Le Workflow Management Coalition (WFMC) </w:t>
      </w:r>
    </w:p>
    <w:p w:rsidR="009A3B6C" w:rsidRPr="009A3B6C" w:rsidRDefault="009A3B6C" w:rsidP="009A3B6C">
      <w:pPr>
        <w:pStyle w:val="Listenabsatz"/>
        <w:numPr>
          <w:ilvl w:val="0"/>
          <w:numId w:val="16"/>
        </w:numPr>
        <w:rPr>
          <w:b/>
          <w:bCs/>
          <w:szCs w:val="24"/>
        </w:rPr>
      </w:pPr>
      <w:r w:rsidRPr="009A3B6C">
        <w:rPr>
          <w:b/>
          <w:bCs/>
          <w:szCs w:val="24"/>
        </w:rPr>
        <w:t xml:space="preserve">Les types de workflows </w:t>
      </w:r>
    </w:p>
    <w:p w:rsidR="009A3B6C" w:rsidRDefault="009A3B6C" w:rsidP="009A3B6C">
      <w:pPr>
        <w:pStyle w:val="Listenabsatz"/>
        <w:numPr>
          <w:ilvl w:val="0"/>
          <w:numId w:val="17"/>
        </w:numPr>
        <w:rPr>
          <w:b/>
          <w:bCs/>
          <w:szCs w:val="24"/>
        </w:rPr>
      </w:pPr>
      <w:r w:rsidRPr="009A3B6C">
        <w:rPr>
          <w:b/>
          <w:bCs/>
          <w:szCs w:val="24"/>
        </w:rPr>
        <w:t>Workflows de production</w:t>
      </w:r>
    </w:p>
    <w:p w:rsidR="009A3B6C" w:rsidRDefault="009A3B6C" w:rsidP="009A3B6C">
      <w:pPr>
        <w:pStyle w:val="Listenabsatz"/>
        <w:numPr>
          <w:ilvl w:val="0"/>
          <w:numId w:val="17"/>
        </w:numPr>
        <w:rPr>
          <w:b/>
          <w:bCs/>
          <w:szCs w:val="24"/>
        </w:rPr>
      </w:pPr>
      <w:r w:rsidRPr="009A3B6C">
        <w:rPr>
          <w:b/>
          <w:bCs/>
          <w:szCs w:val="24"/>
        </w:rPr>
        <w:t xml:space="preserve"> </w:t>
      </w:r>
      <w:r w:rsidRPr="009A3B6C">
        <w:rPr>
          <w:b/>
          <w:bCs/>
          <w:szCs w:val="24"/>
        </w:rPr>
        <w:t xml:space="preserve">Workflows de </w:t>
      </w:r>
      <w:r w:rsidRPr="009A3B6C">
        <w:rPr>
          <w:b/>
          <w:bCs/>
          <w:szCs w:val="24"/>
        </w:rPr>
        <w:t>« ad-hoc »</w:t>
      </w:r>
    </w:p>
    <w:p w:rsidR="009A3B6C" w:rsidRDefault="009A3B6C" w:rsidP="009A3B6C">
      <w:pPr>
        <w:pStyle w:val="Listenabsatz"/>
        <w:numPr>
          <w:ilvl w:val="0"/>
          <w:numId w:val="17"/>
        </w:numPr>
        <w:rPr>
          <w:b/>
          <w:bCs/>
          <w:szCs w:val="24"/>
        </w:rPr>
      </w:pPr>
      <w:r w:rsidRPr="009A3B6C">
        <w:rPr>
          <w:b/>
          <w:bCs/>
          <w:szCs w:val="24"/>
        </w:rPr>
        <w:t xml:space="preserve"> </w:t>
      </w:r>
      <w:r>
        <w:rPr>
          <w:b/>
          <w:bCs/>
          <w:szCs w:val="24"/>
        </w:rPr>
        <w:t xml:space="preserve">Workflows </w:t>
      </w:r>
      <w:r w:rsidRPr="009A3B6C">
        <w:rPr>
          <w:b/>
          <w:bCs/>
          <w:szCs w:val="24"/>
        </w:rPr>
        <w:t xml:space="preserve"> </w:t>
      </w:r>
      <w:r w:rsidRPr="009A3B6C">
        <w:rPr>
          <w:b/>
          <w:bCs/>
          <w:szCs w:val="24"/>
        </w:rPr>
        <w:t xml:space="preserve">administratifs </w:t>
      </w:r>
    </w:p>
    <w:p w:rsidR="009A3B6C" w:rsidRPr="009A3B6C" w:rsidRDefault="009A3B6C" w:rsidP="009A3B6C">
      <w:pPr>
        <w:pStyle w:val="Listenabsatz"/>
        <w:numPr>
          <w:ilvl w:val="0"/>
          <w:numId w:val="17"/>
        </w:numPr>
        <w:rPr>
          <w:b/>
          <w:bCs/>
          <w:szCs w:val="24"/>
        </w:rPr>
      </w:pPr>
      <w:r>
        <w:rPr>
          <w:b/>
          <w:bCs/>
          <w:szCs w:val="24"/>
        </w:rPr>
        <w:t xml:space="preserve">Workflows </w:t>
      </w:r>
      <w:bookmarkStart w:id="42" w:name="_GoBack"/>
      <w:bookmarkEnd w:id="42"/>
      <w:r w:rsidRPr="009A3B6C">
        <w:rPr>
          <w:b/>
          <w:bCs/>
          <w:szCs w:val="24"/>
        </w:rPr>
        <w:t xml:space="preserve">collaboratifs </w:t>
      </w:r>
    </w:p>
    <w:p w:rsidR="009A3B6C" w:rsidRPr="009A3B6C" w:rsidRDefault="009A3B6C" w:rsidP="009A3B6C">
      <w:pPr>
        <w:pStyle w:val="Listenabsatz"/>
        <w:numPr>
          <w:ilvl w:val="0"/>
          <w:numId w:val="16"/>
        </w:numPr>
        <w:rPr>
          <w:b/>
          <w:bCs/>
          <w:szCs w:val="24"/>
        </w:rPr>
      </w:pPr>
      <w:r w:rsidRPr="009A3B6C">
        <w:rPr>
          <w:b/>
          <w:bCs/>
          <w:szCs w:val="24"/>
        </w:rPr>
        <w:t xml:space="preserve">Architecture et fonctionnalités des Workflows </w:t>
      </w:r>
    </w:p>
    <w:p w:rsidR="009A3B6C" w:rsidRDefault="009A3B6C" w:rsidP="009A3B6C">
      <w:pPr>
        <w:pStyle w:val="Listenabsatz"/>
        <w:numPr>
          <w:ilvl w:val="0"/>
          <w:numId w:val="19"/>
        </w:numPr>
        <w:rPr>
          <w:b/>
          <w:bCs/>
          <w:szCs w:val="24"/>
        </w:rPr>
      </w:pPr>
      <w:r w:rsidRPr="009A3B6C">
        <w:rPr>
          <w:b/>
          <w:bCs/>
          <w:szCs w:val="24"/>
        </w:rPr>
        <w:t xml:space="preserve"> Architecture générale </w:t>
      </w:r>
    </w:p>
    <w:p w:rsidR="009A3B6C" w:rsidRDefault="009A3B6C" w:rsidP="009A3B6C">
      <w:pPr>
        <w:pStyle w:val="Listenabsatz"/>
        <w:numPr>
          <w:ilvl w:val="0"/>
          <w:numId w:val="19"/>
        </w:numPr>
        <w:rPr>
          <w:b/>
          <w:bCs/>
          <w:szCs w:val="24"/>
        </w:rPr>
      </w:pPr>
      <w:r w:rsidRPr="009A3B6C">
        <w:rPr>
          <w:b/>
          <w:bCs/>
          <w:szCs w:val="24"/>
        </w:rPr>
        <w:t xml:space="preserve"> Fonctionnalités générales et spécialisées </w:t>
      </w:r>
    </w:p>
    <w:p w:rsidR="009A3B6C" w:rsidRPr="009A3B6C" w:rsidRDefault="009A3B6C" w:rsidP="009A3B6C">
      <w:pPr>
        <w:pStyle w:val="Listenabsatz"/>
        <w:numPr>
          <w:ilvl w:val="0"/>
          <w:numId w:val="19"/>
        </w:numPr>
        <w:rPr>
          <w:b/>
          <w:bCs/>
          <w:szCs w:val="24"/>
        </w:rPr>
      </w:pPr>
      <w:r w:rsidRPr="009A3B6C">
        <w:rPr>
          <w:b/>
          <w:bCs/>
          <w:szCs w:val="24"/>
        </w:rPr>
        <w:t xml:space="preserve"> Exemple : le workflow </w:t>
      </w:r>
      <w:proofErr w:type="spellStart"/>
      <w:r w:rsidRPr="009A3B6C">
        <w:rPr>
          <w:b/>
          <w:bCs/>
          <w:szCs w:val="24"/>
        </w:rPr>
        <w:t>FlowMind</w:t>
      </w:r>
      <w:proofErr w:type="spellEnd"/>
      <w:r w:rsidRPr="009A3B6C">
        <w:rPr>
          <w:b/>
          <w:bCs/>
          <w:szCs w:val="24"/>
        </w:rPr>
        <w:t xml:space="preserve"> </w:t>
      </w:r>
    </w:p>
    <w:p w:rsidR="009A3B6C" w:rsidRPr="009A3B6C" w:rsidRDefault="009A3B6C" w:rsidP="009A3B6C">
      <w:pPr>
        <w:pStyle w:val="Listenabsatz"/>
        <w:numPr>
          <w:ilvl w:val="0"/>
          <w:numId w:val="16"/>
        </w:numPr>
        <w:rPr>
          <w:b/>
          <w:bCs/>
          <w:szCs w:val="24"/>
        </w:rPr>
      </w:pPr>
      <w:r w:rsidRPr="009A3B6C">
        <w:rPr>
          <w:b/>
          <w:bCs/>
          <w:szCs w:val="24"/>
        </w:rPr>
        <w:t>Eléments pour la conception de Workflows</w:t>
      </w:r>
    </w:p>
    <w:p w:rsidR="009A3B6C" w:rsidRDefault="009A3B6C" w:rsidP="009A3B6C">
      <w:pPr>
        <w:pStyle w:val="Listenabsatz"/>
        <w:numPr>
          <w:ilvl w:val="0"/>
          <w:numId w:val="20"/>
        </w:numPr>
        <w:rPr>
          <w:b/>
          <w:bCs/>
          <w:szCs w:val="24"/>
        </w:rPr>
      </w:pPr>
      <w:r w:rsidRPr="009A3B6C">
        <w:rPr>
          <w:b/>
          <w:bCs/>
          <w:szCs w:val="24"/>
        </w:rPr>
        <w:t xml:space="preserve">Concepts de processus et d’instance de processus, de tâche, de routage </w:t>
      </w:r>
    </w:p>
    <w:p w:rsidR="009A3B6C" w:rsidRDefault="009A3B6C" w:rsidP="009A3B6C">
      <w:pPr>
        <w:pStyle w:val="Listenabsatz"/>
        <w:numPr>
          <w:ilvl w:val="0"/>
          <w:numId w:val="20"/>
        </w:numPr>
        <w:rPr>
          <w:b/>
          <w:bCs/>
          <w:szCs w:val="24"/>
        </w:rPr>
      </w:pPr>
      <w:r w:rsidRPr="009A3B6C">
        <w:rPr>
          <w:b/>
          <w:bCs/>
          <w:szCs w:val="24"/>
        </w:rPr>
        <w:t xml:space="preserve"> Concepts de ressources et d’unité organisationnelle </w:t>
      </w:r>
    </w:p>
    <w:p w:rsidR="009A3B6C" w:rsidRPr="009A3B6C" w:rsidRDefault="009A3B6C" w:rsidP="009A3B6C">
      <w:pPr>
        <w:pStyle w:val="Listenabsatz"/>
        <w:numPr>
          <w:ilvl w:val="0"/>
          <w:numId w:val="20"/>
        </w:numPr>
        <w:rPr>
          <w:b/>
          <w:bCs/>
          <w:szCs w:val="24"/>
        </w:rPr>
      </w:pPr>
      <w:r w:rsidRPr="009A3B6C">
        <w:rPr>
          <w:b/>
          <w:bCs/>
          <w:szCs w:val="24"/>
        </w:rPr>
        <w:t xml:space="preserve"> Modèles Organisationnel informationnel et de Procédés </w:t>
      </w:r>
    </w:p>
    <w:p w:rsidR="009A3B6C" w:rsidRDefault="009A3B6C" w:rsidP="009A3B6C">
      <w:pPr>
        <w:ind w:left="360"/>
        <w:rPr>
          <w:b/>
          <w:bCs/>
          <w:szCs w:val="24"/>
        </w:rPr>
      </w:pPr>
      <w:r w:rsidRPr="009A3B6C">
        <w:rPr>
          <w:b/>
          <w:bCs/>
          <w:szCs w:val="24"/>
        </w:rPr>
        <w:t xml:space="preserve">5. Démarche méthodologique de mise en </w:t>
      </w:r>
      <w:proofErr w:type="spellStart"/>
      <w:r w:rsidRPr="009A3B6C">
        <w:rPr>
          <w:b/>
          <w:bCs/>
          <w:szCs w:val="24"/>
        </w:rPr>
        <w:t>oeuvre</w:t>
      </w:r>
      <w:proofErr w:type="spellEnd"/>
      <w:r w:rsidRPr="009A3B6C">
        <w:rPr>
          <w:b/>
          <w:bCs/>
          <w:szCs w:val="24"/>
        </w:rPr>
        <w:t xml:space="preserve"> d'un workflow </w:t>
      </w:r>
    </w:p>
    <w:p w:rsidR="009A3B6C" w:rsidRDefault="009A3B6C" w:rsidP="009A3B6C">
      <w:pPr>
        <w:ind w:left="360"/>
        <w:rPr>
          <w:b/>
          <w:bCs/>
          <w:szCs w:val="24"/>
        </w:rPr>
      </w:pPr>
      <w:r w:rsidRPr="009A3B6C">
        <w:rPr>
          <w:b/>
          <w:bCs/>
          <w:szCs w:val="24"/>
        </w:rPr>
        <w:t xml:space="preserve">6. Les tendances futures du workflow </w:t>
      </w:r>
    </w:p>
    <w:p w:rsidR="009A3B6C" w:rsidRPr="009A3B6C" w:rsidRDefault="009A3B6C" w:rsidP="009A3B6C">
      <w:pPr>
        <w:ind w:left="360"/>
        <w:rPr>
          <w:b/>
          <w:bCs/>
          <w:szCs w:val="24"/>
        </w:rPr>
      </w:pPr>
      <w:r w:rsidRPr="009A3B6C">
        <w:rPr>
          <w:b/>
          <w:bCs/>
          <w:szCs w:val="24"/>
        </w:rPr>
        <w:lastRenderedPageBreak/>
        <w:t>7. L’offre logicielle en Workflow</w:t>
      </w:r>
    </w:p>
    <w:sectPr w:rsidR="009A3B6C" w:rsidRPr="009A3B6C" w:rsidSect="00733092">
      <w:headerReference w:type="default" r:id="rId26"/>
      <w:footerReference w:type="default" r:id="rId27"/>
      <w:pgSz w:w="11906" w:h="16838"/>
      <w:pgMar w:top="1490" w:right="1417" w:bottom="709" w:left="1417" w:header="737" w:footer="694"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2B01" w:rsidRDefault="00D02B01" w:rsidP="00EE5679">
      <w:pPr>
        <w:spacing w:after="0" w:line="240" w:lineRule="auto"/>
      </w:pPr>
      <w:r>
        <w:separator/>
      </w:r>
    </w:p>
  </w:endnote>
  <w:endnote w:type="continuationSeparator" w:id="0">
    <w:p w:rsidR="00D02B01" w:rsidRDefault="00D02B01" w:rsidP="00EE5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DejaVu Sans">
    <w:altName w:val="Times New Roman"/>
    <w:panose1 w:val="020B0603030804020204"/>
    <w:charset w:val="00"/>
    <w:family w:val="swiss"/>
    <w:pitch w:val="variable"/>
    <w:sig w:usb0="E7002EFF" w:usb1="D200FDFF" w:usb2="0A24602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77917"/>
      <w:docPartObj>
        <w:docPartGallery w:val="Page Numbers (Bottom of Page)"/>
        <w:docPartUnique/>
      </w:docPartObj>
    </w:sdtPr>
    <w:sdtEndPr/>
    <w:sdtContent>
      <w:p w:rsidR="0011060C" w:rsidRDefault="00D02B01" w:rsidP="008F4F9C">
        <w:pPr>
          <w:pStyle w:val="Fuzeile"/>
          <w:jc w:val="center"/>
        </w:pPr>
      </w:p>
      <w:p w:rsidR="0011060C" w:rsidRDefault="00D02B01" w:rsidP="008F4F9C">
        <w:pPr>
          <w:pStyle w:val="Fuzeile"/>
          <w:jc w:val="center"/>
        </w:pPr>
      </w:p>
      <w:p w:rsidR="00B43402" w:rsidRDefault="00E73EAF" w:rsidP="008F4F9C">
        <w:pPr>
          <w:pStyle w:val="Fuzeile"/>
          <w:jc w:val="center"/>
        </w:pPr>
        <w:r>
          <w:rPr>
            <w:noProof/>
          </w:rPr>
          <w:fldChar w:fldCharType="begin"/>
        </w:r>
        <w:r>
          <w:rPr>
            <w:noProof/>
          </w:rPr>
          <w:instrText xml:space="preserve"> PAGE   \* MERGEFORMAT </w:instrText>
        </w:r>
        <w:r>
          <w:rPr>
            <w:noProof/>
          </w:rPr>
          <w:fldChar w:fldCharType="separate"/>
        </w:r>
        <w:r w:rsidR="009A3B6C">
          <w:rPr>
            <w:noProof/>
          </w:rPr>
          <w:t>22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2B01" w:rsidRDefault="00D02B01" w:rsidP="00EE5679">
      <w:pPr>
        <w:spacing w:after="0" w:line="240" w:lineRule="auto"/>
      </w:pPr>
      <w:r>
        <w:separator/>
      </w:r>
    </w:p>
  </w:footnote>
  <w:footnote w:type="continuationSeparator" w:id="0">
    <w:p w:rsidR="00D02B01" w:rsidRDefault="00D02B01" w:rsidP="00EE5679">
      <w:pPr>
        <w:spacing w:after="0" w:line="240" w:lineRule="auto"/>
      </w:pPr>
      <w:r>
        <w:continuationSeparator/>
      </w:r>
    </w:p>
  </w:footnote>
  <w:footnote w:id="1">
    <w:p w:rsidR="00EE5679" w:rsidRDefault="00EE5679" w:rsidP="00EE5679">
      <w:pPr>
        <w:pStyle w:val="Funotentext"/>
        <w:jc w:val="both"/>
      </w:pPr>
      <w:r>
        <w:rPr>
          <w:rStyle w:val="Funotenzeichen"/>
        </w:rPr>
        <w:footnoteRef/>
      </w:r>
      <w:r w:rsidRPr="00697693">
        <w:rPr>
          <w:rFonts w:asciiTheme="minorHAnsi" w:eastAsia="Times New Roman" w:hAnsiTheme="minorHAnsi"/>
          <w:i/>
          <w:sz w:val="18"/>
          <w:szCs w:val="18"/>
        </w:rPr>
        <w:t xml:space="preserve">John </w:t>
      </w:r>
      <w:proofErr w:type="gramStart"/>
      <w:r w:rsidRPr="00697693">
        <w:rPr>
          <w:rFonts w:asciiTheme="minorHAnsi" w:eastAsia="Times New Roman" w:hAnsiTheme="minorHAnsi"/>
          <w:i/>
          <w:sz w:val="18"/>
          <w:szCs w:val="18"/>
        </w:rPr>
        <w:t>McCarthy</w:t>
      </w:r>
      <w:r w:rsidRPr="00697693">
        <w:rPr>
          <w:rFonts w:asciiTheme="minorHAnsi" w:eastAsia="Times New Roman" w:hAnsiTheme="minorHAnsi"/>
          <w:sz w:val="18"/>
          <w:szCs w:val="18"/>
        </w:rPr>
        <w:t>(</w:t>
      </w:r>
      <w:proofErr w:type="gramEnd"/>
      <w:r w:rsidRPr="00697693">
        <w:rPr>
          <w:rFonts w:asciiTheme="minorHAnsi" w:eastAsia="Times New Roman" w:hAnsiTheme="minorHAnsi"/>
          <w:sz w:val="18"/>
          <w:szCs w:val="18"/>
        </w:rPr>
        <w:t>né le 4 septembre 1927, à</w:t>
      </w:r>
      <w:r>
        <w:rPr>
          <w:rFonts w:asciiTheme="minorHAnsi" w:eastAsia="Times New Roman" w:hAnsiTheme="minorHAnsi"/>
          <w:sz w:val="18"/>
          <w:szCs w:val="18"/>
        </w:rPr>
        <w:t xml:space="preserve"> </w:t>
      </w:r>
      <w:r w:rsidRPr="00697693">
        <w:rPr>
          <w:rFonts w:asciiTheme="minorHAnsi" w:eastAsia="Times New Roman" w:hAnsiTheme="minorHAnsi"/>
          <w:i/>
          <w:sz w:val="18"/>
          <w:szCs w:val="18"/>
        </w:rPr>
        <w:t>Boston</w:t>
      </w:r>
      <w:r w:rsidRPr="00697693">
        <w:rPr>
          <w:rFonts w:asciiTheme="minorHAnsi" w:eastAsia="Times New Roman" w:hAnsiTheme="minorHAnsi"/>
          <w:sz w:val="18"/>
          <w:szCs w:val="18"/>
        </w:rPr>
        <w:t>,</w:t>
      </w:r>
      <w:r>
        <w:rPr>
          <w:rFonts w:asciiTheme="minorHAnsi" w:eastAsia="Times New Roman" w:hAnsiTheme="minorHAnsi"/>
          <w:sz w:val="18"/>
          <w:szCs w:val="18"/>
        </w:rPr>
        <w:t xml:space="preserve"> </w:t>
      </w:r>
      <w:r w:rsidRPr="00697693">
        <w:rPr>
          <w:rFonts w:asciiTheme="minorHAnsi" w:eastAsia="Times New Roman" w:hAnsiTheme="minorHAnsi"/>
          <w:i/>
          <w:sz w:val="18"/>
          <w:szCs w:val="18"/>
        </w:rPr>
        <w:t>Massachusetts</w:t>
      </w:r>
      <w:r w:rsidRPr="00697693">
        <w:rPr>
          <w:rFonts w:asciiTheme="minorHAnsi" w:eastAsia="Times New Roman" w:hAnsiTheme="minorHAnsi"/>
          <w:sz w:val="18"/>
          <w:szCs w:val="18"/>
        </w:rPr>
        <w:t>) est le principal pionnier de</w:t>
      </w:r>
      <w:r>
        <w:rPr>
          <w:rFonts w:asciiTheme="minorHAnsi" w:eastAsia="Times New Roman" w:hAnsiTheme="minorHAnsi"/>
          <w:sz w:val="18"/>
          <w:szCs w:val="18"/>
        </w:rPr>
        <w:t xml:space="preserve"> </w:t>
      </w:r>
      <w:r w:rsidRPr="00697693">
        <w:rPr>
          <w:rFonts w:asciiTheme="minorHAnsi" w:eastAsia="Times New Roman" w:hAnsiTheme="minorHAnsi"/>
          <w:sz w:val="18"/>
          <w:szCs w:val="18"/>
        </w:rPr>
        <w:t xml:space="preserve">l'intelligence artificielle. Il est également l'inventeur en 1958 du langage </w:t>
      </w:r>
      <w:r w:rsidRPr="00697693">
        <w:rPr>
          <w:rFonts w:asciiTheme="minorHAnsi" w:eastAsia="Times New Roman" w:hAnsiTheme="minorHAnsi"/>
          <w:i/>
          <w:sz w:val="18"/>
          <w:szCs w:val="18"/>
        </w:rPr>
        <w:t>Lisp</w:t>
      </w:r>
      <w:r w:rsidRPr="00697693">
        <w:rPr>
          <w:rFonts w:asciiTheme="minorHAnsi" w:eastAsia="Times New Roman" w:hAnsiTheme="minorHAnsi"/>
          <w:sz w:val="18"/>
          <w:szCs w:val="18"/>
        </w:rPr>
        <w:t xml:space="preserve">. A la fin des années 1950, il a créé avec </w:t>
      </w:r>
      <w:r w:rsidRPr="00697693">
        <w:rPr>
          <w:rFonts w:asciiTheme="minorHAnsi" w:eastAsia="Times New Roman" w:hAnsiTheme="minorHAnsi"/>
          <w:i/>
          <w:sz w:val="18"/>
          <w:szCs w:val="18"/>
        </w:rPr>
        <w:t xml:space="preserve">Fernando </w:t>
      </w:r>
      <w:proofErr w:type="spellStart"/>
      <w:r w:rsidRPr="00697693">
        <w:rPr>
          <w:rFonts w:asciiTheme="minorHAnsi" w:eastAsia="Times New Roman" w:hAnsiTheme="minorHAnsi"/>
          <w:i/>
          <w:sz w:val="18"/>
          <w:szCs w:val="18"/>
        </w:rPr>
        <w:t>Cobarto</w:t>
      </w:r>
      <w:proofErr w:type="spellEnd"/>
      <w:r w:rsidRPr="00697693">
        <w:rPr>
          <w:rFonts w:asciiTheme="minorHAnsi" w:eastAsia="Times New Roman" w:hAnsiTheme="minorHAnsi"/>
          <w:sz w:val="18"/>
          <w:szCs w:val="18"/>
        </w:rPr>
        <w:t xml:space="preserve"> la technique du temps partagé, qui permet à plusieurs utilisateurs d'employer simultanément un même ordinateur.</w:t>
      </w:r>
    </w:p>
  </w:footnote>
  <w:footnote w:id="2">
    <w:p w:rsidR="00EE5679" w:rsidRDefault="00EE5679" w:rsidP="00EE5679">
      <w:pPr>
        <w:pStyle w:val="Funotentext"/>
      </w:pPr>
      <w:r>
        <w:rPr>
          <w:rStyle w:val="Funotenzeichen"/>
        </w:rPr>
        <w:footnoteRef/>
      </w:r>
      <w:r w:rsidRPr="00697693">
        <w:rPr>
          <w:rFonts w:asciiTheme="minorHAnsi" w:eastAsia="Times New Roman" w:hAnsiTheme="minorHAnsi"/>
          <w:i/>
          <w:sz w:val="18"/>
          <w:szCs w:val="18"/>
        </w:rPr>
        <w:t xml:space="preserve">Joseph Carl </w:t>
      </w:r>
      <w:proofErr w:type="spellStart"/>
      <w:r w:rsidRPr="00697693">
        <w:rPr>
          <w:rFonts w:asciiTheme="minorHAnsi" w:eastAsia="Times New Roman" w:hAnsiTheme="minorHAnsi"/>
          <w:i/>
          <w:sz w:val="18"/>
          <w:szCs w:val="18"/>
        </w:rPr>
        <w:t>Robnett</w:t>
      </w:r>
      <w:proofErr w:type="spellEnd"/>
      <w:r>
        <w:rPr>
          <w:rFonts w:asciiTheme="minorHAnsi" w:eastAsia="Times New Roman" w:hAnsiTheme="minorHAnsi"/>
          <w:i/>
          <w:sz w:val="18"/>
          <w:szCs w:val="18"/>
        </w:rPr>
        <w:t xml:space="preserve"> </w:t>
      </w:r>
      <w:proofErr w:type="spellStart"/>
      <w:r w:rsidRPr="00697693">
        <w:rPr>
          <w:rFonts w:asciiTheme="minorHAnsi" w:eastAsia="Times New Roman" w:hAnsiTheme="minorHAnsi"/>
          <w:i/>
          <w:sz w:val="18"/>
          <w:szCs w:val="18"/>
        </w:rPr>
        <w:t>Licklider</w:t>
      </w:r>
      <w:proofErr w:type="spellEnd"/>
      <w:r w:rsidRPr="00697693">
        <w:rPr>
          <w:rFonts w:asciiTheme="minorHAnsi" w:hAnsiTheme="minorHAnsi"/>
          <w:color w:val="222222"/>
          <w:sz w:val="18"/>
          <w:szCs w:val="18"/>
          <w:shd w:val="clear" w:color="auto" w:fill="FFFFFF"/>
        </w:rPr>
        <w:t> </w:t>
      </w:r>
      <w:r w:rsidRPr="00697693">
        <w:rPr>
          <w:rFonts w:asciiTheme="minorHAnsi" w:eastAsia="Times New Roman" w:hAnsiTheme="minorHAnsi"/>
          <w:sz w:val="18"/>
          <w:szCs w:val="18"/>
        </w:rPr>
        <w:t>(né le 11 mars 1915 -décédé le 26 juin 1990) est</w:t>
      </w:r>
      <w:r>
        <w:rPr>
          <w:rFonts w:asciiTheme="minorHAnsi" w:eastAsia="Times New Roman" w:hAnsiTheme="minorHAnsi"/>
          <w:sz w:val="18"/>
          <w:szCs w:val="18"/>
        </w:rPr>
        <w:t xml:space="preserve"> </w:t>
      </w:r>
      <w:r w:rsidRPr="00697693">
        <w:rPr>
          <w:rFonts w:asciiTheme="minorHAnsi" w:eastAsia="Times New Roman" w:hAnsiTheme="minorHAnsi"/>
          <w:sz w:val="18"/>
          <w:szCs w:val="18"/>
        </w:rPr>
        <w:t>un informaticien américain aussi connu sous les noms de</w:t>
      </w:r>
      <w:r w:rsidRPr="00697693">
        <w:rPr>
          <w:rFonts w:asciiTheme="minorHAnsi" w:hAnsiTheme="minorHAnsi"/>
          <w:color w:val="222222"/>
          <w:sz w:val="18"/>
          <w:szCs w:val="18"/>
          <w:shd w:val="clear" w:color="auto" w:fill="FFFFFF"/>
        </w:rPr>
        <w:t> </w:t>
      </w:r>
      <w:r w:rsidRPr="00697693">
        <w:rPr>
          <w:rFonts w:asciiTheme="minorHAnsi" w:hAnsiTheme="minorHAnsi"/>
          <w:i/>
          <w:iCs/>
          <w:color w:val="222222"/>
          <w:sz w:val="18"/>
          <w:szCs w:val="18"/>
          <w:shd w:val="clear" w:color="auto" w:fill="FFFFFF"/>
        </w:rPr>
        <w:t>J.C.R.</w:t>
      </w:r>
      <w:r w:rsidRPr="00697693">
        <w:rPr>
          <w:rFonts w:asciiTheme="minorHAnsi" w:hAnsiTheme="minorHAnsi"/>
          <w:color w:val="222222"/>
          <w:sz w:val="18"/>
          <w:szCs w:val="18"/>
          <w:shd w:val="clear" w:color="auto" w:fill="FFFFFF"/>
        </w:rPr>
        <w:t> ou </w:t>
      </w:r>
      <w:proofErr w:type="spellStart"/>
      <w:r w:rsidRPr="00697693">
        <w:rPr>
          <w:rFonts w:asciiTheme="minorHAnsi" w:hAnsiTheme="minorHAnsi"/>
          <w:i/>
          <w:iCs/>
          <w:color w:val="222222"/>
          <w:sz w:val="18"/>
          <w:szCs w:val="18"/>
          <w:shd w:val="clear" w:color="auto" w:fill="FFFFFF"/>
        </w:rPr>
        <w:t>Lick</w:t>
      </w:r>
      <w:proofErr w:type="spellEnd"/>
      <w:r w:rsidRPr="00697693">
        <w:rPr>
          <w:rFonts w:asciiTheme="minorHAnsi" w:hAnsiTheme="minorHAnsi"/>
          <w:color w:val="222222"/>
          <w:sz w:val="18"/>
          <w:szCs w:val="18"/>
          <w:shd w:val="clear" w:color="auto" w:fill="FFFFFF"/>
        </w:rPr>
        <w:t>.</w:t>
      </w:r>
    </w:p>
  </w:footnote>
  <w:footnote w:id="3">
    <w:p w:rsidR="00EE5679" w:rsidRPr="00697693" w:rsidRDefault="00EE5679" w:rsidP="00EE5679">
      <w:pPr>
        <w:pStyle w:val="Funotentext"/>
        <w:jc w:val="both"/>
        <w:rPr>
          <w:rFonts w:asciiTheme="minorHAnsi" w:hAnsiTheme="minorHAnsi"/>
          <w:sz w:val="18"/>
          <w:szCs w:val="18"/>
        </w:rPr>
      </w:pPr>
      <w:r>
        <w:rPr>
          <w:rStyle w:val="Funotenzeichen"/>
        </w:rPr>
        <w:footnoteRef/>
      </w:r>
      <w:r w:rsidRPr="00697693">
        <w:rPr>
          <w:rFonts w:asciiTheme="minorHAnsi" w:hAnsiTheme="minorHAnsi" w:cs="Arial"/>
          <w:sz w:val="18"/>
          <w:szCs w:val="18"/>
          <w:shd w:val="clear" w:color="auto" w:fill="FFFFFF"/>
        </w:rPr>
        <w:t>Les </w:t>
      </w:r>
      <w:r w:rsidRPr="00697693">
        <w:rPr>
          <w:rFonts w:asciiTheme="minorHAnsi" w:hAnsiTheme="minorHAnsi" w:cs="Arial"/>
          <w:b/>
          <w:bCs/>
          <w:sz w:val="18"/>
          <w:szCs w:val="18"/>
          <w:shd w:val="clear" w:color="auto" w:fill="FFFFFF"/>
        </w:rPr>
        <w:t>petites</w:t>
      </w:r>
      <w:r w:rsidRPr="00697693">
        <w:rPr>
          <w:rFonts w:asciiTheme="minorHAnsi" w:hAnsiTheme="minorHAnsi" w:cs="Arial"/>
          <w:sz w:val="18"/>
          <w:szCs w:val="18"/>
          <w:shd w:val="clear" w:color="auto" w:fill="FFFFFF"/>
        </w:rPr>
        <w:t> et les </w:t>
      </w:r>
      <w:r w:rsidRPr="00697693">
        <w:rPr>
          <w:rFonts w:asciiTheme="minorHAnsi" w:hAnsiTheme="minorHAnsi" w:cs="Arial"/>
          <w:b/>
          <w:bCs/>
          <w:sz w:val="18"/>
          <w:szCs w:val="18"/>
          <w:shd w:val="clear" w:color="auto" w:fill="FFFFFF"/>
        </w:rPr>
        <w:t>moyennes</w:t>
      </w:r>
      <w:r w:rsidRPr="00697693">
        <w:rPr>
          <w:rFonts w:asciiTheme="minorHAnsi" w:hAnsiTheme="minorHAnsi" w:cs="Arial"/>
          <w:sz w:val="18"/>
          <w:szCs w:val="18"/>
          <w:shd w:val="clear" w:color="auto" w:fill="FFFFFF"/>
        </w:rPr>
        <w:t> entreprises sont des </w:t>
      </w:r>
      <w:hyperlink r:id="rId1" w:tooltip="Entreprise" w:history="1">
        <w:r w:rsidRPr="00697693">
          <w:rPr>
            <w:rStyle w:val="Hyperlink"/>
            <w:rFonts w:asciiTheme="minorHAnsi" w:hAnsiTheme="minorHAnsi" w:cs="Arial"/>
            <w:sz w:val="18"/>
            <w:szCs w:val="18"/>
            <w:shd w:val="clear" w:color="auto" w:fill="FFFFFF"/>
          </w:rPr>
          <w:t>entreprises</w:t>
        </w:r>
      </w:hyperlink>
      <w:r w:rsidRPr="00697693">
        <w:rPr>
          <w:rFonts w:asciiTheme="minorHAnsi" w:hAnsiTheme="minorHAnsi" w:cs="Arial"/>
          <w:sz w:val="18"/>
          <w:szCs w:val="18"/>
          <w:shd w:val="clear" w:color="auto" w:fill="FFFFFF"/>
        </w:rPr>
        <w:t> dont la taille, définie à partir du nombre d'employés, du bilan ou du </w:t>
      </w:r>
      <w:hyperlink r:id="rId2" w:tooltip="Chiffre d'affaires" w:history="1">
        <w:r w:rsidRPr="00697693">
          <w:rPr>
            <w:rStyle w:val="Hyperlink"/>
            <w:rFonts w:asciiTheme="minorHAnsi" w:hAnsiTheme="minorHAnsi" w:cs="Arial"/>
            <w:sz w:val="18"/>
            <w:szCs w:val="18"/>
            <w:shd w:val="clear" w:color="auto" w:fill="FFFFFF"/>
          </w:rPr>
          <w:t>chiffre d'affaires</w:t>
        </w:r>
      </w:hyperlink>
      <w:r w:rsidRPr="00697693">
        <w:rPr>
          <w:rFonts w:asciiTheme="minorHAnsi" w:hAnsiTheme="minorHAnsi" w:cs="Arial"/>
          <w:sz w:val="18"/>
          <w:szCs w:val="18"/>
          <w:shd w:val="clear" w:color="auto" w:fill="FFFFFF"/>
        </w:rPr>
        <w:t>, ne dépasse pas certaines limites</w:t>
      </w:r>
    </w:p>
  </w:footnote>
  <w:footnote w:id="4">
    <w:p w:rsidR="00EE5679" w:rsidRPr="00697693" w:rsidRDefault="00EE5679" w:rsidP="00EE5679">
      <w:pPr>
        <w:pStyle w:val="Funotentext"/>
        <w:jc w:val="both"/>
        <w:rPr>
          <w:rFonts w:asciiTheme="minorHAnsi" w:hAnsiTheme="minorHAnsi" w:cstheme="majorBidi"/>
          <w:sz w:val="18"/>
          <w:szCs w:val="18"/>
        </w:rPr>
      </w:pPr>
      <w:r w:rsidRPr="00697693">
        <w:rPr>
          <w:rStyle w:val="Funotenzeichen"/>
          <w:rFonts w:asciiTheme="minorHAnsi" w:hAnsiTheme="minorHAnsi" w:cstheme="majorBidi"/>
          <w:sz w:val="18"/>
          <w:szCs w:val="18"/>
        </w:rPr>
        <w:footnoteRef/>
      </w:r>
      <w:r w:rsidRPr="00697693">
        <w:rPr>
          <w:rFonts w:asciiTheme="minorHAnsi" w:hAnsiTheme="minorHAnsi" w:cstheme="majorBidi"/>
          <w:sz w:val="18"/>
          <w:szCs w:val="18"/>
          <w:shd w:val="clear" w:color="auto" w:fill="FFFFFF"/>
        </w:rPr>
        <w:t> </w:t>
      </w:r>
      <w:r w:rsidRPr="00697693">
        <w:rPr>
          <w:rFonts w:asciiTheme="minorHAnsi" w:hAnsiTheme="minorHAnsi" w:cstheme="majorBidi"/>
          <w:b/>
          <w:bCs/>
          <w:sz w:val="18"/>
          <w:szCs w:val="18"/>
          <w:shd w:val="clear" w:color="auto" w:fill="FFFFFF"/>
        </w:rPr>
        <w:t>NAS</w:t>
      </w:r>
      <w:r w:rsidRPr="00697693">
        <w:rPr>
          <w:rFonts w:asciiTheme="minorHAnsi" w:hAnsiTheme="minorHAnsi" w:cstheme="majorBidi"/>
          <w:sz w:val="18"/>
          <w:szCs w:val="18"/>
          <w:shd w:val="clear" w:color="auto" w:fill="FFFFFF"/>
        </w:rPr>
        <w:t> : (</w:t>
      </w:r>
      <w:r w:rsidRPr="00697693">
        <w:rPr>
          <w:rFonts w:asciiTheme="minorHAnsi" w:hAnsiTheme="minorHAnsi" w:cstheme="majorBidi"/>
          <w:i/>
          <w:iCs/>
          <w:sz w:val="18"/>
          <w:szCs w:val="18"/>
          <w:shd w:val="clear" w:color="auto" w:fill="FFFFFF"/>
        </w:rPr>
        <w:t xml:space="preserve">Network </w:t>
      </w:r>
      <w:proofErr w:type="spellStart"/>
      <w:r w:rsidRPr="00697693">
        <w:rPr>
          <w:rFonts w:asciiTheme="minorHAnsi" w:hAnsiTheme="minorHAnsi" w:cstheme="majorBidi"/>
          <w:i/>
          <w:iCs/>
          <w:sz w:val="18"/>
          <w:szCs w:val="18"/>
          <w:shd w:val="clear" w:color="auto" w:fill="FFFFFF"/>
        </w:rPr>
        <w:t>Attached</w:t>
      </w:r>
      <w:proofErr w:type="spellEnd"/>
      <w:r w:rsidRPr="00697693">
        <w:rPr>
          <w:rFonts w:asciiTheme="minorHAnsi" w:hAnsiTheme="minorHAnsi" w:cstheme="majorBidi"/>
          <w:i/>
          <w:iCs/>
          <w:sz w:val="18"/>
          <w:szCs w:val="18"/>
          <w:shd w:val="clear" w:color="auto" w:fill="FFFFFF"/>
        </w:rPr>
        <w:t xml:space="preserve"> Storage</w:t>
      </w:r>
      <w:r w:rsidRPr="00697693">
        <w:rPr>
          <w:rFonts w:asciiTheme="minorHAnsi" w:hAnsiTheme="minorHAnsi" w:cstheme="majorBidi"/>
          <w:sz w:val="18"/>
          <w:szCs w:val="18"/>
          <w:shd w:val="clear" w:color="auto" w:fill="FFFFFF"/>
        </w:rPr>
        <w:t>) est un dispositif de stockage en réseau. Il s'agit d'un serveur de stockage à part entière pouvant être facilement attaché au réseau de l'entreprise afin de servir de serveur de fichiers et fournir un espace de stockage tolérant aux pannes.</w:t>
      </w:r>
    </w:p>
  </w:footnote>
  <w:footnote w:id="5">
    <w:p w:rsidR="00EE5679" w:rsidRDefault="00EE5679" w:rsidP="00EE5679">
      <w:pPr>
        <w:pStyle w:val="Funotentext"/>
        <w:jc w:val="both"/>
      </w:pPr>
      <w:r>
        <w:rPr>
          <w:rStyle w:val="Funotenzeichen"/>
        </w:rPr>
        <w:footnoteRef/>
      </w:r>
      <w:proofErr w:type="gramStart"/>
      <w:r w:rsidRPr="00B42B86">
        <w:rPr>
          <w:rFonts w:asciiTheme="minorHAnsi" w:hAnsiTheme="minorHAnsi" w:cs="Arial"/>
          <w:sz w:val="18"/>
          <w:szCs w:val="18"/>
          <w:shd w:val="clear" w:color="auto" w:fill="FFFFFF"/>
        </w:rPr>
        <w:t>(</w:t>
      </w:r>
      <w:r w:rsidRPr="00697693">
        <w:rPr>
          <w:rFonts w:asciiTheme="minorHAnsi" w:hAnsiTheme="minorHAnsi" w:cs="Arial"/>
          <w:sz w:val="18"/>
          <w:szCs w:val="18"/>
          <w:shd w:val="clear" w:color="auto" w:fill="FFFFFF"/>
        </w:rPr>
        <w:t> </w:t>
      </w:r>
      <w:proofErr w:type="spellStart"/>
      <w:r w:rsidRPr="00697693">
        <w:rPr>
          <w:rFonts w:asciiTheme="minorHAnsi" w:hAnsiTheme="minorHAnsi" w:cs="Arial"/>
          <w:b/>
          <w:bCs/>
          <w:sz w:val="18"/>
          <w:szCs w:val="18"/>
          <w:shd w:val="clear" w:color="auto" w:fill="FFFFFF"/>
        </w:rPr>
        <w:t>SSO:</w:t>
      </w:r>
      <w:r w:rsidRPr="00697693">
        <w:rPr>
          <w:rFonts w:asciiTheme="minorHAnsi" w:hAnsiTheme="minorHAnsi" w:cs="Arial"/>
          <w:i/>
          <w:iCs/>
          <w:sz w:val="18"/>
          <w:szCs w:val="18"/>
          <w:shd w:val="clear" w:color="auto" w:fill="FFFFFF"/>
        </w:rPr>
        <w:t>Single</w:t>
      </w:r>
      <w:proofErr w:type="spellEnd"/>
      <w:proofErr w:type="gramEnd"/>
      <w:r w:rsidRPr="00697693">
        <w:rPr>
          <w:rFonts w:asciiTheme="minorHAnsi" w:hAnsiTheme="minorHAnsi" w:cs="Arial"/>
          <w:i/>
          <w:iCs/>
          <w:sz w:val="18"/>
          <w:szCs w:val="18"/>
          <w:shd w:val="clear" w:color="auto" w:fill="FFFFFF"/>
        </w:rPr>
        <w:t xml:space="preserve"> </w:t>
      </w:r>
      <w:proofErr w:type="spellStart"/>
      <w:r w:rsidRPr="00697693">
        <w:rPr>
          <w:rFonts w:asciiTheme="minorHAnsi" w:hAnsiTheme="minorHAnsi" w:cs="Arial"/>
          <w:i/>
          <w:iCs/>
          <w:sz w:val="18"/>
          <w:szCs w:val="18"/>
          <w:shd w:val="clear" w:color="auto" w:fill="FFFFFF"/>
        </w:rPr>
        <w:t>Sign</w:t>
      </w:r>
      <w:proofErr w:type="spellEnd"/>
      <w:r w:rsidRPr="00697693">
        <w:rPr>
          <w:rFonts w:asciiTheme="minorHAnsi" w:hAnsiTheme="minorHAnsi" w:cs="Arial"/>
          <w:i/>
          <w:iCs/>
          <w:sz w:val="18"/>
          <w:szCs w:val="18"/>
          <w:shd w:val="clear" w:color="auto" w:fill="FFFFFF"/>
        </w:rPr>
        <w:t>-On</w:t>
      </w:r>
      <w:r w:rsidRPr="00697693">
        <w:rPr>
          <w:rFonts w:asciiTheme="minorHAnsi" w:hAnsiTheme="minorHAnsi" w:cs="Arial"/>
          <w:sz w:val="18"/>
          <w:szCs w:val="18"/>
          <w:shd w:val="clear" w:color="auto" w:fill="FFFFFF"/>
        </w:rPr>
        <w:t>) L'</w:t>
      </w:r>
      <w:r w:rsidRPr="00697693">
        <w:rPr>
          <w:rFonts w:asciiTheme="minorHAnsi" w:hAnsiTheme="minorHAnsi" w:cs="Arial"/>
          <w:b/>
          <w:bCs/>
          <w:sz w:val="18"/>
          <w:szCs w:val="18"/>
          <w:shd w:val="clear" w:color="auto" w:fill="FFFFFF"/>
        </w:rPr>
        <w:t>authentification unique</w:t>
      </w:r>
      <w:r w:rsidRPr="00697693">
        <w:rPr>
          <w:rFonts w:asciiTheme="minorHAnsi" w:hAnsiTheme="minorHAnsi" w:cs="Arial"/>
          <w:sz w:val="18"/>
          <w:szCs w:val="18"/>
          <w:shd w:val="clear" w:color="auto" w:fill="FFFFFF"/>
        </w:rPr>
        <w:t> est une méthode permettant à un utilisateur d'accéder à plusieurs applications </w:t>
      </w:r>
      <w:hyperlink r:id="rId3" w:tooltip="Informatique" w:history="1">
        <w:r w:rsidRPr="00697693">
          <w:rPr>
            <w:rStyle w:val="Hyperlink"/>
            <w:rFonts w:asciiTheme="minorHAnsi" w:hAnsiTheme="minorHAnsi" w:cs="Arial"/>
            <w:sz w:val="18"/>
            <w:szCs w:val="18"/>
            <w:shd w:val="clear" w:color="auto" w:fill="FFFFFF"/>
          </w:rPr>
          <w:t>informatiques</w:t>
        </w:r>
      </w:hyperlink>
      <w:r w:rsidRPr="00697693">
        <w:rPr>
          <w:rFonts w:asciiTheme="minorHAnsi" w:hAnsiTheme="minorHAnsi" w:cs="Arial"/>
          <w:sz w:val="18"/>
          <w:szCs w:val="18"/>
          <w:shd w:val="clear" w:color="auto" w:fill="FFFFFF"/>
        </w:rPr>
        <w:t> (ou </w:t>
      </w:r>
      <w:hyperlink r:id="rId4" w:tooltip="Site web" w:history="1">
        <w:r w:rsidRPr="00697693">
          <w:rPr>
            <w:rStyle w:val="Hyperlink"/>
            <w:rFonts w:asciiTheme="minorHAnsi" w:hAnsiTheme="minorHAnsi" w:cs="Arial"/>
            <w:sz w:val="18"/>
            <w:szCs w:val="18"/>
            <w:shd w:val="clear" w:color="auto" w:fill="FFFFFF"/>
          </w:rPr>
          <w:t>sites web</w:t>
        </w:r>
      </w:hyperlink>
      <w:r w:rsidRPr="00697693">
        <w:rPr>
          <w:rFonts w:asciiTheme="minorHAnsi" w:hAnsiTheme="minorHAnsi" w:cs="Arial"/>
          <w:sz w:val="18"/>
          <w:szCs w:val="18"/>
          <w:shd w:val="clear" w:color="auto" w:fill="FFFFFF"/>
        </w:rPr>
        <w:t> sécurisés) en ne procédant qu'à une seule </w:t>
      </w:r>
      <w:hyperlink r:id="rId5" w:tooltip="Authentification" w:history="1">
        <w:r w:rsidRPr="00697693">
          <w:rPr>
            <w:rStyle w:val="Hyperlink"/>
            <w:rFonts w:asciiTheme="minorHAnsi" w:hAnsiTheme="minorHAnsi" w:cs="Arial"/>
            <w:sz w:val="18"/>
            <w:szCs w:val="18"/>
            <w:shd w:val="clear" w:color="auto" w:fill="FFFFFF"/>
          </w:rPr>
          <w:t>authentification</w:t>
        </w:r>
      </w:hyperlink>
    </w:p>
  </w:footnote>
  <w:footnote w:id="6">
    <w:p w:rsidR="00EE5679" w:rsidRPr="00B42B86" w:rsidRDefault="00EE5679" w:rsidP="00EE5679">
      <w:pPr>
        <w:pStyle w:val="Funotentext"/>
        <w:jc w:val="both"/>
        <w:rPr>
          <w:rFonts w:asciiTheme="minorHAnsi" w:hAnsiTheme="minorHAnsi"/>
          <w:sz w:val="18"/>
          <w:szCs w:val="18"/>
        </w:rPr>
      </w:pPr>
      <w:r>
        <w:rPr>
          <w:rStyle w:val="Funotenzeichen"/>
        </w:rPr>
        <w:footnoteRef/>
      </w:r>
      <w:proofErr w:type="spellStart"/>
      <w:r w:rsidRPr="00697693">
        <w:rPr>
          <w:rStyle w:val="Fett"/>
          <w:rFonts w:asciiTheme="minorHAnsi" w:hAnsiTheme="minorHAnsi"/>
          <w:sz w:val="18"/>
          <w:szCs w:val="18"/>
          <w:shd w:val="clear" w:color="auto" w:fill="FFFFFF"/>
        </w:rPr>
        <w:t>BigTable</w:t>
      </w:r>
      <w:proofErr w:type="spellEnd"/>
      <w:r w:rsidRPr="00697693">
        <w:rPr>
          <w:rFonts w:asciiTheme="minorHAnsi" w:hAnsiTheme="minorHAnsi"/>
          <w:sz w:val="18"/>
          <w:szCs w:val="18"/>
          <w:shd w:val="clear" w:color="auto" w:fill="FFFFFF"/>
        </w:rPr>
        <w:t> est une </w:t>
      </w:r>
      <w:r w:rsidRPr="00697693">
        <w:rPr>
          <w:rStyle w:val="Fett"/>
          <w:rFonts w:asciiTheme="minorHAnsi" w:hAnsiTheme="minorHAnsi"/>
          <w:sz w:val="18"/>
          <w:szCs w:val="18"/>
          <w:shd w:val="clear" w:color="auto" w:fill="FFFFFF"/>
        </w:rPr>
        <w:t xml:space="preserve">base de données </w:t>
      </w:r>
      <w:proofErr w:type="spellStart"/>
      <w:r w:rsidRPr="00697693">
        <w:rPr>
          <w:rStyle w:val="Fett"/>
          <w:rFonts w:asciiTheme="minorHAnsi" w:hAnsiTheme="minorHAnsi"/>
          <w:sz w:val="18"/>
          <w:szCs w:val="18"/>
          <w:shd w:val="clear" w:color="auto" w:fill="FFFFFF"/>
        </w:rPr>
        <w:t>NoSQL</w:t>
      </w:r>
      <w:proofErr w:type="spellEnd"/>
      <w:r w:rsidRPr="00697693">
        <w:rPr>
          <w:rFonts w:asciiTheme="minorHAnsi" w:hAnsiTheme="minorHAnsi"/>
          <w:b/>
          <w:bCs/>
          <w:sz w:val="18"/>
          <w:szCs w:val="18"/>
          <w:shd w:val="clear" w:color="auto" w:fill="FFFFFF"/>
        </w:rPr>
        <w:t xml:space="preserve">. </w:t>
      </w:r>
      <w:proofErr w:type="spellStart"/>
      <w:r w:rsidRPr="00697693">
        <w:rPr>
          <w:rFonts w:asciiTheme="minorHAnsi" w:hAnsiTheme="minorHAnsi"/>
          <w:sz w:val="18"/>
          <w:szCs w:val="18"/>
          <w:shd w:val="clear" w:color="auto" w:fill="FFFFFF"/>
        </w:rPr>
        <w:t>Elleest</w:t>
      </w:r>
      <w:proofErr w:type="spellEnd"/>
      <w:r w:rsidRPr="00697693">
        <w:rPr>
          <w:rFonts w:asciiTheme="minorHAnsi" w:hAnsiTheme="minorHAnsi"/>
          <w:sz w:val="18"/>
          <w:szCs w:val="18"/>
          <w:shd w:val="clear" w:color="auto" w:fill="FFFFFF"/>
        </w:rPr>
        <w:t xml:space="preserve"> disponible en </w:t>
      </w:r>
      <w:proofErr w:type="spellStart"/>
      <w:r w:rsidRPr="00697693">
        <w:rPr>
          <w:rFonts w:asciiTheme="minorHAnsi" w:hAnsiTheme="minorHAnsi"/>
          <w:sz w:val="18"/>
          <w:szCs w:val="18"/>
          <w:shd w:val="clear" w:color="auto" w:fill="FFFFFF"/>
        </w:rPr>
        <w:t>SaaS</w:t>
      </w:r>
      <w:proofErr w:type="spellEnd"/>
      <w:r w:rsidRPr="00697693">
        <w:rPr>
          <w:rFonts w:asciiTheme="minorHAnsi" w:hAnsiTheme="minorHAnsi"/>
          <w:sz w:val="18"/>
          <w:szCs w:val="18"/>
          <w:shd w:val="clear" w:color="auto" w:fill="FFFFFF"/>
        </w:rPr>
        <w:t xml:space="preserve"> sur </w:t>
      </w:r>
      <w:r w:rsidRPr="00697693">
        <w:rPr>
          <w:rStyle w:val="Fett"/>
          <w:rFonts w:asciiTheme="minorHAnsi" w:hAnsiTheme="minorHAnsi"/>
          <w:sz w:val="18"/>
          <w:szCs w:val="18"/>
          <w:shd w:val="clear" w:color="auto" w:fill="FFFFFF"/>
        </w:rPr>
        <w:t>Google Cloud Platform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3965"/>
      <w:gridCol w:w="5107"/>
    </w:tblGrid>
    <w:tr w:rsidR="0011060C" w:rsidTr="008575CC">
      <w:trPr>
        <w:trHeight w:val="288"/>
      </w:trPr>
      <w:sdt>
        <w:sdtPr>
          <w:rPr>
            <w:rFonts w:asciiTheme="majorHAnsi" w:eastAsiaTheme="majorEastAsia" w:hAnsiTheme="majorHAnsi" w:cstheme="majorBidi"/>
            <w:sz w:val="36"/>
            <w:szCs w:val="36"/>
          </w:rPr>
          <w:alias w:val="Titr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3376" w:type="dxa"/>
            </w:tcPr>
            <w:p w:rsidR="0011060C" w:rsidRDefault="00EE5679" w:rsidP="00EE5679">
              <w:pPr>
                <w:pStyle w:val="Kopfzeile"/>
                <w:tabs>
                  <w:tab w:val="left" w:pos="2316"/>
                  <w:tab w:val="right" w:pos="3064"/>
                </w:tabs>
                <w:rPr>
                  <w:rFonts w:asciiTheme="majorHAnsi" w:eastAsiaTheme="majorEastAsia" w:hAnsiTheme="majorHAnsi" w:cstheme="majorBidi"/>
                  <w:sz w:val="36"/>
                  <w:szCs w:val="36"/>
                </w:rPr>
              </w:pPr>
              <w:r>
                <w:rPr>
                  <w:rFonts w:asciiTheme="majorHAnsi" w:eastAsiaTheme="majorEastAsia" w:hAnsiTheme="majorHAnsi" w:cstheme="majorBidi"/>
                  <w:sz w:val="36"/>
                  <w:szCs w:val="36"/>
                </w:rPr>
                <w:tab/>
                <w:t>Chapitre1</w:t>
              </w:r>
              <w:r>
                <w:rPr>
                  <w:rFonts w:asciiTheme="majorHAnsi" w:eastAsiaTheme="majorEastAsia" w:hAnsiTheme="majorHAnsi" w:cstheme="majorBidi"/>
                  <w:sz w:val="36"/>
                  <w:szCs w:val="36"/>
                </w:rPr>
                <w:tab/>
              </w:r>
            </w:p>
          </w:tc>
        </w:sdtContent>
      </w:sdt>
      <w:sdt>
        <w:sdtPr>
          <w:rPr>
            <w:rFonts w:asciiTheme="majorBidi" w:eastAsia="DejaVu Sans" w:hAnsiTheme="majorBidi" w:cstheme="majorBidi"/>
            <w:b/>
            <w:color w:val="595959" w:themeColor="text1" w:themeTint="A6"/>
            <w:kern w:val="2"/>
            <w:sz w:val="36"/>
            <w:szCs w:val="36"/>
            <w:lang w:eastAsia="ja-JP" w:bidi="he-IL"/>
          </w:rPr>
          <w:alias w:val="Année"/>
          <w:id w:val="77761609"/>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EndPr/>
        <w:sdtContent>
          <w:tc>
            <w:tcPr>
              <w:tcW w:w="5926" w:type="dxa"/>
            </w:tcPr>
            <w:p w:rsidR="0011060C" w:rsidRPr="0011060C" w:rsidRDefault="0090774D" w:rsidP="0090774D">
              <w:pPr>
                <w:pStyle w:val="Kopfzeile"/>
                <w:rPr>
                  <w:rFonts w:asciiTheme="majorBidi" w:eastAsiaTheme="majorEastAsia" w:hAnsiTheme="majorBidi" w:cstheme="majorBidi"/>
                  <w:b/>
                  <w:bCs/>
                  <w:color w:val="5B9BD5" w:themeColor="accent1"/>
                  <w:sz w:val="36"/>
                  <w:szCs w:val="36"/>
                </w:rPr>
              </w:pPr>
              <w:r>
                <w:rPr>
                  <w:rFonts w:asciiTheme="majorBidi" w:eastAsia="DejaVu Sans" w:hAnsiTheme="majorBidi" w:cstheme="majorBidi"/>
                  <w:b/>
                  <w:color w:val="595959" w:themeColor="text1" w:themeTint="A6"/>
                  <w:kern w:val="2"/>
                  <w:sz w:val="36"/>
                  <w:szCs w:val="36"/>
                  <w:lang w:eastAsia="ja-JP" w:bidi="he-IL"/>
                </w:rPr>
                <w:t>Workflow et  C</w:t>
              </w:r>
              <w:r w:rsidR="00EE5679">
                <w:rPr>
                  <w:rFonts w:asciiTheme="majorBidi" w:eastAsia="DejaVu Sans" w:hAnsiTheme="majorBidi" w:cstheme="majorBidi"/>
                  <w:b/>
                  <w:color w:val="595959" w:themeColor="text1" w:themeTint="A6"/>
                  <w:kern w:val="2"/>
                  <w:sz w:val="36"/>
                  <w:szCs w:val="36"/>
                  <w:lang w:eastAsia="ja-JP" w:bidi="he-IL"/>
                </w:rPr>
                <w:t xml:space="preserve">loud </w:t>
              </w:r>
            </w:p>
          </w:tc>
        </w:sdtContent>
      </w:sdt>
    </w:tr>
  </w:tbl>
  <w:p w:rsidR="00180C11" w:rsidRPr="00180C11" w:rsidRDefault="00D02B01" w:rsidP="0011060C">
    <w:pPr>
      <w:pStyle w:val="Kopfzeile"/>
      <w:jc w:val="center"/>
      <w:rPr>
        <w:b/>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14F9A"/>
    <w:multiLevelType w:val="hybridMultilevel"/>
    <w:tmpl w:val="2416D690"/>
    <w:lvl w:ilvl="0" w:tplc="06F07ABA">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2A687F"/>
    <w:multiLevelType w:val="hybridMultilevel"/>
    <w:tmpl w:val="355C85D6"/>
    <w:lvl w:ilvl="0" w:tplc="040C0001">
      <w:start w:val="1"/>
      <w:numFmt w:val="bullet"/>
      <w:lvlText w:val=""/>
      <w:lvlJc w:val="left"/>
      <w:pPr>
        <w:ind w:left="1069" w:hanging="360"/>
      </w:pPr>
      <w:rPr>
        <w:rFonts w:ascii="Symbol" w:hAnsi="Symbol"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2" w15:restartNumberingAfterBreak="0">
    <w:nsid w:val="158958DE"/>
    <w:multiLevelType w:val="hybridMultilevel"/>
    <w:tmpl w:val="7CAE7B34"/>
    <w:lvl w:ilvl="0" w:tplc="040C0011">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DE3253"/>
    <w:multiLevelType w:val="hybridMultilevel"/>
    <w:tmpl w:val="5A2478D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B326502"/>
    <w:multiLevelType w:val="hybridMultilevel"/>
    <w:tmpl w:val="417A779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6DA02D6"/>
    <w:multiLevelType w:val="hybridMultilevel"/>
    <w:tmpl w:val="2F7AEB22"/>
    <w:lvl w:ilvl="0" w:tplc="040C0011">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87D5B51"/>
    <w:multiLevelType w:val="hybridMultilevel"/>
    <w:tmpl w:val="ED72D9B8"/>
    <w:lvl w:ilvl="0" w:tplc="06F07ABA">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9911D5F"/>
    <w:multiLevelType w:val="hybridMultilevel"/>
    <w:tmpl w:val="2342E134"/>
    <w:lvl w:ilvl="0" w:tplc="040C0011">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A15662A"/>
    <w:multiLevelType w:val="hybridMultilevel"/>
    <w:tmpl w:val="6EFACC64"/>
    <w:lvl w:ilvl="0" w:tplc="040C000F">
      <w:start w:val="1"/>
      <w:numFmt w:val="decimal"/>
      <w:lvlText w:val="%1."/>
      <w:lvlJc w:val="left"/>
      <w:pPr>
        <w:ind w:left="1080" w:hanging="360"/>
      </w:pPr>
      <w:rPr>
        <w:rFont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42160631"/>
    <w:multiLevelType w:val="hybridMultilevel"/>
    <w:tmpl w:val="6BE83B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9A33CB8"/>
    <w:multiLevelType w:val="hybridMultilevel"/>
    <w:tmpl w:val="6C86ABB6"/>
    <w:lvl w:ilvl="0" w:tplc="040C0001">
      <w:start w:val="1"/>
      <w:numFmt w:val="bullet"/>
      <w:lvlText w:val=""/>
      <w:lvlJc w:val="left"/>
      <w:pPr>
        <w:ind w:left="720" w:hanging="360"/>
      </w:pPr>
      <w:rPr>
        <w:rFonts w:ascii="Symbol" w:hAnsi="Symbol" w:hint="default"/>
      </w:rPr>
    </w:lvl>
    <w:lvl w:ilvl="1" w:tplc="06F07ABA">
      <w:numFmt w:val="bullet"/>
      <w:lvlText w:val="-"/>
      <w:lvlJc w:val="left"/>
      <w:pPr>
        <w:ind w:left="1440" w:hanging="360"/>
      </w:pPr>
      <w:rPr>
        <w:rFonts w:ascii="Times New Roman" w:eastAsia="Times New Roman"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A3638ED"/>
    <w:multiLevelType w:val="hybridMultilevel"/>
    <w:tmpl w:val="0CA4759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4B733CFC"/>
    <w:multiLevelType w:val="hybridMultilevel"/>
    <w:tmpl w:val="9D78A304"/>
    <w:lvl w:ilvl="0" w:tplc="040C000B">
      <w:start w:val="1"/>
      <w:numFmt w:val="bullet"/>
      <w:lvlText w:val=""/>
      <w:lvlJc w:val="left"/>
      <w:pPr>
        <w:ind w:left="780" w:hanging="360"/>
      </w:pPr>
      <w:rPr>
        <w:rFonts w:ascii="Wingdings" w:hAnsi="Wingding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3" w15:restartNumberingAfterBreak="0">
    <w:nsid w:val="5217789F"/>
    <w:multiLevelType w:val="hybridMultilevel"/>
    <w:tmpl w:val="876002C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946141C"/>
    <w:multiLevelType w:val="hybridMultilevel"/>
    <w:tmpl w:val="981E1B8C"/>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C3C2EFF"/>
    <w:multiLevelType w:val="hybridMultilevel"/>
    <w:tmpl w:val="4EDA7FD2"/>
    <w:lvl w:ilvl="0" w:tplc="040C0001">
      <w:start w:val="1"/>
      <w:numFmt w:val="bullet"/>
      <w:lvlText w:val=""/>
      <w:lvlJc w:val="left"/>
      <w:pPr>
        <w:ind w:left="1069" w:hanging="360"/>
      </w:pPr>
      <w:rPr>
        <w:rFonts w:ascii="Symbol" w:hAnsi="Symbol"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6" w15:restartNumberingAfterBreak="0">
    <w:nsid w:val="76D815F5"/>
    <w:multiLevelType w:val="hybridMultilevel"/>
    <w:tmpl w:val="FA88F1B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96320B1"/>
    <w:multiLevelType w:val="hybridMultilevel"/>
    <w:tmpl w:val="4828AC2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E8C1C2E"/>
    <w:multiLevelType w:val="hybridMultilevel"/>
    <w:tmpl w:val="9D5A0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EFD0112"/>
    <w:multiLevelType w:val="hybridMultilevel"/>
    <w:tmpl w:val="64CC4E06"/>
    <w:lvl w:ilvl="0" w:tplc="040C000B">
      <w:start w:val="1"/>
      <w:numFmt w:val="bullet"/>
      <w:lvlText w:val=""/>
      <w:lvlJc w:val="left"/>
      <w:pPr>
        <w:ind w:left="862" w:hanging="360"/>
      </w:pPr>
      <w:rPr>
        <w:rFonts w:ascii="Wingdings" w:hAnsi="Wingdings"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num w:numId="1">
    <w:abstractNumId w:val="9"/>
  </w:num>
  <w:num w:numId="2">
    <w:abstractNumId w:val="10"/>
  </w:num>
  <w:num w:numId="3">
    <w:abstractNumId w:val="18"/>
  </w:num>
  <w:num w:numId="4">
    <w:abstractNumId w:val="19"/>
  </w:num>
  <w:num w:numId="5">
    <w:abstractNumId w:val="16"/>
  </w:num>
  <w:num w:numId="6">
    <w:abstractNumId w:val="13"/>
  </w:num>
  <w:num w:numId="7">
    <w:abstractNumId w:val="4"/>
  </w:num>
  <w:num w:numId="8">
    <w:abstractNumId w:val="3"/>
  </w:num>
  <w:num w:numId="9">
    <w:abstractNumId w:val="14"/>
  </w:num>
  <w:num w:numId="10">
    <w:abstractNumId w:val="6"/>
  </w:num>
  <w:num w:numId="11">
    <w:abstractNumId w:val="0"/>
  </w:num>
  <w:num w:numId="12">
    <w:abstractNumId w:val="7"/>
  </w:num>
  <w:num w:numId="13">
    <w:abstractNumId w:val="5"/>
  </w:num>
  <w:num w:numId="14">
    <w:abstractNumId w:val="2"/>
  </w:num>
  <w:num w:numId="15">
    <w:abstractNumId w:val="12"/>
  </w:num>
  <w:num w:numId="16">
    <w:abstractNumId w:val="17"/>
  </w:num>
  <w:num w:numId="17">
    <w:abstractNumId w:val="11"/>
  </w:num>
  <w:num w:numId="18">
    <w:abstractNumId w:val="8"/>
  </w:num>
  <w:num w:numId="19">
    <w:abstractNumId w:val="15"/>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9DD"/>
    <w:rsid w:val="00032FAD"/>
    <w:rsid w:val="001028CD"/>
    <w:rsid w:val="001B4BA8"/>
    <w:rsid w:val="004A0984"/>
    <w:rsid w:val="008029DD"/>
    <w:rsid w:val="0090774D"/>
    <w:rsid w:val="00915F7E"/>
    <w:rsid w:val="009A3B6C"/>
    <w:rsid w:val="00B421F7"/>
    <w:rsid w:val="00BE3495"/>
    <w:rsid w:val="00D02B01"/>
    <w:rsid w:val="00D36D72"/>
    <w:rsid w:val="00E73EAF"/>
    <w:rsid w:val="00EE567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CCC591-8907-4FAF-A9C2-CBA46DB86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EE5679"/>
    <w:pPr>
      <w:keepNext/>
      <w:keepLines/>
      <w:spacing w:before="480" w:after="0" w:line="240" w:lineRule="auto"/>
      <w:outlineLvl w:val="0"/>
    </w:pPr>
    <w:rPr>
      <w:rFonts w:ascii="Times New Roman" w:eastAsiaTheme="majorEastAsia" w:hAnsi="Times New Roman" w:cstheme="majorBidi"/>
      <w:b/>
      <w:bCs/>
      <w:sz w:val="28"/>
      <w:szCs w:val="28"/>
      <w:lang w:eastAsia="fr-FR"/>
    </w:rPr>
  </w:style>
  <w:style w:type="paragraph" w:styleId="berschrift2">
    <w:name w:val="heading 2"/>
    <w:basedOn w:val="Standard"/>
    <w:next w:val="Standard"/>
    <w:link w:val="berschrift2Zchn"/>
    <w:uiPriority w:val="9"/>
    <w:unhideWhenUsed/>
    <w:qFormat/>
    <w:rsid w:val="00EE5679"/>
    <w:pPr>
      <w:keepNext/>
      <w:keepLines/>
      <w:spacing w:before="200" w:after="0" w:line="240" w:lineRule="auto"/>
      <w:outlineLvl w:val="1"/>
    </w:pPr>
    <w:rPr>
      <w:rFonts w:ascii="Times New Roman" w:eastAsiaTheme="majorEastAsia" w:hAnsi="Times New Roman" w:cstheme="majorBidi"/>
      <w:b/>
      <w:bCs/>
      <w:sz w:val="26"/>
      <w:szCs w:val="26"/>
      <w:lang w:eastAsia="fr-FR"/>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E5679"/>
    <w:rPr>
      <w:rFonts w:ascii="Times New Roman" w:eastAsiaTheme="majorEastAsia" w:hAnsi="Times New Roman" w:cstheme="majorBidi"/>
      <w:b/>
      <w:bCs/>
      <w:sz w:val="28"/>
      <w:szCs w:val="28"/>
      <w:lang w:eastAsia="fr-FR"/>
    </w:rPr>
  </w:style>
  <w:style w:type="character" w:customStyle="1" w:styleId="berschrift2Zchn">
    <w:name w:val="Überschrift 2 Zchn"/>
    <w:basedOn w:val="Absatz-Standardschriftart"/>
    <w:link w:val="berschrift2"/>
    <w:uiPriority w:val="9"/>
    <w:rsid w:val="00EE5679"/>
    <w:rPr>
      <w:rFonts w:ascii="Times New Roman" w:eastAsiaTheme="majorEastAsia" w:hAnsi="Times New Roman" w:cstheme="majorBidi"/>
      <w:b/>
      <w:bCs/>
      <w:sz w:val="26"/>
      <w:szCs w:val="26"/>
      <w:lang w:eastAsia="fr-FR"/>
    </w:rPr>
  </w:style>
  <w:style w:type="paragraph" w:styleId="Listenabsatz">
    <w:name w:val="List Paragraph"/>
    <w:basedOn w:val="Standard"/>
    <w:uiPriority w:val="34"/>
    <w:qFormat/>
    <w:rsid w:val="00EE5679"/>
    <w:pPr>
      <w:spacing w:after="200" w:line="276" w:lineRule="auto"/>
      <w:ind w:left="720"/>
      <w:contextualSpacing/>
    </w:pPr>
    <w:rPr>
      <w:rFonts w:ascii="Times New Roman" w:eastAsiaTheme="minorEastAsia" w:hAnsi="Times New Roman"/>
      <w:sz w:val="24"/>
      <w:lang w:eastAsia="fr-FR"/>
    </w:rPr>
  </w:style>
  <w:style w:type="paragraph" w:styleId="Funotentext">
    <w:name w:val="footnote text"/>
    <w:basedOn w:val="Standard"/>
    <w:link w:val="FunotentextZchn"/>
    <w:uiPriority w:val="99"/>
    <w:semiHidden/>
    <w:unhideWhenUsed/>
    <w:rsid w:val="00EE5679"/>
    <w:pPr>
      <w:spacing w:after="0" w:line="240" w:lineRule="auto"/>
    </w:pPr>
    <w:rPr>
      <w:rFonts w:ascii="Times New Roman" w:eastAsiaTheme="minorEastAsia" w:hAnsi="Times New Roman"/>
      <w:sz w:val="20"/>
      <w:szCs w:val="20"/>
      <w:lang w:eastAsia="fr-FR"/>
    </w:rPr>
  </w:style>
  <w:style w:type="character" w:customStyle="1" w:styleId="FunotentextZchn">
    <w:name w:val="Fußnotentext Zchn"/>
    <w:basedOn w:val="Absatz-Standardschriftart"/>
    <w:link w:val="Funotentext"/>
    <w:uiPriority w:val="99"/>
    <w:semiHidden/>
    <w:rsid w:val="00EE5679"/>
    <w:rPr>
      <w:rFonts w:ascii="Times New Roman" w:eastAsiaTheme="minorEastAsia" w:hAnsi="Times New Roman"/>
      <w:sz w:val="20"/>
      <w:szCs w:val="20"/>
      <w:lang w:eastAsia="fr-FR"/>
    </w:rPr>
  </w:style>
  <w:style w:type="character" w:styleId="Funotenzeichen">
    <w:name w:val="footnote reference"/>
    <w:basedOn w:val="Absatz-Standardschriftart"/>
    <w:uiPriority w:val="99"/>
    <w:semiHidden/>
    <w:unhideWhenUsed/>
    <w:rsid w:val="00EE5679"/>
    <w:rPr>
      <w:vertAlign w:val="superscript"/>
    </w:rPr>
  </w:style>
  <w:style w:type="table" w:styleId="Tabellenraster">
    <w:name w:val="Table Grid"/>
    <w:basedOn w:val="NormaleTabelle"/>
    <w:uiPriority w:val="59"/>
    <w:rsid w:val="00EE567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tandardWeb">
    <w:name w:val="Normal (Web)"/>
    <w:basedOn w:val="Standard"/>
    <w:uiPriority w:val="99"/>
    <w:semiHidden/>
    <w:unhideWhenUsed/>
    <w:rsid w:val="00EE567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Fett">
    <w:name w:val="Strong"/>
    <w:basedOn w:val="Absatz-Standardschriftart"/>
    <w:uiPriority w:val="22"/>
    <w:qFormat/>
    <w:rsid w:val="00EE5679"/>
    <w:rPr>
      <w:b/>
      <w:bCs/>
    </w:rPr>
  </w:style>
  <w:style w:type="paragraph" w:styleId="Kopfzeile">
    <w:name w:val="header"/>
    <w:basedOn w:val="Standard"/>
    <w:link w:val="KopfzeileZchn"/>
    <w:uiPriority w:val="99"/>
    <w:unhideWhenUsed/>
    <w:rsid w:val="00EE5679"/>
    <w:pPr>
      <w:tabs>
        <w:tab w:val="center" w:pos="4536"/>
        <w:tab w:val="right" w:pos="9072"/>
      </w:tabs>
      <w:spacing w:after="0" w:line="240" w:lineRule="auto"/>
    </w:pPr>
    <w:rPr>
      <w:rFonts w:ascii="Times New Roman" w:eastAsiaTheme="minorEastAsia" w:hAnsi="Times New Roman"/>
      <w:sz w:val="24"/>
      <w:lang w:eastAsia="fr-FR"/>
    </w:rPr>
  </w:style>
  <w:style w:type="character" w:customStyle="1" w:styleId="KopfzeileZchn">
    <w:name w:val="Kopfzeile Zchn"/>
    <w:basedOn w:val="Absatz-Standardschriftart"/>
    <w:link w:val="Kopfzeile"/>
    <w:uiPriority w:val="99"/>
    <w:rsid w:val="00EE5679"/>
    <w:rPr>
      <w:rFonts w:ascii="Times New Roman" w:eastAsiaTheme="minorEastAsia" w:hAnsi="Times New Roman"/>
      <w:sz w:val="24"/>
      <w:lang w:eastAsia="fr-FR"/>
    </w:rPr>
  </w:style>
  <w:style w:type="paragraph" w:styleId="Fuzeile">
    <w:name w:val="footer"/>
    <w:basedOn w:val="Standard"/>
    <w:link w:val="FuzeileZchn"/>
    <w:uiPriority w:val="99"/>
    <w:unhideWhenUsed/>
    <w:rsid w:val="00EE5679"/>
    <w:pPr>
      <w:tabs>
        <w:tab w:val="center" w:pos="4536"/>
        <w:tab w:val="right" w:pos="9072"/>
      </w:tabs>
      <w:spacing w:after="0" w:line="240" w:lineRule="auto"/>
    </w:pPr>
    <w:rPr>
      <w:rFonts w:ascii="Times New Roman" w:eastAsiaTheme="minorEastAsia" w:hAnsi="Times New Roman"/>
      <w:sz w:val="24"/>
      <w:lang w:eastAsia="fr-FR"/>
    </w:rPr>
  </w:style>
  <w:style w:type="character" w:customStyle="1" w:styleId="FuzeileZchn">
    <w:name w:val="Fußzeile Zchn"/>
    <w:basedOn w:val="Absatz-Standardschriftart"/>
    <w:link w:val="Fuzeile"/>
    <w:uiPriority w:val="99"/>
    <w:rsid w:val="00EE5679"/>
    <w:rPr>
      <w:rFonts w:ascii="Times New Roman" w:eastAsiaTheme="minorEastAsia" w:hAnsi="Times New Roman"/>
      <w:sz w:val="24"/>
      <w:lang w:eastAsia="fr-FR"/>
    </w:rPr>
  </w:style>
  <w:style w:type="character" w:styleId="Hyperlink">
    <w:name w:val="Hyperlink"/>
    <w:basedOn w:val="Absatz-Standardschriftart"/>
    <w:uiPriority w:val="99"/>
    <w:semiHidden/>
    <w:unhideWhenUsed/>
    <w:rsid w:val="00EE56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fr.wikipedia.org/wiki/Commerce_%C3%A9lectronique"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fr.wikipedia.org/wiki/Microsoft"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fr.wikipedia.org/wiki/%C3%89tats-Unis" TargetMode="External"/><Relationship Id="rId25" Type="http://schemas.openxmlformats.org/officeDocument/2006/relationships/hyperlink" Target="https://fr.wikipedia.org/wiki/Google"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aws.amazon.com/fr/relational-databas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fr.wikipedia.org/wiki/Serveur_informatique"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fr.wikipedia.org/wiki/Application_web" TargetMode="Externa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fr.wikipedia.org/wiki/Amazon.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fr.wikipedia.org/wiki/Programmation_Web" TargetMode="External"/><Relationship Id="rId27"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fr.wikipedia.org/wiki/Informatique" TargetMode="External"/><Relationship Id="rId2" Type="http://schemas.openxmlformats.org/officeDocument/2006/relationships/hyperlink" Target="https://fr.wikipedia.org/wiki/Chiffre_d%27affaires" TargetMode="External"/><Relationship Id="rId1" Type="http://schemas.openxmlformats.org/officeDocument/2006/relationships/hyperlink" Target="https://fr.wikipedia.org/wiki/Entreprise" TargetMode="External"/><Relationship Id="rId5" Type="http://schemas.openxmlformats.org/officeDocument/2006/relationships/hyperlink" Target="https://fr.wikipedia.org/wiki/Authentification" TargetMode="External"/><Relationship Id="rId4" Type="http://schemas.openxmlformats.org/officeDocument/2006/relationships/hyperlink" Target="https://fr.wikipedia.org/wiki/Site_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Workflow et  Cloud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4498</Words>
  <Characters>24744</Characters>
  <Application>Microsoft Office Word</Application>
  <DocSecurity>0</DocSecurity>
  <Lines>206</Lines>
  <Paragraphs>58</Paragraphs>
  <ScaleCrop>false</ScaleCrop>
  <HeadingPairs>
    <vt:vector size="2" baseType="variant">
      <vt:variant>
        <vt:lpstr>Titel</vt:lpstr>
      </vt:variant>
      <vt:variant>
        <vt:i4>1</vt:i4>
      </vt:variant>
    </vt:vector>
  </HeadingPairs>
  <TitlesOfParts>
    <vt:vector size="1" baseType="lpstr">
      <vt:lpstr>	Chapitre1	</vt:lpstr>
    </vt:vector>
  </TitlesOfParts>
  <Company/>
  <LinksUpToDate>false</LinksUpToDate>
  <CharactersWithSpaces>29184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Chapitre1	</dc:title>
  <dc:subject/>
  <dc:creator>djamel zerrouki</dc:creator>
  <cp:keywords/>
  <dc:description/>
  <cp:lastModifiedBy>djamel zerrouki</cp:lastModifiedBy>
  <cp:revision>5</cp:revision>
  <dcterms:created xsi:type="dcterms:W3CDTF">2019-03-10T12:14:00Z</dcterms:created>
  <dcterms:modified xsi:type="dcterms:W3CDTF">2019-03-12T19:34:00Z</dcterms:modified>
</cp:coreProperties>
</file>