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130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8702"/>
      </w:tblGrid>
      <w:tr w:rsidR="00F21C8C" w:rsidRPr="00CE1C25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21C8C" w:rsidRPr="00CE1C25" w:rsidRDefault="00F21C8C" w:rsidP="00B35DD7">
            <w:pPr>
              <w:pStyle w:val="Bibliographie"/>
              <w:rPr>
                <w:noProof/>
                <w:lang w:val="en-US"/>
              </w:rPr>
            </w:pPr>
            <w:r w:rsidRPr="00CE1C25">
              <w:rPr>
                <w:noProof/>
                <w:lang w:val="en-US"/>
              </w:rPr>
              <w:t xml:space="preserve">wikipedia, Ruby On Rails, wikipedia.org/wiki/RubyOnRails.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P. ROQUES, Les cahiers du programmeur UML2 modélisé une application web.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L. Audibert, UML2 de l'apprentissage à la pratique.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O.Sigaud, Introduction à la modélisation orientée objet.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D. Gaby, UML2 Analyse et conception.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http://www.futura-sciences.com/fr/definition/t/internet-2/d/javascript 509.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Bestmomo, Prise en main Bootstrap.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D. Heinemeier Hanson, Ruby On Rails, EYROLLES, 2006. </w:t>
            </w:r>
          </w:p>
        </w:tc>
      </w:tr>
      <w:tr w:rsidR="00F21C8C" w:rsidTr="00B35DD7">
        <w:trPr>
          <w:tblCellSpacing w:w="15" w:type="dxa"/>
        </w:trPr>
        <w:tc>
          <w:tcPr>
            <w:tcW w:w="176" w:type="pct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F21C8C" w:rsidRDefault="00F21C8C" w:rsidP="00B35DD7">
            <w:pPr>
              <w:pStyle w:val="Bibliographie"/>
              <w:rPr>
                <w:noProof/>
              </w:rPr>
            </w:pPr>
            <w:r>
              <w:rPr>
                <w:noProof/>
              </w:rPr>
              <w:t xml:space="preserve">L.Lancher, JQuery le framework JavaScript du web 2.0. </w:t>
            </w:r>
          </w:p>
        </w:tc>
      </w:tr>
    </w:tbl>
    <w:p w:rsidR="003230F5" w:rsidRDefault="003230F5">
      <w:bookmarkStart w:id="0" w:name="_GoBack"/>
      <w:bookmarkEnd w:id="0"/>
    </w:p>
    <w:sectPr w:rsidR="003230F5" w:rsidSect="00FA6C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8C"/>
    <w:rsid w:val="003230F5"/>
    <w:rsid w:val="00F21C8C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0767212-6746-F845-B843-C1033C68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8C"/>
    <w:pPr>
      <w:spacing w:before="160" w:line="480" w:lineRule="auto"/>
      <w:jc w:val="both"/>
    </w:pPr>
    <w:rPr>
      <w:rFonts w:ascii="Tahoma" w:hAnsi="Tahoma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F2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2018-06-27T09:51:00Z</dcterms:created>
  <dcterms:modified xsi:type="dcterms:W3CDTF">2018-06-27T09:52:00Z</dcterms:modified>
</cp:coreProperties>
</file>