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005/LHP/PM.01.02/JI-11.07.2005/24/06/2024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Ronji Fatoni</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Tlogoretno</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Tlogoretno</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Langsung</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Memastikan Pembentukan Pantarlih berjalan sesuai Perundang-undangan</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Penetapan Nama Hasil Seleksi Pantarlih</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09.00-17.00 WIB, Balai Desa Tlogoretno</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Pada hari Senin tanggal 17 Juni 2024, saya PKD Tlogoretno telah melakukan kegiatan Pengawasan Prosedur Penetapan Nama Hasil seleksi Pantarlih   di wilayah desa Tlogoretno dengan hasil pengawasan PPS Desa Tlogoretno Melakukan pengumuman penetapan hasil seleksi pantarlih di tempat Publik.
Nama calon Pantarlih yang di tetapkan sebagai beriku: 1. Inayatus Saadah
2. M Fajar Sugihartoy
3.Ena Aulia Farida
4.Sifa Ardika Pratama
5.Lia Koesmetikawati
6.Miftahul Aziz.
Pengawasan tersebut dilaksanakan untuk Memastikan Prosedur Penetapan Nama Hasil Seleksi Pantarlih berjalan sesuai dengan perundang-undangan.
Demikiran hasil pengawasan ini disampaikan.</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23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87.28813559322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Ronji Fatoni</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157.5px;height:350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157.5px;height:350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${dok3:350:350}</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${dok4:350:350}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