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Burgbacher &amp; David </w:t>
      </w:r>
      <w:proofErr w:type="spellStart"/>
      <w:r w:rsidRPr="006C3A01">
        <w:rPr>
          <w:rFonts w:ascii="Century Gothic" w:hAnsi="Century Gothic"/>
          <w:lang w:val="en-US"/>
        </w:rPr>
        <w:t>Jaquet</w:t>
      </w:r>
      <w:proofErr w:type="spellEnd"/>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06FA6F15"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w:t>
      </w:r>
      <w:r w:rsidR="004C0D0F">
        <w:rPr>
          <w:rFonts w:ascii="Century Gothic" w:hAnsi="Century Gothic"/>
        </w:rPr>
        <w:t>,</w:t>
      </w:r>
      <w:r w:rsidR="001710B8">
        <w:rPr>
          <w:rFonts w:ascii="Century Gothic" w:hAnsi="Century Gothic"/>
        </w:rPr>
        <w:t xml:space="preserve"> mais la suivante devrait toujours être celle qui la suit dans la liste</w:t>
      </w:r>
      <w:r w:rsidR="00257A2C">
        <w:rPr>
          <w:rFonts w:ascii="Century Gothic" w:hAnsi="Century Gothic"/>
        </w:rPr>
        <w:t>,</w:t>
      </w:r>
      <w:r w:rsidR="000A4629">
        <w:rPr>
          <w:rFonts w:ascii="Century Gothic" w:hAnsi="Century Gothic"/>
        </w:rPr>
        <w:t xml:space="preserve"> dans un sens ou dans l'autre</w:t>
      </w:r>
      <w:r w:rsidR="001710B8">
        <w:rPr>
          <w:rFonts w:ascii="Century Gothic" w:hAnsi="Century Gothic"/>
        </w:rPr>
        <w:t>. Un autre chemin possible serait</w:t>
      </w:r>
      <w:r>
        <w:rPr>
          <w:rFonts w:ascii="Century Gothic" w:hAnsi="Century Gothic"/>
        </w:rPr>
        <w:t>,</w:t>
      </w:r>
      <w:r w:rsidR="001710B8">
        <w:rPr>
          <w:rFonts w:ascii="Century Gothic" w:hAnsi="Century Gothic"/>
        </w:rPr>
        <w:t xml:space="preserve"> par exemple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CCD1D20"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 de l’afficher sur un plan orthonormé. </w:t>
      </w:r>
      <w:r w:rsidR="009F54A0">
        <w:rPr>
          <w:rFonts w:ascii="Century Gothic" w:hAnsi="Century Gothic"/>
        </w:rPr>
        <w:t>Bien que cela ne se voit pas sur la liste ci-dessus, la ville de départ ainsi que celle d’arrivée est l</w:t>
      </w:r>
      <w:r w:rsidR="004C0D0F">
        <w:rPr>
          <w:rFonts w:ascii="Century Gothic" w:hAnsi="Century Gothic"/>
        </w:rPr>
        <w:t>e</w:t>
      </w:r>
      <w:r w:rsidR="009F54A0">
        <w:rPr>
          <w:rFonts w:ascii="Century Gothic" w:hAnsi="Century Gothic"/>
        </w:rPr>
        <w:t xml:space="preserve">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73E3439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w:t>
      </w:r>
      <w:r w:rsidR="004C0D0F">
        <w:rPr>
          <w:rFonts w:ascii="Century Gothic" w:hAnsi="Century Gothic"/>
        </w:rPr>
        <w:t>s</w:t>
      </w:r>
      <w:r w:rsidR="00327CB0" w:rsidRPr="006C3A01">
        <w:rPr>
          <w:rFonts w:ascii="Century Gothic" w:hAnsi="Century Gothic"/>
        </w:rPr>
        <w:t>,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150CAA">
        <w:rPr>
          <w:rFonts w:ascii="Courier New" w:hAnsi="Courier New" w:cs="Courier New"/>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4E1D4B70" w:rsidR="008803B6" w:rsidRPr="00150CAA" w:rsidRDefault="008803B6" w:rsidP="006C3A01">
      <w:pPr>
        <w:rPr>
          <w:rFonts w:ascii="Times New Roman" w:eastAsia="Times New Roman" w:hAnsi="Times New Roman" w:cs="Times New Roman"/>
          <w:sz w:val="24"/>
          <w:szCs w:val="24"/>
          <w:lang w:eastAsia="fr-FR"/>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r w:rsidR="00150CAA">
        <w:rPr>
          <w:rFonts w:ascii="Century Gothic" w:hAnsi="Century Gothic"/>
        </w:rPr>
        <w:t xml:space="preserve"> Nous avons aussi trouvé des informations sur cette page, exemple 12 : </w:t>
      </w:r>
      <w:hyperlink r:id="rId11" w:history="1">
        <w:r w:rsidR="00150CAA" w:rsidRPr="00150CAA">
          <w:rPr>
            <w:rFonts w:ascii="Times New Roman" w:eastAsia="Times New Roman" w:hAnsi="Times New Roman" w:cs="Times New Roman"/>
            <w:color w:val="0000FF"/>
            <w:sz w:val="24"/>
            <w:szCs w:val="24"/>
            <w:u w:val="single"/>
            <w:lang w:eastAsia="fr-FR"/>
          </w:rPr>
          <w:t>http://pyevolve.sourceforge.net/0_6rc1/examples.html</w:t>
        </w:r>
      </w:hyperlink>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22BE3DA1"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4C0D0F">
        <w:rPr>
          <w:rFonts w:ascii="Century Gothic" w:hAnsi="Century Gothic"/>
        </w:rPr>
        <w:t>n</w:t>
      </w:r>
      <w:r w:rsidR="00F17E03">
        <w:rPr>
          <w:rFonts w:ascii="Century Gothic" w:hAnsi="Century Gothic"/>
        </w:rPr>
        <w:t xml:space="preserve">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03DB887A" w:rsidR="00455C6F" w:rsidRDefault="00455C6F" w:rsidP="006C3A01">
      <w:pPr>
        <w:rPr>
          <w:rFonts w:ascii="Century Gothic" w:hAnsi="Century Gothic"/>
        </w:rPr>
      </w:pPr>
      <w:proofErr w:type="spellStart"/>
      <w:r w:rsidRPr="009F54A0">
        <w:rPr>
          <w:rFonts w:ascii="Courier New" w:hAnsi="Courier New" w:cs="Courier New"/>
        </w:rPr>
        <w:t>Crossover</w:t>
      </w:r>
      <w:proofErr w:type="spellEnd"/>
      <w:r>
        <w:rPr>
          <w:rFonts w:ascii="Century Gothic" w:hAnsi="Century Gothic"/>
        </w:rPr>
        <w:t xml:space="preserve"> : </w:t>
      </w:r>
      <w:r w:rsidR="004C0D0F">
        <w:rPr>
          <w:rFonts w:ascii="Century Gothic" w:hAnsi="Century Gothic"/>
        </w:rPr>
        <w:t>d</w:t>
      </w:r>
      <w:r w:rsidR="00F17E03">
        <w:rPr>
          <w:rFonts w:ascii="Century Gothic" w:hAnsi="Century Gothic"/>
        </w:rPr>
        <w:t xml:space="preserve">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77777777"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F17E03">
        <w:rPr>
          <w:rFonts w:ascii="Century Gothic" w:hAnsi="Century Gothic"/>
        </w:rPr>
        <w:t xml:space="preserve">Pour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240F3CC8"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w:t>
      </w:r>
      <w:r w:rsidR="004C0D0F">
        <w:rPr>
          <w:rFonts w:ascii="Century Gothic" w:hAnsi="Century Gothic"/>
        </w:rPr>
        <w:t>n</w:t>
      </w:r>
      <w:r w:rsidR="00DF74BC">
        <w:rPr>
          <w:rFonts w:ascii="Century Gothic" w:hAnsi="Century Gothic"/>
        </w:rPr>
        <w:t xml:space="preserve">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7A33AB26"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ous avons obtenu de</w:t>
      </w:r>
      <w:r w:rsidR="00C30E4F">
        <w:rPr>
          <w:rFonts w:ascii="Century Gothic" w:hAnsi="Century Gothic"/>
        </w:rPr>
        <w:t xml:space="preserve"> bons résultats avec </w:t>
      </w:r>
      <w:r w:rsidR="00150CAA">
        <w:rPr>
          <w:rFonts w:ascii="Century Gothic" w:hAnsi="Century Gothic"/>
        </w:rPr>
        <w:t>20</w:t>
      </w:r>
      <w:r w:rsidR="00C30E4F">
        <w:rPr>
          <w:rFonts w:ascii="Century Gothic" w:hAnsi="Century Gothic"/>
        </w:rPr>
        <w:t>0 générations</w:t>
      </w:r>
      <w:r w:rsidR="004C0D0F">
        <w:rPr>
          <w:rFonts w:ascii="Century Gothic" w:hAnsi="Century Gothic"/>
        </w:rPr>
        <w:t>,</w:t>
      </w:r>
      <w:r w:rsidR="00C30E4F">
        <w:rPr>
          <w:rFonts w:ascii="Century Gothic" w:hAnsi="Century Gothic"/>
        </w:rPr>
        <w:t xml:space="preserve">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150CAA">
        <w:rPr>
          <w:rFonts w:ascii="Century Gothic" w:hAnsi="Century Gothic"/>
        </w:rPr>
        <w:t>3</w:t>
      </w:r>
      <w:r w:rsidR="00F9665E">
        <w:rPr>
          <w:rFonts w:ascii="Century Gothic" w:hAnsi="Century Gothic"/>
        </w:rPr>
        <w:t>0</w:t>
      </w:r>
      <w:r w:rsidR="00C30E4F">
        <w:rPr>
          <w:rFonts w:ascii="Century Gothic" w:hAnsi="Century Gothic"/>
        </w:rPr>
        <w:t>0 générations</w:t>
      </w:r>
      <w:r w:rsidR="00FB5091">
        <w:rPr>
          <w:rFonts w:ascii="Century Gothic" w:hAnsi="Century Gothic"/>
        </w:rPr>
        <w:t>.</w:t>
      </w:r>
    </w:p>
    <w:p w14:paraId="7FECB731" w14:textId="2576DDBB" w:rsidR="00F17E03" w:rsidRPr="00C30E4F" w:rsidRDefault="00F17E03" w:rsidP="006C3A01">
      <w:pPr>
        <w:rPr>
          <w:rFonts w:ascii="Century Gothic" w:hAnsi="Century Gothic"/>
        </w:rPr>
      </w:pPr>
      <w:proofErr w:type="spellStart"/>
      <w:r w:rsidRPr="009F54A0">
        <w:rPr>
          <w:rFonts w:ascii="Courier New" w:hAnsi="Courier New" w:cs="Courier New"/>
        </w:rPr>
        <w:t>Crossover</w:t>
      </w:r>
      <w:proofErr w:type="spellEnd"/>
      <w:r w:rsidRPr="009F54A0">
        <w:rPr>
          <w:rFonts w:ascii="Courier New" w:hAnsi="Courier New" w:cs="Courier New"/>
        </w:rPr>
        <w:t xml:space="preserve"> Rate</w:t>
      </w:r>
      <w:r w:rsidR="00BF2361">
        <w:rPr>
          <w:rFonts w:ascii="Century Gothic" w:hAnsi="Century Gothic"/>
        </w:rPr>
        <w:t xml:space="preserve"> </w:t>
      </w:r>
      <w:r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 xml:space="preserve">ous avons trouvé un taux de </w:t>
      </w:r>
      <w:r w:rsidR="00150CAA">
        <w:rPr>
          <w:rFonts w:ascii="Century Gothic" w:hAnsi="Century Gothic"/>
        </w:rPr>
        <w:t>10</w:t>
      </w:r>
      <w:r w:rsidR="00C30E4F" w:rsidRPr="00C30E4F">
        <w:rPr>
          <w:rFonts w:ascii="Century Gothic" w:hAnsi="Century Gothic"/>
        </w:rPr>
        <w:t>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ais. </w:t>
      </w:r>
      <w:r w:rsidR="00C30E4F" w:rsidRPr="00C30E4F">
        <w:rPr>
          <w:rFonts w:ascii="Century Gothic" w:hAnsi="Century Gothic"/>
        </w:rPr>
        <w:t xml:space="preserve"> </w:t>
      </w:r>
      <w:r w:rsidR="00C30E4F">
        <w:rPr>
          <w:rFonts w:ascii="Century Gothic" w:hAnsi="Century Gothic"/>
        </w:rPr>
        <w:t>La solution est stable.</w:t>
      </w:r>
    </w:p>
    <w:p w14:paraId="373CCC69" w14:textId="2B58C2B6"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 xml:space="preserve">Concernant </w:t>
      </w:r>
      <w:proofErr w:type="gramStart"/>
      <w:r w:rsidR="00176F2D">
        <w:rPr>
          <w:rFonts w:ascii="Century Gothic" w:hAnsi="Century Gothic"/>
        </w:rPr>
        <w:t>l</w:t>
      </w:r>
      <w:r w:rsidR="004C0D0F">
        <w:rPr>
          <w:rFonts w:ascii="Century Gothic" w:hAnsi="Century Gothic"/>
        </w:rPr>
        <w:t>e</w:t>
      </w:r>
      <w:r w:rsidR="00176F2D">
        <w:rPr>
          <w:rFonts w:ascii="Century Gothic" w:hAnsi="Century Gothic"/>
        </w:rPr>
        <w:t xml:space="preserve"> mutation</w:t>
      </w:r>
      <w:proofErr w:type="gramEnd"/>
      <w:r w:rsidR="00176F2D">
        <w:rPr>
          <w:rFonts w:ascii="Century Gothic" w:hAnsi="Century Gothic"/>
        </w:rPr>
        <w:t xml:space="preserve"> rate,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3B4EDD6B"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4C0D0F">
        <w:rPr>
          <w:rFonts w:ascii="Century Gothic" w:hAnsi="Century Gothic"/>
        </w:rPr>
        <w:t>n</w:t>
      </w:r>
      <w:r w:rsidR="00C30E4F">
        <w:rPr>
          <w:rFonts w:ascii="Century Gothic" w:hAnsi="Century Gothic"/>
        </w:rPr>
        <w:t xml:space="preserve">ous avons commencé par une population de 500 avant de terminer à </w:t>
      </w:r>
      <w:r w:rsidR="00150CAA">
        <w:rPr>
          <w:rFonts w:ascii="Century Gothic" w:hAnsi="Century Gothic"/>
        </w:rPr>
        <w:t>10</w:t>
      </w:r>
      <w:r w:rsidR="00C30E4F">
        <w:rPr>
          <w:rFonts w:ascii="Century Gothic" w:hAnsi="Century Gothic"/>
        </w:rPr>
        <w:t>0 ou les résultats semb</w:t>
      </w:r>
      <w:r w:rsidR="00344F2C">
        <w:rPr>
          <w:rFonts w:ascii="Century Gothic" w:hAnsi="Century Gothic"/>
        </w:rPr>
        <w:t xml:space="preserve">lent </w:t>
      </w:r>
      <w:r w:rsidR="00C30E4F">
        <w:rPr>
          <w:rFonts w:ascii="Century Gothic" w:hAnsi="Century Gothic"/>
        </w:rPr>
        <w:t>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lastRenderedPageBreak/>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787D3845" w14:textId="5B912304" w:rsidR="00435207" w:rsidRPr="00BF2A27" w:rsidRDefault="0080418A" w:rsidP="00CA3C8A">
      <w:pPr>
        <w:rPr>
          <w:rFonts w:ascii="Times New Roman" w:eastAsia="Times New Roman" w:hAnsi="Times New Roman" w:cs="Times New Roman"/>
          <w:sz w:val="24"/>
          <w:szCs w:val="24"/>
          <w:lang w:eastAsia="fr-FR"/>
        </w:rPr>
      </w:pPr>
      <w:r>
        <w:rPr>
          <w:rFonts w:ascii="Century Gothic" w:hAnsi="Century Gothic"/>
        </w:rPr>
        <w:t>Nous avons aussi affiché l'évolution</w:t>
      </w:r>
      <w:r w:rsidR="00971819">
        <w:rPr>
          <w:rFonts w:ascii="Century Gothic" w:hAnsi="Century Gothic"/>
        </w:rPr>
        <w:t xml:space="preserve"> du score de la fonction fitness en </w:t>
      </w:r>
      <w:r w:rsidR="00CA3C8A">
        <w:rPr>
          <w:rFonts w:ascii="Century Gothic" w:hAnsi="Century Gothic"/>
        </w:rPr>
        <w:t>fonction des</w:t>
      </w:r>
      <w:r w:rsidR="00971819">
        <w:rPr>
          <w:rFonts w:ascii="Century Gothic" w:hAnsi="Century Gothic"/>
        </w:rPr>
        <w:t xml:space="preserve"> générations. Pour cela nous avons utilisé le fichier </w:t>
      </w:r>
      <w:r w:rsidR="00971819" w:rsidRPr="00971819">
        <w:rPr>
          <w:rFonts w:ascii="Century Gothic" w:hAnsi="Century Gothic"/>
        </w:rPr>
        <w:t>pyevolve_graph.py</w:t>
      </w:r>
      <w:r w:rsidR="00971819">
        <w:rPr>
          <w:rFonts w:ascii="Century Gothic" w:hAnsi="Century Gothic"/>
        </w:rPr>
        <w:t xml:space="preserve"> trouvé sur le </w:t>
      </w:r>
      <w:proofErr w:type="spellStart"/>
      <w:r w:rsidR="00971819">
        <w:rPr>
          <w:rFonts w:ascii="Century Gothic" w:hAnsi="Century Gothic"/>
        </w:rPr>
        <w:t>github</w:t>
      </w:r>
      <w:proofErr w:type="spellEnd"/>
      <w:r w:rsidR="00971819">
        <w:rPr>
          <w:rFonts w:ascii="Century Gothic" w:hAnsi="Century Gothic"/>
        </w:rPr>
        <w:t xml:space="preserve"> de </w:t>
      </w:r>
      <w:proofErr w:type="spellStart"/>
      <w:r w:rsidR="00971819">
        <w:rPr>
          <w:rFonts w:ascii="Century Gothic" w:hAnsi="Century Gothic"/>
        </w:rPr>
        <w:t>pyevolve</w:t>
      </w:r>
      <w:proofErr w:type="spellEnd"/>
      <w:r w:rsidR="00971819">
        <w:rPr>
          <w:rFonts w:ascii="Century Gothic" w:hAnsi="Century Gothic"/>
        </w:rPr>
        <w:t xml:space="preserve"> avec python 3. D'autres graphs sont disponibles sur le fichier </w:t>
      </w:r>
      <w:proofErr w:type="spellStart"/>
      <w:r w:rsidR="00971819">
        <w:rPr>
          <w:rFonts w:ascii="Century Gothic" w:hAnsi="Century Gothic"/>
        </w:rPr>
        <w:t>labo_tsp.ipynb</w:t>
      </w:r>
      <w:proofErr w:type="spellEnd"/>
      <w:r w:rsidR="00BF2A27">
        <w:rPr>
          <w:rFonts w:ascii="Century Gothic" w:hAnsi="Century Gothic"/>
        </w:rPr>
        <w:t xml:space="preserve"> (ou dir</w:t>
      </w:r>
      <w:r w:rsidR="004C0D0F">
        <w:rPr>
          <w:rFonts w:ascii="Century Gothic" w:hAnsi="Century Gothic"/>
        </w:rPr>
        <w:t>e</w:t>
      </w:r>
      <w:r w:rsidR="00BF2A27">
        <w:rPr>
          <w:rFonts w:ascii="Century Gothic" w:hAnsi="Century Gothic"/>
        </w:rPr>
        <w:t xml:space="preserve">ctement sur le </w:t>
      </w:r>
      <w:proofErr w:type="spellStart"/>
      <w:r w:rsidR="00BF2A27">
        <w:rPr>
          <w:rFonts w:ascii="Century Gothic" w:hAnsi="Century Gothic"/>
        </w:rPr>
        <w:t>github</w:t>
      </w:r>
      <w:proofErr w:type="spellEnd"/>
      <w:r w:rsidR="00BF2A27">
        <w:rPr>
          <w:rFonts w:ascii="Century Gothic" w:hAnsi="Century Gothic"/>
        </w:rPr>
        <w:t xml:space="preserve">: </w:t>
      </w:r>
      <w:hyperlink r:id="rId13" w:history="1">
        <w:r w:rsidR="00BF2A27" w:rsidRPr="00BF2A27">
          <w:rPr>
            <w:rFonts w:ascii="Times New Roman" w:eastAsia="Times New Roman" w:hAnsi="Times New Roman" w:cs="Times New Roman"/>
            <w:color w:val="0000FF"/>
            <w:sz w:val="24"/>
            <w:szCs w:val="24"/>
            <w:u w:val="single"/>
            <w:lang w:eastAsia="fr-FR"/>
          </w:rPr>
          <w:t>https://github.com/djaquet5/MLG_TravelingSalesmanProblem/blob/master/files/labo_tsp.ipynb</w:t>
        </w:r>
      </w:hyperlink>
      <w:r w:rsidR="00BF2A27">
        <w:rPr>
          <w:rFonts w:ascii="Century Gothic" w:hAnsi="Century Gothic"/>
        </w:rPr>
        <w:t>)</w:t>
      </w:r>
      <w:r w:rsidR="00971819">
        <w:rPr>
          <w:rFonts w:ascii="Century Gothic" w:hAnsi="Century Gothic"/>
        </w:rPr>
        <w:t xml:space="preserve">. </w:t>
      </w:r>
      <w:r w:rsidR="00CA3C8A">
        <w:rPr>
          <w:rFonts w:ascii="Century Gothic" w:hAnsi="Century Gothic"/>
        </w:rPr>
        <w:t>On constate sur le graphique que la meilleure solution est trouvée entre l</w:t>
      </w:r>
      <w:r w:rsidR="004651BD">
        <w:rPr>
          <w:rFonts w:ascii="Century Gothic" w:hAnsi="Century Gothic"/>
        </w:rPr>
        <w:t>es</w:t>
      </w:r>
      <w:r w:rsidR="00CA3C8A">
        <w:rPr>
          <w:rFonts w:ascii="Century Gothic" w:hAnsi="Century Gothic"/>
        </w:rPr>
        <w:t xml:space="preserve"> génération</w:t>
      </w:r>
      <w:r w:rsidR="004651BD">
        <w:rPr>
          <w:rFonts w:ascii="Century Gothic" w:hAnsi="Century Gothic"/>
        </w:rPr>
        <w:t>s</w:t>
      </w:r>
      <w:r w:rsidR="00CA3C8A">
        <w:rPr>
          <w:rFonts w:ascii="Century Gothic" w:hAnsi="Century Gothic"/>
        </w:rPr>
        <w:t xml:space="preserve"> 150 et 200.  </w:t>
      </w:r>
    </w:p>
    <w:p w14:paraId="23C75368" w14:textId="1D7338D9" w:rsidR="00435207" w:rsidRDefault="00971819" w:rsidP="00971819">
      <w:pPr>
        <w:jc w:val="center"/>
        <w:rPr>
          <w:rFonts w:ascii="Century Gothic" w:hAnsi="Century Gothic"/>
        </w:rPr>
      </w:pPr>
      <w:r>
        <w:rPr>
          <w:rFonts w:ascii="Century Gothic" w:hAnsi="Century Gothic"/>
          <w:noProof/>
        </w:rPr>
        <w:drawing>
          <wp:inline distT="0" distB="0" distL="0" distR="0" wp14:anchorId="68588F55" wp14:editId="028E8147">
            <wp:extent cx="3606393" cy="2322316"/>
            <wp:effectExtent l="0" t="0" r="635" b="1905"/>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5 à 15.24.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1245" cy="2344759"/>
                    </a:xfrm>
                    <a:prstGeom prst="rect">
                      <a:avLst/>
                    </a:prstGeom>
                  </pic:spPr>
                </pic:pic>
              </a:graphicData>
            </a:graphic>
          </wp:inline>
        </w:drawing>
      </w:r>
      <w:r w:rsidR="00435207">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1AF74175"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 De plus, bien que nous utilisions des libraires, le code est très compréhensible et très court, ce qui permet de bien comprendre chaque partie. Une aide non négligeable nous a été apporté</w:t>
      </w:r>
      <w:r w:rsidR="004C0D0F">
        <w:rPr>
          <w:rFonts w:ascii="Century Gothic" w:hAnsi="Century Gothic"/>
        </w:rPr>
        <w:t>e</w:t>
      </w:r>
      <w:r w:rsidR="00823FFB">
        <w:rPr>
          <w:rFonts w:ascii="Century Gothic" w:hAnsi="Century Gothic"/>
        </w:rPr>
        <w:t xml:space="preserve"> avec les laboratoires 6 et 7</w:t>
      </w:r>
      <w:r w:rsidR="00ED1471">
        <w:rPr>
          <w:rFonts w:ascii="Century Gothic" w:hAnsi="Century Gothic"/>
        </w:rPr>
        <w:t xml:space="preserve"> ainsi que les nombreux exemples trouvés</w:t>
      </w:r>
      <w:r w:rsidR="00D178F6">
        <w:rPr>
          <w:rFonts w:ascii="Century Gothic" w:hAnsi="Century Gothic"/>
        </w:rPr>
        <w:t xml:space="preserve">, ce qui nous a permis de gagner beaucoup de temps. </w:t>
      </w:r>
    </w:p>
    <w:sectPr w:rsidR="008803B6" w:rsidRPr="008803B6" w:rsidSect="00BE1763">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A680D" w14:textId="77777777" w:rsidR="003B3366" w:rsidRDefault="003B3366" w:rsidP="003276DA">
      <w:pPr>
        <w:spacing w:after="0" w:line="240" w:lineRule="auto"/>
      </w:pPr>
      <w:r>
        <w:separator/>
      </w:r>
    </w:p>
    <w:p w14:paraId="2896A9C5" w14:textId="77777777" w:rsidR="003B3366" w:rsidRDefault="003B3366"/>
  </w:endnote>
  <w:endnote w:type="continuationSeparator" w:id="0">
    <w:p w14:paraId="6F0A50BC" w14:textId="77777777" w:rsidR="003B3366" w:rsidRDefault="003B3366" w:rsidP="003276DA">
      <w:pPr>
        <w:spacing w:after="0" w:line="240" w:lineRule="auto"/>
      </w:pPr>
      <w:r>
        <w:continuationSeparator/>
      </w:r>
    </w:p>
    <w:p w14:paraId="79C81F93" w14:textId="77777777" w:rsidR="003B3366" w:rsidRDefault="003B3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D6713B" w:rsidRDefault="00D671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D6713B" w:rsidRDefault="00D67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E1566" w14:textId="77777777" w:rsidR="003B3366" w:rsidRDefault="003B3366" w:rsidP="003276DA">
      <w:pPr>
        <w:spacing w:after="0" w:line="240" w:lineRule="auto"/>
      </w:pPr>
      <w:r>
        <w:separator/>
      </w:r>
    </w:p>
    <w:p w14:paraId="0277A5C7" w14:textId="77777777" w:rsidR="003B3366" w:rsidRDefault="003B3366"/>
  </w:footnote>
  <w:footnote w:type="continuationSeparator" w:id="0">
    <w:p w14:paraId="27C624A2" w14:textId="77777777" w:rsidR="003B3366" w:rsidRDefault="003B3366" w:rsidP="003276DA">
      <w:pPr>
        <w:spacing w:after="0" w:line="240" w:lineRule="auto"/>
      </w:pPr>
      <w:r>
        <w:continuationSeparator/>
      </w:r>
    </w:p>
    <w:p w14:paraId="77781C90" w14:textId="77777777" w:rsidR="003B3366" w:rsidRDefault="003B33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D6713B"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0A4629"/>
    <w:rsid w:val="00136AEC"/>
    <w:rsid w:val="00147573"/>
    <w:rsid w:val="00150CAA"/>
    <w:rsid w:val="001710B8"/>
    <w:rsid w:val="00176F2D"/>
    <w:rsid w:val="0017702A"/>
    <w:rsid w:val="001965EC"/>
    <w:rsid w:val="001C0A5E"/>
    <w:rsid w:val="002177B0"/>
    <w:rsid w:val="00257A2C"/>
    <w:rsid w:val="00311B7D"/>
    <w:rsid w:val="003276DA"/>
    <w:rsid w:val="00327CB0"/>
    <w:rsid w:val="00344F2C"/>
    <w:rsid w:val="00351ED7"/>
    <w:rsid w:val="003824F1"/>
    <w:rsid w:val="003B3366"/>
    <w:rsid w:val="00435207"/>
    <w:rsid w:val="00455C6F"/>
    <w:rsid w:val="004651BD"/>
    <w:rsid w:val="004B62E5"/>
    <w:rsid w:val="004C0D0F"/>
    <w:rsid w:val="004D711B"/>
    <w:rsid w:val="005038DD"/>
    <w:rsid w:val="005F0A1C"/>
    <w:rsid w:val="005F4B46"/>
    <w:rsid w:val="006C3A01"/>
    <w:rsid w:val="006E0DA1"/>
    <w:rsid w:val="00791AEF"/>
    <w:rsid w:val="0080418A"/>
    <w:rsid w:val="0081744D"/>
    <w:rsid w:val="00823FFB"/>
    <w:rsid w:val="00860617"/>
    <w:rsid w:val="0087300E"/>
    <w:rsid w:val="008803B6"/>
    <w:rsid w:val="00971819"/>
    <w:rsid w:val="009F54A0"/>
    <w:rsid w:val="00B2485F"/>
    <w:rsid w:val="00B42FC8"/>
    <w:rsid w:val="00B6750E"/>
    <w:rsid w:val="00B74199"/>
    <w:rsid w:val="00BD125C"/>
    <w:rsid w:val="00BE1763"/>
    <w:rsid w:val="00BF2361"/>
    <w:rsid w:val="00BF2A27"/>
    <w:rsid w:val="00C30E4F"/>
    <w:rsid w:val="00C9616B"/>
    <w:rsid w:val="00CA3C8A"/>
    <w:rsid w:val="00D178F6"/>
    <w:rsid w:val="00D6713B"/>
    <w:rsid w:val="00D808FA"/>
    <w:rsid w:val="00D90263"/>
    <w:rsid w:val="00D96253"/>
    <w:rsid w:val="00DD46D5"/>
    <w:rsid w:val="00DE1009"/>
    <w:rsid w:val="00DF3151"/>
    <w:rsid w:val="00DF74BC"/>
    <w:rsid w:val="00E5298F"/>
    <w:rsid w:val="00EC5987"/>
    <w:rsid w:val="00ED1471"/>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 w:type="character" w:styleId="Lienhypertexte">
    <w:name w:val="Hyperlink"/>
    <w:basedOn w:val="Policepardfaut"/>
    <w:uiPriority w:val="99"/>
    <w:semiHidden/>
    <w:unhideWhenUsed/>
    <w:rsid w:val="00150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2994">
      <w:bodyDiv w:val="1"/>
      <w:marLeft w:val="0"/>
      <w:marRight w:val="0"/>
      <w:marTop w:val="0"/>
      <w:marBottom w:val="0"/>
      <w:divBdr>
        <w:top w:val="none" w:sz="0" w:space="0" w:color="auto"/>
        <w:left w:val="none" w:sz="0" w:space="0" w:color="auto"/>
        <w:bottom w:val="none" w:sz="0" w:space="0" w:color="auto"/>
        <w:right w:val="none" w:sz="0" w:space="0" w:color="auto"/>
      </w:divBdr>
    </w:div>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230390401">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jaquet5/MLG_TravelingSalesmanProblem/blob/master/files/labo_tsp.ipyn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0_6rc1/exampl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1019</Words>
  <Characters>5607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Burgbacher Lionel</cp:lastModifiedBy>
  <cp:revision>41</cp:revision>
  <dcterms:created xsi:type="dcterms:W3CDTF">2020-06-11T21:01:00Z</dcterms:created>
  <dcterms:modified xsi:type="dcterms:W3CDTF">2020-06-15T13:58:00Z</dcterms:modified>
</cp:coreProperties>
</file>