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8744E" w:rsidRPr="00EA2DE6" w:rsidRDefault="0048744E" w:rsidP="00EA2DE6">
      <w:pPr>
        <w:spacing w:line="360" w:lineRule="auto"/>
        <w:rPr>
          <w:b/>
          <w:sz w:val="28"/>
        </w:rPr>
      </w:pPr>
      <w:proofErr w:type="spellStart"/>
      <w:r w:rsidRPr="00EA2DE6">
        <w:rPr>
          <w:b/>
          <w:sz w:val="28"/>
        </w:rPr>
        <w:t>Checklist</w:t>
      </w:r>
      <w:proofErr w:type="spellEnd"/>
      <w:r w:rsidRPr="00EA2DE6">
        <w:rPr>
          <w:b/>
          <w:sz w:val="28"/>
        </w:rPr>
        <w:t xml:space="preserve"> de pruebas.</w:t>
      </w:r>
    </w:p>
    <w:p w:rsidR="00EA2DE6" w:rsidRDefault="0048744E" w:rsidP="00EA2DE6">
      <w:pPr>
        <w:spacing w:line="360" w:lineRule="auto"/>
      </w:pPr>
      <w:r>
        <w:t>El presente documento describe las pruebas a realizar a la aplicación de procesamiento de archivos desarrollada para 7-Eleven.</w:t>
      </w:r>
    </w:p>
    <w:p w:rsidR="0048744E" w:rsidRDefault="0048744E" w:rsidP="00EA2DE6">
      <w:pPr>
        <w:spacing w:line="360" w:lineRule="auto"/>
      </w:pPr>
    </w:p>
    <w:p w:rsidR="00EA2DE6" w:rsidRDefault="0048744E" w:rsidP="00EA2DE6">
      <w:pPr>
        <w:spacing w:line="360" w:lineRule="auto"/>
      </w:pPr>
      <w:r>
        <w:t>La aplicación se encuentra instalada en la ruta: D:/WORKAREA/</w:t>
      </w:r>
      <w:proofErr w:type="spellStart"/>
      <w:r>
        <w:t>ProcesaArchivos</w:t>
      </w:r>
      <w:proofErr w:type="spellEnd"/>
      <w:r>
        <w:t>/scripts</w:t>
      </w:r>
    </w:p>
    <w:p w:rsidR="0048744E" w:rsidRDefault="0048744E" w:rsidP="00EA2DE6">
      <w:pPr>
        <w:spacing w:line="360" w:lineRule="auto"/>
      </w:pPr>
    </w:p>
    <w:p w:rsidR="00EA2DE6" w:rsidRDefault="0048744E" w:rsidP="00EA2DE6">
      <w:pPr>
        <w:spacing w:line="360" w:lineRule="auto"/>
      </w:pPr>
      <w:r>
        <w:t>Se tienen definidos 8 tipos de archivos a procesar, los cuales se encuentran en la tabla “Procesos” de la Base de Datos.</w:t>
      </w:r>
    </w:p>
    <w:p w:rsidR="0048744E" w:rsidRDefault="0048744E" w:rsidP="00EA2DE6">
      <w:pPr>
        <w:spacing w:line="360" w:lineRule="auto"/>
      </w:pPr>
    </w:p>
    <w:p w:rsidR="00EA2DE6" w:rsidRDefault="0048744E" w:rsidP="00EA2DE6">
      <w:pPr>
        <w:spacing w:line="360" w:lineRule="auto"/>
      </w:pPr>
      <w:r>
        <w:t xml:space="preserve">En este </w:t>
      </w:r>
      <w:proofErr w:type="spellStart"/>
      <w:r>
        <w:t>checklist</w:t>
      </w:r>
      <w:proofErr w:type="spellEnd"/>
      <w:r>
        <w:t>, se define un apartado por “Proceso” el cual puede ser repetido para cada tipo de archivo a procesar.</w:t>
      </w:r>
    </w:p>
    <w:p w:rsidR="0048744E" w:rsidRDefault="0048744E" w:rsidP="00EA2DE6">
      <w:pPr>
        <w:spacing w:line="360" w:lineRule="auto"/>
      </w:pPr>
    </w:p>
    <w:p w:rsidR="0048744E" w:rsidRDefault="0048744E" w:rsidP="00EA2DE6">
      <w:pPr>
        <w:spacing w:line="360" w:lineRule="auto"/>
      </w:pPr>
      <w:r>
        <w:t xml:space="preserve">La manera manual de correr el proceso es : </w:t>
      </w:r>
    </w:p>
    <w:p w:rsidR="0048744E" w:rsidRDefault="0048744E" w:rsidP="00EA2DE6">
      <w:pPr>
        <w:spacing w:line="360" w:lineRule="auto"/>
      </w:pPr>
      <w:r>
        <w:t>D:/WORKAREA/</w:t>
      </w:r>
      <w:proofErr w:type="spellStart"/>
      <w:r>
        <w:t>ProcesaArchivos</w:t>
      </w:r>
      <w:proofErr w:type="spellEnd"/>
      <w:r>
        <w:t xml:space="preserve">/scripts &gt; </w:t>
      </w:r>
      <w:proofErr w:type="spellStart"/>
      <w:r>
        <w:t>perl</w:t>
      </w:r>
      <w:proofErr w:type="spellEnd"/>
      <w:r>
        <w:t xml:space="preserve"> </w:t>
      </w:r>
      <w:proofErr w:type="spellStart"/>
      <w:r>
        <w:t>proceso_base</w:t>
      </w:r>
      <w:proofErr w:type="spellEnd"/>
      <w:r>
        <w:t xml:space="preserve"> #proceso</w:t>
      </w:r>
    </w:p>
    <w:p w:rsidR="0048744E" w:rsidRDefault="0048744E" w:rsidP="00EA2DE6">
      <w:pPr>
        <w:spacing w:line="360" w:lineRule="auto"/>
      </w:pPr>
      <w:r>
        <w:t>Donde #proceso es el ID del proceso en la tabla “Procesos”</w:t>
      </w:r>
    </w:p>
    <w:p w:rsidR="004C7D1F" w:rsidRDefault="004C7D1F" w:rsidP="00EA2DE6">
      <w:pPr>
        <w:spacing w:line="360" w:lineRule="auto"/>
      </w:pPr>
      <w:r>
        <w:t>Para realizar estas pruebas, se definieron, dentro de cada proceso; carpetas donde se podrán copiar archivos de prueba que no afecten al ambiente de producción.</w:t>
      </w:r>
    </w:p>
    <w:p w:rsidR="00EA2DE6" w:rsidRDefault="004C7D1F" w:rsidP="00EA2DE6">
      <w:pPr>
        <w:spacing w:line="360" w:lineRule="auto"/>
      </w:pPr>
      <w:r>
        <w:t xml:space="preserve">Las carpetas están definidas con el nombre </w:t>
      </w:r>
      <w:r w:rsidR="00CF3564">
        <w:t>“</w:t>
      </w:r>
      <w:proofErr w:type="spellStart"/>
      <w:r w:rsidR="00CF3564" w:rsidRPr="00CF3564">
        <w:t>PATest</w:t>
      </w:r>
      <w:proofErr w:type="spellEnd"/>
      <w:r w:rsidR="00CF3564">
        <w:t>”.</w:t>
      </w:r>
    </w:p>
    <w:p w:rsidR="00EA2DE6" w:rsidRDefault="00EA2DE6"/>
    <w:p w:rsidR="00EA2DE6" w:rsidRDefault="00EA2DE6"/>
    <w:p w:rsidR="00EA2DE6" w:rsidRDefault="00EA2DE6"/>
    <w:p w:rsidR="00EA2DE6" w:rsidRDefault="00EA2DE6"/>
    <w:p w:rsidR="00CF3564" w:rsidRDefault="00CF3564"/>
    <w:p w:rsidR="00CF3564" w:rsidRDefault="00CF3564">
      <w:r>
        <w:t>Para cada proceso se definieron las siguientes rutas:</w:t>
      </w:r>
    </w:p>
    <w:tbl>
      <w:tblPr>
        <w:tblStyle w:val="TableGrid"/>
        <w:tblW w:w="0" w:type="auto"/>
        <w:tblLayout w:type="fixed"/>
        <w:tblLook w:val="00BF"/>
      </w:tblPr>
      <w:tblGrid>
        <w:gridCol w:w="1384"/>
        <w:gridCol w:w="3544"/>
        <w:gridCol w:w="3588"/>
      </w:tblGrid>
      <w:tr w:rsidR="00CF3564">
        <w:tc>
          <w:tcPr>
            <w:tcW w:w="1384" w:type="dxa"/>
          </w:tcPr>
          <w:p w:rsidR="00CF3564" w:rsidRDefault="00CF3564">
            <w:r>
              <w:t>Proceso</w:t>
            </w:r>
          </w:p>
        </w:tc>
        <w:tc>
          <w:tcPr>
            <w:tcW w:w="3544" w:type="dxa"/>
          </w:tcPr>
          <w:p w:rsidR="00CF3564" w:rsidRDefault="00CF3564">
            <w:r>
              <w:t>Ruta Archivos</w:t>
            </w:r>
          </w:p>
        </w:tc>
        <w:tc>
          <w:tcPr>
            <w:tcW w:w="3588" w:type="dxa"/>
          </w:tcPr>
          <w:p w:rsidR="00CF3564" w:rsidRDefault="00CF3564">
            <w:r>
              <w:t>Procesados</w:t>
            </w:r>
          </w:p>
        </w:tc>
      </w:tr>
      <w:tr w:rsidR="00CF3564">
        <w:tc>
          <w:tcPr>
            <w:tcW w:w="1384" w:type="dxa"/>
          </w:tcPr>
          <w:p w:rsidR="00CF3564" w:rsidRPr="00CF3564" w:rsidRDefault="00CF3564">
            <w:r w:rsidRPr="00CF3564">
              <w:t>Cambios de Precio</w:t>
            </w:r>
          </w:p>
        </w:tc>
        <w:tc>
          <w:tcPr>
            <w:tcW w:w="3544" w:type="dxa"/>
          </w:tcPr>
          <w:p w:rsidR="00CF3564" w:rsidRPr="00CF3564" w:rsidRDefault="00CF3564">
            <w:r w:rsidRPr="00CF3564">
              <w:t>\\132.148.160.202\workarea\MOV_INVENTARIOS\CAMBIOSPRECIO\PATest</w:t>
            </w:r>
          </w:p>
        </w:tc>
        <w:tc>
          <w:tcPr>
            <w:tcW w:w="3588" w:type="dxa"/>
          </w:tcPr>
          <w:p w:rsidR="00CF3564" w:rsidRPr="00CF3564" w:rsidRDefault="00CF3564">
            <w:r w:rsidRPr="00CF3564">
              <w:t>\\132.148.160.202\workarea\MOV_INVENTARIOS\CAMBIOSPRECIO\PATest\procesados</w:t>
            </w:r>
          </w:p>
        </w:tc>
      </w:tr>
      <w:tr w:rsidR="00CF3564">
        <w:tc>
          <w:tcPr>
            <w:tcW w:w="1384" w:type="dxa"/>
          </w:tcPr>
          <w:p w:rsidR="00CF3564" w:rsidRPr="00CF3564" w:rsidRDefault="00CF3564">
            <w:r>
              <w:t>Mercancí</w:t>
            </w:r>
            <w:r w:rsidRPr="00CF3564">
              <w:t>a Especial</w:t>
            </w:r>
          </w:p>
        </w:tc>
        <w:tc>
          <w:tcPr>
            <w:tcW w:w="3544" w:type="dxa"/>
          </w:tcPr>
          <w:p w:rsidR="00CF3564" w:rsidRPr="00CF3564" w:rsidRDefault="00CF3564">
            <w:r w:rsidRPr="00CF3564">
              <w:t>\\132.148.160.202\workarea\Contabilidad\TFMERCANCIA\PATest</w:t>
            </w:r>
          </w:p>
        </w:tc>
        <w:tc>
          <w:tcPr>
            <w:tcW w:w="3588" w:type="dxa"/>
          </w:tcPr>
          <w:p w:rsidR="00CF3564" w:rsidRPr="00CF3564" w:rsidRDefault="00CF3564">
            <w:r w:rsidRPr="00CF3564">
              <w:t>\\132.148.160.202\workarea\Contabilidad\TFMERCANCIA\PATest\procesados</w:t>
            </w:r>
          </w:p>
        </w:tc>
      </w:tr>
      <w:tr w:rsidR="00CF3564">
        <w:tc>
          <w:tcPr>
            <w:tcW w:w="1384" w:type="dxa"/>
          </w:tcPr>
          <w:p w:rsidR="00CF3564" w:rsidRPr="00CF3564" w:rsidRDefault="00CF3564">
            <w:r w:rsidRPr="00CF3564">
              <w:t>Transferencias</w:t>
            </w:r>
          </w:p>
        </w:tc>
        <w:tc>
          <w:tcPr>
            <w:tcW w:w="3544" w:type="dxa"/>
          </w:tcPr>
          <w:p w:rsidR="00CF3564" w:rsidRPr="00CF3564" w:rsidRDefault="00CF3564">
            <w:r w:rsidRPr="00CF3564">
              <w:t>\\132.148.160.202\workarea\MOV_INVENTARIOS\TRANSFERENCIAS\PATest</w:t>
            </w:r>
          </w:p>
        </w:tc>
        <w:tc>
          <w:tcPr>
            <w:tcW w:w="3588" w:type="dxa"/>
          </w:tcPr>
          <w:p w:rsidR="00CF3564" w:rsidRPr="00CF3564" w:rsidRDefault="00CF3564">
            <w:r w:rsidRPr="00CF3564">
              <w:t>\\132.148.160.202\workarea\MOV_INVENTARIOS\TRANSFERENCIAS\PATest</w:t>
            </w:r>
          </w:p>
        </w:tc>
      </w:tr>
      <w:tr w:rsidR="00CF3564">
        <w:tc>
          <w:tcPr>
            <w:tcW w:w="1384" w:type="dxa"/>
          </w:tcPr>
          <w:p w:rsidR="00CF3564" w:rsidRPr="00CF3564" w:rsidRDefault="00CF3564">
            <w:r w:rsidRPr="00CF3564">
              <w:t>Merma</w:t>
            </w:r>
          </w:p>
        </w:tc>
        <w:tc>
          <w:tcPr>
            <w:tcW w:w="3544" w:type="dxa"/>
          </w:tcPr>
          <w:p w:rsidR="00CF3564" w:rsidRPr="00CF3564" w:rsidRDefault="00CF3564">
            <w:r w:rsidRPr="00CF3564">
              <w:t>\\132.148.160.202\workarea\Contabilidad\BACKMERMA\PATest</w:t>
            </w:r>
          </w:p>
        </w:tc>
        <w:tc>
          <w:tcPr>
            <w:tcW w:w="3588" w:type="dxa"/>
          </w:tcPr>
          <w:p w:rsidR="00CF3564" w:rsidRPr="00CF3564" w:rsidRDefault="00CF3564">
            <w:r w:rsidRPr="00CF3564">
              <w:t>\\132.148.160.202\workarea\Contabilidad\BACKMERMA\PATest\procesados</w:t>
            </w:r>
          </w:p>
        </w:tc>
      </w:tr>
      <w:tr w:rsidR="00CF3564">
        <w:tc>
          <w:tcPr>
            <w:tcW w:w="1384" w:type="dxa"/>
          </w:tcPr>
          <w:p w:rsidR="00CF3564" w:rsidRPr="00CF3564" w:rsidRDefault="00CF3564">
            <w:r>
              <w:t>Recepció</w:t>
            </w:r>
            <w:r w:rsidRPr="00CF3564">
              <w:t>n sin Pedid</w:t>
            </w:r>
            <w:r w:rsidR="00EA2DE6">
              <w:t>o</w:t>
            </w:r>
          </w:p>
        </w:tc>
        <w:tc>
          <w:tcPr>
            <w:tcW w:w="3544" w:type="dxa"/>
          </w:tcPr>
          <w:p w:rsidR="00CF3564" w:rsidRPr="00CF3564" w:rsidRDefault="00CF3564">
            <w:r w:rsidRPr="00CF3564">
              <w:t>\\132.148.160.202\workarea\Contabilidad\RECEPRSO\PATest</w:t>
            </w:r>
          </w:p>
        </w:tc>
        <w:tc>
          <w:tcPr>
            <w:tcW w:w="3588" w:type="dxa"/>
          </w:tcPr>
          <w:p w:rsidR="00CF3564" w:rsidRPr="00CF3564" w:rsidRDefault="00CF3564">
            <w:r w:rsidRPr="00CF3564">
              <w:t>\\132.148.160.202\workarea\Contabilidad\RECEPRSO\PATest\procesados</w:t>
            </w:r>
          </w:p>
        </w:tc>
      </w:tr>
      <w:tr w:rsidR="00CF3564">
        <w:tc>
          <w:tcPr>
            <w:tcW w:w="1384" w:type="dxa"/>
          </w:tcPr>
          <w:p w:rsidR="00CF3564" w:rsidRPr="00CF3564" w:rsidRDefault="00CF3564">
            <w:r>
              <w:t>Recepció</w:t>
            </w:r>
            <w:r w:rsidRPr="00CF3564">
              <w:t>n CDC</w:t>
            </w:r>
          </w:p>
        </w:tc>
        <w:tc>
          <w:tcPr>
            <w:tcW w:w="3544" w:type="dxa"/>
          </w:tcPr>
          <w:p w:rsidR="00CF3564" w:rsidRPr="00CF3564" w:rsidRDefault="00CF3564">
            <w:r w:rsidRPr="00CF3564">
              <w:t>\\10.160.1.100\d_workarea\SICS\Contabilidad\back\PAtest</w:t>
            </w:r>
          </w:p>
        </w:tc>
        <w:tc>
          <w:tcPr>
            <w:tcW w:w="3588" w:type="dxa"/>
          </w:tcPr>
          <w:p w:rsidR="00CF3564" w:rsidRPr="00CF3564" w:rsidRDefault="00CF3564">
            <w:r w:rsidRPr="00CF3564">
              <w:t>\\10.160.1.100\d_workarea\SICS\Contabilidad\back\PAtest\procesados</w:t>
            </w:r>
          </w:p>
        </w:tc>
      </w:tr>
      <w:tr w:rsidR="00CF3564">
        <w:tc>
          <w:tcPr>
            <w:tcW w:w="1384" w:type="dxa"/>
          </w:tcPr>
          <w:p w:rsidR="00CF3564" w:rsidRPr="00CF3564" w:rsidRDefault="00CF3564">
            <w:r>
              <w:t>Notas de Cré</w:t>
            </w:r>
            <w:r w:rsidRPr="00CF3564">
              <w:t>dito</w:t>
            </w:r>
          </w:p>
        </w:tc>
        <w:tc>
          <w:tcPr>
            <w:tcW w:w="3544" w:type="dxa"/>
          </w:tcPr>
          <w:p w:rsidR="00CF3564" w:rsidRPr="00CF3564" w:rsidRDefault="00CF3564">
            <w:r w:rsidRPr="00CF3564">
              <w:t>\\132.148.160.202\workarea\MOV_INVENTARIOS\NOTASCREDITO\PATest</w:t>
            </w:r>
          </w:p>
        </w:tc>
        <w:tc>
          <w:tcPr>
            <w:tcW w:w="3588" w:type="dxa"/>
          </w:tcPr>
          <w:p w:rsidR="00CF3564" w:rsidRPr="00CF3564" w:rsidRDefault="00CF3564">
            <w:r w:rsidRPr="00CF3564">
              <w:t>\\132.148.160.202\workarea\MOV_INVENTARIOS\NOTASCREDITO\PATest\procesados</w:t>
            </w:r>
          </w:p>
        </w:tc>
      </w:tr>
      <w:tr w:rsidR="00CF3564">
        <w:tc>
          <w:tcPr>
            <w:tcW w:w="1384" w:type="dxa"/>
          </w:tcPr>
          <w:p w:rsidR="00CF3564" w:rsidRPr="00CF3564" w:rsidRDefault="00CF3564">
            <w:r>
              <w:t>Cará</w:t>
            </w:r>
            <w:r w:rsidRPr="00CF3564">
              <w:t>tulas de Inventario</w:t>
            </w:r>
          </w:p>
        </w:tc>
        <w:tc>
          <w:tcPr>
            <w:tcW w:w="3544" w:type="dxa"/>
          </w:tcPr>
          <w:p w:rsidR="00CF3564" w:rsidRPr="00CF3564" w:rsidRDefault="00CF3564">
            <w:r w:rsidRPr="00CF3564">
              <w:t>\\132.148.160.202\workarea\Contabilidad\back\PATest</w:t>
            </w:r>
          </w:p>
        </w:tc>
        <w:tc>
          <w:tcPr>
            <w:tcW w:w="3588" w:type="dxa"/>
          </w:tcPr>
          <w:p w:rsidR="00CF3564" w:rsidRPr="00CF3564" w:rsidRDefault="00CF3564">
            <w:r w:rsidRPr="00CF3564">
              <w:t>\\132.148.160.202\workarea\Contabilidad\back\PATest\procesados</w:t>
            </w:r>
          </w:p>
        </w:tc>
      </w:tr>
    </w:tbl>
    <w:p w:rsidR="00EA2DE6" w:rsidRDefault="00EA2DE6"/>
    <w:p w:rsidR="00EA2DE6" w:rsidRDefault="00EA2DE6"/>
    <w:p w:rsidR="00EA2DE6" w:rsidRDefault="00EA2DE6"/>
    <w:p w:rsidR="00EA2DE6" w:rsidRDefault="00EA2DE6"/>
    <w:p w:rsidR="00EA2DE6" w:rsidRDefault="00EA2DE6"/>
    <w:p w:rsidR="00EA2DE6" w:rsidRDefault="00EA2DE6"/>
    <w:p w:rsidR="00EA2DE6" w:rsidRDefault="00EA2DE6"/>
    <w:p w:rsidR="00EA2DE6" w:rsidRDefault="00EA2DE6"/>
    <w:p w:rsidR="00EA2DE6" w:rsidRDefault="00EA2DE6"/>
    <w:p w:rsidR="00EA2DE6" w:rsidRDefault="00EA2DE6"/>
    <w:p w:rsidR="00EA2DE6" w:rsidRDefault="00EA2DE6"/>
    <w:p w:rsidR="00EA2DE6" w:rsidRDefault="00EA2DE6"/>
    <w:p w:rsidR="00EA2DE6" w:rsidRDefault="00EA2DE6"/>
    <w:p w:rsidR="00073288" w:rsidRDefault="00073288">
      <w:pPr>
        <w:rPr>
          <w:b/>
          <w:sz w:val="28"/>
        </w:rPr>
      </w:pPr>
    </w:p>
    <w:p w:rsidR="00073288" w:rsidRDefault="0048744E">
      <w:pPr>
        <w:rPr>
          <w:b/>
          <w:sz w:val="28"/>
        </w:rPr>
      </w:pPr>
      <w:r w:rsidRPr="00EA2DE6">
        <w:rPr>
          <w:b/>
          <w:sz w:val="28"/>
        </w:rPr>
        <w:t xml:space="preserve">Prueba del </w:t>
      </w:r>
      <w:r w:rsidR="006B7D05" w:rsidRPr="00EA2DE6">
        <w:rPr>
          <w:b/>
          <w:sz w:val="28"/>
        </w:rPr>
        <w:t>software</w:t>
      </w:r>
      <w:r w:rsidRPr="00EA2DE6">
        <w:rPr>
          <w:b/>
          <w:sz w:val="28"/>
        </w:rPr>
        <w:t xml:space="preserve"> general:</w:t>
      </w:r>
    </w:p>
    <w:p w:rsidR="00EA2DE6" w:rsidRPr="00073288" w:rsidRDefault="00073288">
      <w:r w:rsidRPr="00073288">
        <w:t>Fecha:</w:t>
      </w:r>
      <w:r>
        <w:t xml:space="preserve">  </w:t>
      </w:r>
      <w:r>
        <w:rPr>
          <w:u w:val="single"/>
        </w:rPr>
        <w:t xml:space="preserve">                                          .</w:t>
      </w:r>
      <w:r>
        <w:t xml:space="preserve">           </w:t>
      </w:r>
    </w:p>
    <w:tbl>
      <w:tblPr>
        <w:tblStyle w:val="TableGrid"/>
        <w:tblW w:w="8472" w:type="dxa"/>
        <w:tblLayout w:type="fixed"/>
        <w:tblLook w:val="00BF"/>
      </w:tblPr>
      <w:tblGrid>
        <w:gridCol w:w="3510"/>
        <w:gridCol w:w="567"/>
        <w:gridCol w:w="709"/>
        <w:gridCol w:w="3686"/>
      </w:tblGrid>
      <w:tr w:rsidR="00EA2DE6" w:rsidTr="00EA2DE6">
        <w:tc>
          <w:tcPr>
            <w:tcW w:w="3510" w:type="dxa"/>
          </w:tcPr>
          <w:p w:rsidR="00EA2DE6" w:rsidRDefault="00EA2DE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Concepto</w:t>
            </w:r>
          </w:p>
        </w:tc>
        <w:tc>
          <w:tcPr>
            <w:tcW w:w="567" w:type="dxa"/>
          </w:tcPr>
          <w:p w:rsidR="00EA2DE6" w:rsidRPr="00EA2DE6" w:rsidRDefault="00EA2DE6" w:rsidP="00EA2DE6">
            <w:pPr>
              <w:rPr>
                <w:b/>
                <w:sz w:val="28"/>
              </w:rPr>
            </w:pPr>
            <w:r w:rsidRPr="00EA2DE6">
              <w:rPr>
                <w:b/>
                <w:sz w:val="28"/>
              </w:rPr>
              <w:t>SI</w:t>
            </w:r>
          </w:p>
        </w:tc>
        <w:tc>
          <w:tcPr>
            <w:tcW w:w="709" w:type="dxa"/>
          </w:tcPr>
          <w:p w:rsidR="00EA2DE6" w:rsidRDefault="00EA2DE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3686" w:type="dxa"/>
          </w:tcPr>
          <w:p w:rsidR="00EA2DE6" w:rsidRDefault="00EA2DE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Comentarios</w:t>
            </w:r>
          </w:p>
        </w:tc>
      </w:tr>
      <w:tr w:rsidR="00EA2DE6" w:rsidTr="00EA2DE6">
        <w:tc>
          <w:tcPr>
            <w:tcW w:w="3510" w:type="dxa"/>
          </w:tcPr>
          <w:p w:rsidR="00EA2DE6" w:rsidRDefault="00EA2DE6" w:rsidP="00EA2DE6">
            <w:pPr>
              <w:spacing w:after="0"/>
            </w:pPr>
            <w:r>
              <w:t>El software corre sin errores al enviar un ID de Proceso.</w:t>
            </w:r>
          </w:p>
          <w:p w:rsidR="00EA2DE6" w:rsidRDefault="00EA2DE6" w:rsidP="00EA2DE6">
            <w:pPr>
              <w:rPr>
                <w:b/>
                <w:sz w:val="28"/>
              </w:rPr>
            </w:pPr>
          </w:p>
        </w:tc>
        <w:tc>
          <w:tcPr>
            <w:tcW w:w="567" w:type="dxa"/>
          </w:tcPr>
          <w:p w:rsidR="00EA2DE6" w:rsidRDefault="00EA2DE6" w:rsidP="00EA2DE6">
            <w:pPr>
              <w:pStyle w:val="ListParagraph"/>
              <w:spacing w:after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3686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</w:tr>
      <w:tr w:rsidR="00EA2DE6" w:rsidTr="00EA2DE6">
        <w:tc>
          <w:tcPr>
            <w:tcW w:w="3510" w:type="dxa"/>
          </w:tcPr>
          <w:p w:rsidR="00EA2DE6" w:rsidRDefault="00EA2DE6" w:rsidP="00EA2DE6">
            <w:pPr>
              <w:spacing w:after="0"/>
            </w:pPr>
            <w:r>
              <w:t>El software muestra error si no se envía el ID de Proceso.</w:t>
            </w:r>
          </w:p>
          <w:p w:rsidR="00EA2DE6" w:rsidRDefault="00EA2DE6" w:rsidP="00EA2DE6">
            <w:pPr>
              <w:rPr>
                <w:b/>
                <w:sz w:val="28"/>
              </w:rPr>
            </w:pPr>
          </w:p>
        </w:tc>
        <w:tc>
          <w:tcPr>
            <w:tcW w:w="567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3686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</w:tr>
      <w:tr w:rsidR="00EA2DE6" w:rsidTr="00EA2DE6">
        <w:tc>
          <w:tcPr>
            <w:tcW w:w="3510" w:type="dxa"/>
          </w:tcPr>
          <w:p w:rsidR="00EA2DE6" w:rsidRDefault="00EA2DE6" w:rsidP="00EA2DE6">
            <w:pPr>
              <w:spacing w:after="0"/>
            </w:pPr>
            <w:r>
              <w:t>El software muestra error si no se encuentra el archivo “pm.ini”</w:t>
            </w:r>
          </w:p>
          <w:p w:rsidR="00EA2DE6" w:rsidRDefault="00EA2DE6" w:rsidP="00EA2DE6">
            <w:pPr>
              <w:rPr>
                <w:b/>
                <w:sz w:val="28"/>
              </w:rPr>
            </w:pPr>
          </w:p>
        </w:tc>
        <w:tc>
          <w:tcPr>
            <w:tcW w:w="567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3686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</w:tr>
      <w:tr w:rsidR="00EA2DE6" w:rsidTr="00EA2DE6">
        <w:tc>
          <w:tcPr>
            <w:tcW w:w="3510" w:type="dxa"/>
          </w:tcPr>
          <w:p w:rsidR="00EA2DE6" w:rsidRDefault="00EA2DE6" w:rsidP="00EA2DE6">
            <w:pPr>
              <w:spacing w:after="0"/>
            </w:pPr>
            <w:r>
              <w:t>El software muestra error si el archivo “pm.ini” no contiene alguna de las variables definidas (campos vacíos)</w:t>
            </w:r>
          </w:p>
          <w:p w:rsidR="00EA2DE6" w:rsidRDefault="00EA2DE6" w:rsidP="00EA2DE6">
            <w:pPr>
              <w:rPr>
                <w:b/>
                <w:sz w:val="28"/>
              </w:rPr>
            </w:pPr>
          </w:p>
        </w:tc>
        <w:tc>
          <w:tcPr>
            <w:tcW w:w="567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3686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</w:tr>
      <w:tr w:rsidR="00EA2DE6" w:rsidTr="00EA2DE6">
        <w:tc>
          <w:tcPr>
            <w:tcW w:w="3510" w:type="dxa"/>
          </w:tcPr>
          <w:p w:rsidR="00EA2DE6" w:rsidRDefault="00EA2DE6" w:rsidP="00EA2DE6">
            <w:pPr>
              <w:spacing w:after="0"/>
            </w:pPr>
            <w:r>
              <w:t>El software muestra error al momento de correr dos instancias del mismo Proceso.</w:t>
            </w:r>
          </w:p>
          <w:p w:rsidR="00EA2DE6" w:rsidRDefault="00EA2DE6" w:rsidP="00EA2DE6">
            <w:pPr>
              <w:rPr>
                <w:b/>
                <w:sz w:val="28"/>
              </w:rPr>
            </w:pPr>
          </w:p>
        </w:tc>
        <w:tc>
          <w:tcPr>
            <w:tcW w:w="567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3686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</w:tr>
      <w:tr w:rsidR="00EA2DE6" w:rsidTr="00EA2DE6">
        <w:tc>
          <w:tcPr>
            <w:tcW w:w="3510" w:type="dxa"/>
          </w:tcPr>
          <w:p w:rsidR="00EA2DE6" w:rsidRDefault="00EA2DE6" w:rsidP="00EA2DE6">
            <w:pPr>
              <w:spacing w:after="0"/>
            </w:pPr>
            <w:r>
              <w:t>El software muestra mensajes de ejecución referentes a los archivos procesados.</w:t>
            </w:r>
          </w:p>
          <w:p w:rsidR="00EA2DE6" w:rsidRDefault="00EA2DE6" w:rsidP="00EA2DE6">
            <w:pPr>
              <w:rPr>
                <w:b/>
                <w:sz w:val="28"/>
              </w:rPr>
            </w:pPr>
          </w:p>
        </w:tc>
        <w:tc>
          <w:tcPr>
            <w:tcW w:w="567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3686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</w:tr>
      <w:tr w:rsidR="00EA2DE6" w:rsidTr="00EA2DE6">
        <w:tc>
          <w:tcPr>
            <w:tcW w:w="3510" w:type="dxa"/>
          </w:tcPr>
          <w:p w:rsidR="00EA2DE6" w:rsidRDefault="00EA2DE6" w:rsidP="00EA2DE6">
            <w:pPr>
              <w:spacing w:after="0"/>
            </w:pPr>
            <w:r w:rsidRPr="00EA2DE6">
              <w:rPr>
                <w:rFonts w:ascii="Cambria" w:hAnsi="Cambria" w:cs="Cambria"/>
                <w:lang w:val="en-US"/>
              </w:rPr>
              <w:t xml:space="preserve">Al </w:t>
            </w:r>
            <w:proofErr w:type="spellStart"/>
            <w:r w:rsidRPr="00EA2DE6">
              <w:rPr>
                <w:rFonts w:ascii="Cambria" w:hAnsi="Cambria" w:cs="Cambria"/>
                <w:lang w:val="en-US"/>
              </w:rPr>
              <w:t>deshabilitar</w:t>
            </w:r>
            <w:proofErr w:type="spellEnd"/>
            <w:r w:rsidRPr="00EA2DE6">
              <w:rPr>
                <w:rFonts w:ascii="Cambria" w:hAnsi="Cambria" w:cs="Cambria"/>
                <w:lang w:val="en-US"/>
              </w:rPr>
              <w:t xml:space="preserve"> </w:t>
            </w:r>
            <w:proofErr w:type="spellStart"/>
            <w:r w:rsidRPr="00EA2DE6">
              <w:rPr>
                <w:rFonts w:ascii="Cambria" w:hAnsi="Cambria" w:cs="Cambria"/>
                <w:lang w:val="en-US"/>
              </w:rPr>
              <w:t>una</w:t>
            </w:r>
            <w:proofErr w:type="spellEnd"/>
            <w:r w:rsidRPr="00EA2DE6">
              <w:rPr>
                <w:rFonts w:ascii="Cambria" w:hAnsi="Cambria" w:cs="Cambria"/>
                <w:lang w:val="en-US"/>
              </w:rPr>
              <w:t xml:space="preserve"> plaza, los </w:t>
            </w:r>
            <w:proofErr w:type="spellStart"/>
            <w:r w:rsidRPr="00EA2DE6">
              <w:rPr>
                <w:rFonts w:ascii="Cambria" w:hAnsi="Cambria" w:cs="Cambria"/>
                <w:lang w:val="en-US"/>
              </w:rPr>
              <w:t>archivos</w:t>
            </w:r>
            <w:proofErr w:type="spellEnd"/>
            <w:r w:rsidRPr="00EA2DE6">
              <w:rPr>
                <w:rFonts w:ascii="Cambria" w:hAnsi="Cambria" w:cs="Cambria"/>
                <w:lang w:val="en-US"/>
              </w:rPr>
              <w:t xml:space="preserve"> </w:t>
            </w:r>
            <w:proofErr w:type="spellStart"/>
            <w:r w:rsidRPr="00EA2DE6">
              <w:rPr>
                <w:rFonts w:ascii="Cambria" w:hAnsi="Cambria" w:cs="Cambria"/>
                <w:lang w:val="en-US"/>
              </w:rPr>
              <w:t>que</w:t>
            </w:r>
            <w:proofErr w:type="spellEnd"/>
            <w:r w:rsidRPr="00EA2DE6">
              <w:rPr>
                <w:rFonts w:ascii="Cambria" w:hAnsi="Cambria" w:cs="Cambria"/>
                <w:lang w:val="en-US"/>
              </w:rPr>
              <w:t xml:space="preserve"> </w:t>
            </w:r>
            <w:proofErr w:type="spellStart"/>
            <w:r w:rsidRPr="00EA2DE6">
              <w:rPr>
                <w:rFonts w:ascii="Cambria" w:hAnsi="Cambria" w:cs="Cambria"/>
                <w:lang w:val="en-US"/>
              </w:rPr>
              <w:t>corresponden</w:t>
            </w:r>
            <w:proofErr w:type="spellEnd"/>
            <w:r w:rsidRPr="00EA2DE6">
              <w:rPr>
                <w:rFonts w:ascii="Cambria" w:hAnsi="Cambria" w:cs="Cambria"/>
                <w:lang w:val="en-US"/>
              </w:rPr>
              <w:t xml:space="preserve"> a </w:t>
            </w:r>
            <w:proofErr w:type="spellStart"/>
            <w:r w:rsidRPr="00EA2DE6">
              <w:rPr>
                <w:rFonts w:ascii="Cambria" w:hAnsi="Cambria" w:cs="Cambria"/>
                <w:lang w:val="en-US"/>
              </w:rPr>
              <w:t>ella</w:t>
            </w:r>
            <w:proofErr w:type="spellEnd"/>
            <w:r w:rsidRPr="00EA2DE6">
              <w:rPr>
                <w:rFonts w:ascii="Cambria" w:hAnsi="Cambria" w:cs="Cambria"/>
                <w:lang w:val="en-US"/>
              </w:rPr>
              <w:t xml:space="preserve"> no se </w:t>
            </w:r>
            <w:proofErr w:type="spellStart"/>
            <w:r w:rsidRPr="00EA2DE6">
              <w:rPr>
                <w:rFonts w:ascii="Cambria" w:hAnsi="Cambria" w:cs="Cambria"/>
                <w:lang w:val="en-US"/>
              </w:rPr>
              <w:t>procesan</w:t>
            </w:r>
            <w:proofErr w:type="spellEnd"/>
          </w:p>
          <w:p w:rsidR="00EA2DE6" w:rsidRDefault="00EA2DE6" w:rsidP="00EA2DE6">
            <w:pPr>
              <w:rPr>
                <w:b/>
                <w:sz w:val="28"/>
              </w:rPr>
            </w:pPr>
          </w:p>
        </w:tc>
        <w:tc>
          <w:tcPr>
            <w:tcW w:w="567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3686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</w:tr>
    </w:tbl>
    <w:p w:rsidR="0048744E" w:rsidRPr="00EA2DE6" w:rsidRDefault="0048744E">
      <w:pPr>
        <w:rPr>
          <w:b/>
          <w:sz w:val="28"/>
        </w:rPr>
      </w:pPr>
    </w:p>
    <w:p w:rsidR="00EA2DE6" w:rsidRDefault="00EA2DE6" w:rsidP="006B7D05">
      <w:pPr>
        <w:pStyle w:val="ListParagraph"/>
      </w:pPr>
    </w:p>
    <w:p w:rsidR="00EA2DE6" w:rsidRDefault="00073288" w:rsidP="00073288">
      <w:pPr>
        <w:pStyle w:val="ListParagraph"/>
        <w:ind w:left="0"/>
      </w:pPr>
      <w:r>
        <w:t>Comentarios generales de la prueba:</w:t>
      </w:r>
    </w:p>
    <w:p w:rsidR="00EA2DE6" w:rsidRDefault="00EA2DE6" w:rsidP="006B7D05">
      <w:pPr>
        <w:pStyle w:val="ListParagraph"/>
      </w:pPr>
    </w:p>
    <w:p w:rsidR="00EA2DE6" w:rsidRDefault="00EA2DE6" w:rsidP="006B7D05">
      <w:pPr>
        <w:pStyle w:val="ListParagraph"/>
      </w:pPr>
    </w:p>
    <w:p w:rsidR="00EA2DE6" w:rsidRDefault="00EA2DE6" w:rsidP="006B7D05">
      <w:pPr>
        <w:pStyle w:val="ListParagraph"/>
      </w:pPr>
    </w:p>
    <w:p w:rsidR="00EA2DE6" w:rsidRDefault="00EA2DE6" w:rsidP="006B7D05">
      <w:pPr>
        <w:pStyle w:val="ListParagraph"/>
      </w:pPr>
    </w:p>
    <w:p w:rsidR="00EA2DE6" w:rsidRDefault="00EA2DE6" w:rsidP="006B7D05">
      <w:pPr>
        <w:pStyle w:val="ListParagraph"/>
      </w:pPr>
    </w:p>
    <w:p w:rsidR="00EA2DE6" w:rsidRDefault="00EA2DE6" w:rsidP="006B7D05">
      <w:pPr>
        <w:pStyle w:val="ListParagraph"/>
      </w:pPr>
    </w:p>
    <w:p w:rsidR="00EA2DE6" w:rsidRDefault="00EA2DE6" w:rsidP="006B7D05">
      <w:pPr>
        <w:pStyle w:val="ListParagraph"/>
      </w:pPr>
    </w:p>
    <w:p w:rsidR="00EA2DE6" w:rsidRDefault="00EA2DE6" w:rsidP="006B7D05">
      <w:pPr>
        <w:pStyle w:val="ListParagraph"/>
      </w:pPr>
    </w:p>
    <w:p w:rsidR="00EA2DE6" w:rsidRDefault="00EA2DE6" w:rsidP="006B7D05">
      <w:pPr>
        <w:pStyle w:val="ListParagraph"/>
      </w:pPr>
    </w:p>
    <w:p w:rsidR="00EA2DE6" w:rsidRDefault="00EA2DE6" w:rsidP="006B7D05">
      <w:pPr>
        <w:pStyle w:val="ListParagraph"/>
      </w:pPr>
    </w:p>
    <w:p w:rsidR="00EA2DE6" w:rsidRDefault="00EA2DE6" w:rsidP="006B7D05">
      <w:pPr>
        <w:pStyle w:val="ListParagraph"/>
      </w:pPr>
    </w:p>
    <w:p w:rsidR="00073288" w:rsidRDefault="006B7D05" w:rsidP="006B7D05">
      <w:pPr>
        <w:pStyle w:val="ListParagraph"/>
        <w:ind w:left="0"/>
        <w:rPr>
          <w:b/>
          <w:sz w:val="28"/>
        </w:rPr>
      </w:pPr>
      <w:r w:rsidRPr="00EA2DE6">
        <w:rPr>
          <w:b/>
          <w:sz w:val="28"/>
        </w:rPr>
        <w:t>Pruebas por proceso:</w:t>
      </w:r>
    </w:p>
    <w:p w:rsidR="00073288" w:rsidRPr="00073288" w:rsidRDefault="00073288" w:rsidP="00073288">
      <w:r>
        <w:t>Proceso</w:t>
      </w:r>
      <w:r w:rsidRPr="00073288">
        <w:t>:</w:t>
      </w:r>
      <w:r>
        <w:t xml:space="preserve">  </w:t>
      </w:r>
      <w:r>
        <w:rPr>
          <w:u w:val="single"/>
        </w:rPr>
        <w:t xml:space="preserve">                                          .</w:t>
      </w:r>
      <w:r>
        <w:t xml:space="preserve">           </w:t>
      </w:r>
    </w:p>
    <w:p w:rsidR="00EA2DE6" w:rsidRPr="00073288" w:rsidRDefault="00073288" w:rsidP="00073288">
      <w:r w:rsidRPr="00073288">
        <w:t>Fecha:</w:t>
      </w:r>
      <w:r>
        <w:t xml:space="preserve">  </w:t>
      </w:r>
      <w:r>
        <w:rPr>
          <w:u w:val="single"/>
        </w:rPr>
        <w:t xml:space="preserve">                                          .</w:t>
      </w:r>
      <w:r>
        <w:t xml:space="preserve">           </w:t>
      </w:r>
    </w:p>
    <w:tbl>
      <w:tblPr>
        <w:tblStyle w:val="TableGrid"/>
        <w:tblW w:w="8472" w:type="dxa"/>
        <w:tblLayout w:type="fixed"/>
        <w:tblLook w:val="00BF"/>
      </w:tblPr>
      <w:tblGrid>
        <w:gridCol w:w="3510"/>
        <w:gridCol w:w="567"/>
        <w:gridCol w:w="709"/>
        <w:gridCol w:w="3686"/>
      </w:tblGrid>
      <w:tr w:rsidR="00EA2DE6" w:rsidTr="00EA2DE6">
        <w:tc>
          <w:tcPr>
            <w:tcW w:w="3510" w:type="dxa"/>
          </w:tcPr>
          <w:p w:rsidR="00EA2DE6" w:rsidRDefault="00EA2DE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Concepto</w:t>
            </w:r>
          </w:p>
        </w:tc>
        <w:tc>
          <w:tcPr>
            <w:tcW w:w="567" w:type="dxa"/>
          </w:tcPr>
          <w:p w:rsidR="00EA2DE6" w:rsidRPr="00EA2DE6" w:rsidRDefault="00EA2DE6" w:rsidP="00EA2DE6">
            <w:pPr>
              <w:rPr>
                <w:b/>
                <w:sz w:val="28"/>
              </w:rPr>
            </w:pPr>
            <w:r w:rsidRPr="00EA2DE6">
              <w:rPr>
                <w:b/>
                <w:sz w:val="28"/>
              </w:rPr>
              <w:t>SI</w:t>
            </w:r>
          </w:p>
        </w:tc>
        <w:tc>
          <w:tcPr>
            <w:tcW w:w="709" w:type="dxa"/>
          </w:tcPr>
          <w:p w:rsidR="00EA2DE6" w:rsidRDefault="00EA2DE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3686" w:type="dxa"/>
          </w:tcPr>
          <w:p w:rsidR="00EA2DE6" w:rsidRDefault="00EA2DE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Comentarios</w:t>
            </w:r>
          </w:p>
        </w:tc>
      </w:tr>
      <w:tr w:rsidR="00EA2DE6" w:rsidTr="00EA2DE6">
        <w:tc>
          <w:tcPr>
            <w:tcW w:w="3510" w:type="dxa"/>
          </w:tcPr>
          <w:p w:rsidR="00EA2DE6" w:rsidRDefault="00EA2DE6" w:rsidP="00EA2DE6">
            <w:pPr>
              <w:spacing w:after="0"/>
            </w:pPr>
            <w:r>
              <w:t>El software genera un archivo de bitácora para el proceso actual (en carpeta “</w:t>
            </w:r>
            <w:proofErr w:type="spellStart"/>
            <w:r>
              <w:t>logs</w:t>
            </w:r>
            <w:proofErr w:type="spellEnd"/>
            <w:r>
              <w:t>”).</w:t>
            </w:r>
          </w:p>
          <w:p w:rsidR="00EA2DE6" w:rsidRDefault="00EA2DE6" w:rsidP="00EA2DE6">
            <w:pPr>
              <w:rPr>
                <w:b/>
                <w:sz w:val="28"/>
              </w:rPr>
            </w:pPr>
          </w:p>
        </w:tc>
        <w:tc>
          <w:tcPr>
            <w:tcW w:w="567" w:type="dxa"/>
          </w:tcPr>
          <w:p w:rsidR="00EA2DE6" w:rsidRDefault="00EA2DE6" w:rsidP="00EA2DE6">
            <w:pPr>
              <w:pStyle w:val="ListParagraph"/>
              <w:spacing w:after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3686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</w:tr>
      <w:tr w:rsidR="00EA2DE6" w:rsidTr="00EA2DE6">
        <w:tc>
          <w:tcPr>
            <w:tcW w:w="3510" w:type="dxa"/>
          </w:tcPr>
          <w:p w:rsidR="00EA2DE6" w:rsidRDefault="00EA2DE6" w:rsidP="00EA2DE6">
            <w:pPr>
              <w:spacing w:after="0"/>
            </w:pPr>
            <w:r>
              <w:t>El software genera un archivo candado (“.</w:t>
            </w:r>
            <w:proofErr w:type="spellStart"/>
            <w:r>
              <w:t>lock</w:t>
            </w:r>
            <w:proofErr w:type="spellEnd"/>
            <w:r>
              <w:t>”) para el proceso actual (en carpeta “</w:t>
            </w:r>
            <w:proofErr w:type="spellStart"/>
            <w:r>
              <w:t>locks</w:t>
            </w:r>
            <w:proofErr w:type="spellEnd"/>
            <w:r>
              <w:t>”).</w:t>
            </w:r>
          </w:p>
          <w:p w:rsidR="00EA2DE6" w:rsidRDefault="00EA2DE6" w:rsidP="00EA2DE6">
            <w:pPr>
              <w:jc w:val="center"/>
              <w:rPr>
                <w:b/>
                <w:sz w:val="28"/>
              </w:rPr>
            </w:pPr>
          </w:p>
        </w:tc>
        <w:tc>
          <w:tcPr>
            <w:tcW w:w="567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3686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</w:tr>
      <w:tr w:rsidR="00EA2DE6" w:rsidTr="00EA2DE6">
        <w:tc>
          <w:tcPr>
            <w:tcW w:w="3510" w:type="dxa"/>
          </w:tcPr>
          <w:p w:rsidR="00EA2DE6" w:rsidRDefault="00EA2DE6" w:rsidP="00EA2DE6">
            <w:pPr>
              <w:spacing w:after="0"/>
            </w:pPr>
            <w:r>
              <w:t>El software muestra información de las plazas y archivos que está procesando.</w:t>
            </w:r>
          </w:p>
          <w:p w:rsidR="00EA2DE6" w:rsidRDefault="00EA2DE6" w:rsidP="00EA2DE6">
            <w:pPr>
              <w:rPr>
                <w:b/>
                <w:sz w:val="28"/>
              </w:rPr>
            </w:pPr>
          </w:p>
        </w:tc>
        <w:tc>
          <w:tcPr>
            <w:tcW w:w="567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3686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</w:tr>
      <w:tr w:rsidR="00EA2DE6" w:rsidTr="00EA2DE6">
        <w:tc>
          <w:tcPr>
            <w:tcW w:w="3510" w:type="dxa"/>
          </w:tcPr>
          <w:p w:rsidR="00EA2DE6" w:rsidRDefault="00EA2DE6" w:rsidP="00EA2DE6">
            <w:pPr>
              <w:spacing w:after="0"/>
            </w:pPr>
            <w:r>
              <w:t>El archivo procesado se mueve a la carpeta indicada para el proceso.</w:t>
            </w:r>
          </w:p>
          <w:p w:rsidR="00EA2DE6" w:rsidRDefault="00EA2DE6" w:rsidP="00EA2DE6">
            <w:pPr>
              <w:rPr>
                <w:b/>
                <w:sz w:val="28"/>
              </w:rPr>
            </w:pPr>
          </w:p>
        </w:tc>
        <w:tc>
          <w:tcPr>
            <w:tcW w:w="567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3686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</w:tr>
      <w:tr w:rsidR="00EA2DE6" w:rsidTr="00EA2DE6">
        <w:tc>
          <w:tcPr>
            <w:tcW w:w="3510" w:type="dxa"/>
          </w:tcPr>
          <w:p w:rsidR="00EA2DE6" w:rsidRDefault="00EA2DE6" w:rsidP="00EA2DE6">
            <w:pPr>
              <w:spacing w:after="0"/>
            </w:pPr>
            <w:r>
              <w:t>El archivo procesado ahora tiene el prefijo definido para el proceso.</w:t>
            </w:r>
          </w:p>
          <w:p w:rsidR="00EA2DE6" w:rsidRDefault="00EA2DE6" w:rsidP="00EA2DE6">
            <w:pPr>
              <w:rPr>
                <w:b/>
                <w:sz w:val="28"/>
              </w:rPr>
            </w:pPr>
          </w:p>
        </w:tc>
        <w:tc>
          <w:tcPr>
            <w:tcW w:w="567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3686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</w:tr>
      <w:tr w:rsidR="00EA2DE6" w:rsidTr="00EA2DE6">
        <w:tc>
          <w:tcPr>
            <w:tcW w:w="3510" w:type="dxa"/>
          </w:tcPr>
          <w:p w:rsidR="00EA2DE6" w:rsidRDefault="00EA2DE6" w:rsidP="00EA2DE6">
            <w:pPr>
              <w:spacing w:after="0"/>
            </w:pPr>
            <w:r>
              <w:t>La tabla “Procesados” contiene los registros de los archivos procesados.</w:t>
            </w:r>
          </w:p>
          <w:p w:rsidR="00EA2DE6" w:rsidRDefault="00EA2DE6" w:rsidP="00EA2DE6">
            <w:pPr>
              <w:rPr>
                <w:b/>
                <w:sz w:val="28"/>
              </w:rPr>
            </w:pPr>
          </w:p>
        </w:tc>
        <w:tc>
          <w:tcPr>
            <w:tcW w:w="567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3686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</w:tr>
      <w:tr w:rsidR="00EA2DE6" w:rsidTr="00EA2DE6">
        <w:tc>
          <w:tcPr>
            <w:tcW w:w="3510" w:type="dxa"/>
          </w:tcPr>
          <w:p w:rsidR="00EA2DE6" w:rsidRDefault="00EA2DE6" w:rsidP="00EA2DE6">
            <w:pPr>
              <w:spacing w:after="0"/>
            </w:pPr>
            <w:r>
              <w:t>Existen registros en “</w:t>
            </w:r>
            <w:proofErr w:type="spellStart"/>
            <w:r>
              <w:t>Procesados_error</w:t>
            </w:r>
            <w:proofErr w:type="spellEnd"/>
            <w:r>
              <w:t>” y estos no cumplen con las reglas definidas para el proceso.</w:t>
            </w:r>
          </w:p>
          <w:p w:rsidR="00EA2DE6" w:rsidRDefault="00EA2DE6" w:rsidP="00EA2DE6">
            <w:pPr>
              <w:rPr>
                <w:b/>
                <w:sz w:val="28"/>
              </w:rPr>
            </w:pPr>
          </w:p>
        </w:tc>
        <w:tc>
          <w:tcPr>
            <w:tcW w:w="567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3686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</w:tr>
      <w:tr w:rsidR="00EA2DE6" w:rsidTr="00EA2DE6">
        <w:tc>
          <w:tcPr>
            <w:tcW w:w="3510" w:type="dxa"/>
          </w:tcPr>
          <w:p w:rsidR="00EA2DE6" w:rsidRDefault="00EA2DE6" w:rsidP="00EA2DE6">
            <w:pPr>
              <w:spacing w:after="0"/>
            </w:pPr>
            <w:r>
              <w:t>Los archivos procesados son los que cumplen con las reglas de nombre y plaza para el proceso.</w:t>
            </w:r>
          </w:p>
          <w:p w:rsidR="00EA2DE6" w:rsidRDefault="00EA2DE6" w:rsidP="00EA2DE6">
            <w:pPr>
              <w:rPr>
                <w:b/>
                <w:sz w:val="28"/>
              </w:rPr>
            </w:pPr>
          </w:p>
        </w:tc>
        <w:tc>
          <w:tcPr>
            <w:tcW w:w="567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  <w:tc>
          <w:tcPr>
            <w:tcW w:w="3686" w:type="dxa"/>
          </w:tcPr>
          <w:p w:rsidR="00EA2DE6" w:rsidRDefault="00EA2DE6">
            <w:pPr>
              <w:rPr>
                <w:b/>
                <w:sz w:val="28"/>
              </w:rPr>
            </w:pPr>
          </w:p>
        </w:tc>
      </w:tr>
    </w:tbl>
    <w:p w:rsidR="006B7D05" w:rsidRPr="00EA2DE6" w:rsidRDefault="006B7D05" w:rsidP="006B7D05">
      <w:pPr>
        <w:pStyle w:val="ListParagraph"/>
        <w:ind w:left="0"/>
        <w:rPr>
          <w:b/>
          <w:sz w:val="28"/>
        </w:rPr>
      </w:pPr>
    </w:p>
    <w:p w:rsidR="006B7D05" w:rsidRDefault="006B7D05" w:rsidP="006B7D05">
      <w:pPr>
        <w:pStyle w:val="ListParagraph"/>
        <w:ind w:left="0"/>
      </w:pPr>
    </w:p>
    <w:p w:rsidR="00B406F7" w:rsidRDefault="00B406F7">
      <w:r>
        <w:t>Comentarios generales de la prueba:</w:t>
      </w:r>
    </w:p>
    <w:p w:rsidR="00B406F7" w:rsidRDefault="00B406F7"/>
    <w:p w:rsidR="0048744E" w:rsidRDefault="0048744E"/>
    <w:sectPr w:rsidR="0048744E" w:rsidSect="0048744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A394B83"/>
    <w:multiLevelType w:val="hybridMultilevel"/>
    <w:tmpl w:val="6402F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314D4"/>
    <w:multiLevelType w:val="hybridMultilevel"/>
    <w:tmpl w:val="6402F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677C12"/>
    <w:multiLevelType w:val="hybridMultilevel"/>
    <w:tmpl w:val="1140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8744E"/>
    <w:rsid w:val="00073288"/>
    <w:rsid w:val="0048744E"/>
    <w:rsid w:val="004C7D1F"/>
    <w:rsid w:val="006B7D05"/>
    <w:rsid w:val="00B406F7"/>
    <w:rsid w:val="00CF3564"/>
    <w:rsid w:val="00EA2DE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714"/>
    <w:rPr>
      <w:lang w:val="es-ES_tradnl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B7D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35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F356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548</Words>
  <Characters>3124</Characters>
  <Application>Microsoft Word 12.0.0</Application>
  <DocSecurity>0</DocSecurity>
  <Lines>26</Lines>
  <Paragraphs>6</Paragraphs>
  <ScaleCrop>false</ScaleCrop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Rivera</dc:creator>
  <cp:keywords/>
  <cp:lastModifiedBy>Sandra Rivera</cp:lastModifiedBy>
  <cp:revision>3</cp:revision>
  <dcterms:created xsi:type="dcterms:W3CDTF">2013-08-16T01:49:00Z</dcterms:created>
  <dcterms:modified xsi:type="dcterms:W3CDTF">2013-08-16T02:58:00Z</dcterms:modified>
</cp:coreProperties>
</file>