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Arial" w:cs="Arial" w:eastAsia="Arial" w:hAnsi="Arial"/>
          <w:color w:val="4a442a"/>
          <w:sz w:val="28"/>
          <w:szCs w:val="28"/>
          <w:rtl w:val="0"/>
        </w:rPr>
        <w:t xml:space="preserve">INF-F Analysis and Software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Project: INF-F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ab/>
        <w:t xml:space="preserve"> 02-21-2014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Owner:</w:t>
      </w:r>
      <w:r w:rsidDel="00000000" w:rsidR="00000000" w:rsidRPr="00000000">
        <w:rPr>
          <w:rFonts w:ascii="Arial" w:cs="Arial" w:eastAsia="Arial" w:hAnsi="Arial"/>
          <w:i w:val="1"/>
          <w:color w:val="4a442a"/>
          <w:sz w:val="28"/>
          <w:szCs w:val="28"/>
          <w:rtl w:val="0"/>
        </w:rPr>
        <w:t xml:space="preserve"> van Damme, Djastin. Lustenhouwer, Wim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Document History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Summary of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Initial version established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05-03-2014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Update glossary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08-03-2014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Update glossary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document is intended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of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Lustenhouwer, Wim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van Damme, Djastin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Maas, Juul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Dutch translation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Acadamy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section of the HHS organisation.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Activiteit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portion of a task specified to a set of actions to be performed within a certain timeframe as specified in the business rules.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applicatie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product to be build by the Indian Coding company.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Artefacts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artefacten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Chapters in discipline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Availability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Beschikbaarheidsdata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teacher during a specific day (morning, </w:t>
            </w:r>
            <w:r w:rsidDel="00000000" w:rsidR="00000000" w:rsidRPr="00000000">
              <w:rPr>
                <w:rtl w:val="0"/>
              </w:rPr>
              <w:t xml:space="preserve">afternoon, evening)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Annual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Jaartaak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  <w:t xml:space="preserve"> wich run through an entire 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expert designated by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Budget in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Inperking in een blok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Specific comments concerning a specific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Opdrachtgever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Bundle of tasks and activities with the purpose of educating students.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specific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Blokgebonden 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Tasks specific to a given course.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Supplier of the tasks to be performed during a </w:t>
            </w: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template with course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parameter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Blokparameter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empty course parameter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Working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Aanstellingsomvang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Working hours of teacher.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CPS (course Parameter System)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BPS (Blok parameter systeem)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Microsoft Excel Document containing all tasks for a specific course.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Credit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Studiepunten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Points to be earned by students during a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Blokontwerp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first draft of a course.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Discipline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Discipline documenten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Main documents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HHS term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HHS periode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concession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Inf_F project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INF-F 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team assigned with designing the product.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Indian Coding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Codeerbedrijf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company who execute the construction phase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IT&amp;media board 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Directeur ict &amp;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concession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Practicum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Class activity primarily formed by student activity.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www.interglot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.nl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Management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Managementrapport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summary of costs and subscriptions, teachers hourly input and available 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Non-course specific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Niet-blokgebonden 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not designated or linked to any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Pesonal details (teachers)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Persoonlijke details van een docent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Details of a teacher relevant to the application. Namely: Name, Photo, Password &amp; PhoneNumber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Consensus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Initialisation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Process advisor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Educational overseeer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concession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Plan van Aanpak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Specific project approach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 chapter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Head manager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personal task overview of teachers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PTO(Personal Task Overview)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 (persoonlijk taak overzicht)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Overview containing all tasks to be performed by a specified </w:t>
            </w:r>
            <w:r w:rsidDel="00000000" w:rsidR="00000000" w:rsidRPr="00000000">
              <w:rPr>
                <w:rtl w:val="0"/>
              </w:rPr>
              <w:t xml:space="preserve">teacher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in a given term.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Case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Revision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Controle invoervelden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 lokaal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type of room. For example: “projectruimte”, “collegezaal”.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Which translate to rooms with specific facilities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 of an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Rooster Bureau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section of the HHS wich compiles and plans all activities into timetables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overview of planned lessons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Schedule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Roosterwens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teacher can not be scheduled for an activity on a day or an hour (hours) that he / she indicated in their scheduling preferences.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Status “approved”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Status “goedkeuring”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This status is required when the course parameters are ready for scheduling.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Specialisatie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of courses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Periode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fixed period of ten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employee with a teach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Teacher preferences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Docentvoorkeuren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Preferences of a teacher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???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portion of a course with a singular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Teaching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Onderwijseenheid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Team 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Staff member overseing a specific set of staff within a </w:t>
            </w:r>
            <w:r w:rsidDel="00000000" w:rsidR="00000000" w:rsidRPr="00000000">
              <w:rPr>
                <w:rtl w:val="0"/>
              </w:rPr>
              <w:t xml:space="preserve">given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acadamy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Used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Ingezette uren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Runned hours of a teacher.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Webber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Webber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External party responsible for distributing the timetables.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Workload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Docentbelasting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realised hours by a specific teacher.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Year (schoolyear)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jaar (schooljaar)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period running from 1st Septermber to 1st August.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Year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jaarplanning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Planning with global details of courses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modeling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76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76" w:lineRule="auto"/>
      <w:contextualSpacing w:val="0"/>
    </w:pPr>
    <w:r w:rsidDel="00000000" w:rsidR="00000000" w:rsidRPr="00000000">
      <w:rPr>
        <w:rFonts w:ascii="Arial" w:cs="Arial" w:eastAsia="Arial" w:hAnsi="Arial"/>
        <w:color w:val="666666"/>
        <w:sz w:val="20"/>
        <w:szCs w:val="20"/>
        <w:rtl w:val="0"/>
      </w:rPr>
      <w:t xml:space="preserve">Glossary</w:t>
      <w:br w:type="textWrapping"/>
      <w:t xml:space="preserve">Group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nterglo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