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pPr>
      <w:r w:rsidDel="00000000" w:rsidR="00000000" w:rsidRPr="00000000">
        <w:rPr>
          <w:sz w:val="24"/>
          <w:szCs w:val="24"/>
          <w:rtl w:val="0"/>
        </w:rPr>
        <w:t xml:space="preserve">Vragen Brainstorm</w:t>
      </w:r>
    </w:p>
    <w:p w:rsidR="00000000" w:rsidDel="00000000" w:rsidP="00000000" w:rsidRDefault="00000000" w:rsidRPr="00000000">
      <w:pPr>
        <w:widowControl w:val="0"/>
        <w:contextualSpacing w:val="0"/>
        <w:rPr/>
      </w:pPr>
      <w:r w:rsidDel="00000000" w:rsidR="00000000" w:rsidRPr="00000000">
        <w:rPr>
          <w:sz w:val="24"/>
          <w:szCs w:val="24"/>
          <w:rtl w:val="0"/>
        </w:rPr>
        <w:t xml:space="preserve"> </w:t>
      </w:r>
    </w:p>
    <w:p w:rsidR="00000000" w:rsidDel="00000000" w:rsidP="00000000" w:rsidRDefault="00000000" w:rsidRPr="00000000">
      <w:pPr>
        <w:widowControl w:val="0"/>
        <w:contextualSpacing w:val="0"/>
        <w:rPr/>
      </w:pPr>
      <w:r w:rsidDel="00000000" w:rsidR="00000000" w:rsidRPr="00000000">
        <w:rPr>
          <w:sz w:val="24"/>
          <w:szCs w:val="24"/>
          <w:rtl w:val="0"/>
        </w:rPr>
        <w:t xml:space="preserve">Wie mag in welke PTO’s inzicht krijgen. Op dit moment heeft blokcoordinator en teamleider zien. Blokcoordinator mag eigenlijk geen pto zien. Maar die wilt het toch om meer te inspelen op specialiteiten van de docenten. Is handig voor blockcoordinator om goed blok te ontwerpen.</w:t>
      </w:r>
    </w:p>
    <w:p w:rsidR="00000000" w:rsidDel="00000000" w:rsidP="00000000" w:rsidRDefault="00000000" w:rsidRPr="00000000">
      <w:pPr>
        <w:widowControl w:val="0"/>
        <w:contextualSpacing w:val="0"/>
        <w:rPr/>
      </w:pPr>
      <w:r w:rsidDel="00000000" w:rsidR="00000000" w:rsidRPr="00000000">
        <w:rPr>
          <w:sz w:val="24"/>
          <w:szCs w:val="24"/>
          <w:rtl w:val="0"/>
        </w:rPr>
        <w:t xml:space="preserve">Hoe gaat de teamleider op dit moment om met het voorkeuren van de docenten voor het tijd van les geven.</w:t>
      </w:r>
    </w:p>
    <w:p w:rsidR="00000000" w:rsidDel="00000000" w:rsidP="00000000" w:rsidRDefault="00000000" w:rsidRPr="00000000">
      <w:pPr>
        <w:widowControl w:val="0"/>
        <w:contextualSpacing w:val="0"/>
        <w:rPr/>
      </w:pPr>
      <w:r w:rsidDel="00000000" w:rsidR="00000000" w:rsidRPr="00000000">
        <w:rPr>
          <w:sz w:val="24"/>
          <w:szCs w:val="24"/>
          <w:rtl w:val="0"/>
        </w:rPr>
        <w:t xml:space="preserve"> </w:t>
      </w:r>
    </w:p>
    <w:p w:rsidR="00000000" w:rsidDel="00000000" w:rsidP="00000000" w:rsidRDefault="00000000" w:rsidRPr="00000000">
      <w:pPr>
        <w:widowControl w:val="0"/>
        <w:contextualSpacing w:val="0"/>
        <w:rPr/>
      </w:pPr>
      <w:r w:rsidDel="00000000" w:rsidR="00000000" w:rsidRPr="00000000">
        <w:rPr>
          <w:sz w:val="24"/>
          <w:szCs w:val="24"/>
          <w:rtl w:val="0"/>
        </w:rPr>
        <w:t xml:space="preserve">Blok parameter : welke lessen ingeroosterd moeten worden en in welke week. Daar wordt niet gezegt wanneer de docent het liefst wilt beginnen. Blokparameters eerst leeg ingevuld worden en dan aan roosterbureau geleverd. Daarin staat taken en rollen die nog niet gekoppeld zijn aan docent (dat is lege blok parameter). Taken opgedeeld in activiteiten. </w:t>
      </w:r>
      <w:r w:rsidDel="00000000" w:rsidR="00000000" w:rsidRPr="00000000">
        <w:rPr>
          <w:color w:val="0000ff"/>
          <w:sz w:val="24"/>
          <w:szCs w:val="24"/>
          <w:rtl w:val="0"/>
        </w:rPr>
        <w:t xml:space="preserve">En beschikbaarheid van de docenten naar roosterbureau</w:t>
      </w:r>
      <w:r w:rsidDel="00000000" w:rsidR="00000000" w:rsidRPr="00000000">
        <w:rPr>
          <w:sz w:val="24"/>
          <w:szCs w:val="24"/>
          <w:rtl w:val="0"/>
        </w:rPr>
        <w:t xml:space="preserve">. Teamleider bemoeit zich niet met inhoud van de blok. Blokcoordinator binnen bekostiging. I</w:t>
      </w:r>
      <w:r w:rsidDel="00000000" w:rsidR="00000000" w:rsidRPr="00000000">
        <w:rPr>
          <w:color w:val="0000ff"/>
          <w:sz w:val="24"/>
          <w:szCs w:val="24"/>
          <w:rtl w:val="0"/>
        </w:rPr>
        <w:t xml:space="preserve">n propedause meer bekostiging mogelijk. </w:t>
      </w:r>
      <w:r w:rsidDel="00000000" w:rsidR="00000000" w:rsidRPr="00000000">
        <w:rPr>
          <w:sz w:val="24"/>
          <w:szCs w:val="24"/>
          <w:rtl w:val="0"/>
        </w:rPr>
        <w:t xml:space="preserve">Teamleider kent de taken aan de docent toe. Uit masterspreadshit ontstaan pto’s.Alleen de blokcoordinator past parameter template aan. Docent alleen eigen PTO zien. Taak bestaat uit meerdere activiteiten. Taken moeten op pto’s staan, activiteiten niet. Activiteiten komen in de rooster terug. Docent mag zijn pto niet wijzigen. Pto’s wijzigen. Af en toe komen pto’s leeg aan voor volgende periode, omdat deze niet definitieef is.</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