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2285"/>
        <w:gridCol w:w="2926"/>
        <w:gridCol w:w="1134"/>
        <w:gridCol w:w="2944"/>
      </w:tblGrid>
      <w:tr w:rsidR="001C755B" w:rsidRPr="006F5D80" w14:paraId="429E1735" w14:textId="77777777" w:rsidTr="006F5D80">
        <w:tc>
          <w:tcPr>
            <w:tcW w:w="9289" w:type="dxa"/>
            <w:gridSpan w:val="4"/>
            <w:shd w:val="clear" w:color="auto" w:fill="D9D9D9"/>
          </w:tcPr>
          <w:p w14:paraId="425E856D" w14:textId="77777777" w:rsidR="001C755B" w:rsidRDefault="00C15342" w:rsidP="006F5D80">
            <w:pPr>
              <w:spacing w:after="0" w:line="240" w:lineRule="auto"/>
              <w:rPr>
                <w:rFonts w:ascii="Tahoma" w:hAnsi="Tahoma" w:cs="Tahoma"/>
                <w:b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Inception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 xml:space="preserve"> report </w:t>
            </w:r>
          </w:p>
          <w:p w14:paraId="3F316B9B" w14:textId="77777777" w:rsidR="001C755B" w:rsidRDefault="00C15342" w:rsidP="006F5D80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Phase</w:t>
            </w:r>
            <w:proofErr w:type="spellEnd"/>
            <w:r w:rsidR="001C755B" w:rsidRPr="00B84651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14:paraId="65F9FE4F" w14:textId="0351B327" w:rsidR="001C755B" w:rsidRPr="00085B4F" w:rsidRDefault="00C15342" w:rsidP="004B1BD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This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report </w:t>
            </w:r>
            <w:r w:rsidR="004B1BDE">
              <w:rPr>
                <w:rFonts w:ascii="Tahoma" w:hAnsi="Tahoma" w:cs="Tahoma"/>
                <w:sz w:val="18"/>
                <w:szCs w:val="18"/>
              </w:rPr>
              <w:t>is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4B1BDE">
              <w:rPr>
                <w:rFonts w:ascii="Tahoma" w:hAnsi="Tahoma" w:cs="Tahoma"/>
                <w:sz w:val="18"/>
                <w:szCs w:val="18"/>
              </w:rPr>
              <w:t>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evaluation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about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inception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process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and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asks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the project manager</w:t>
            </w:r>
            <w:r w:rsidR="004B1BDE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4B1BDE">
              <w:rPr>
                <w:rFonts w:ascii="Tahoma" w:hAnsi="Tahoma" w:cs="Tahoma"/>
                <w:sz w:val="18"/>
                <w:szCs w:val="18"/>
              </w:rPr>
              <w:t>for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confirmation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go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the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next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phase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1C755B" w:rsidRPr="006F5D80" w14:paraId="749C7DF8" w14:textId="77777777" w:rsidTr="006F5D80">
        <w:tc>
          <w:tcPr>
            <w:tcW w:w="2285" w:type="dxa"/>
            <w:vMerge w:val="restart"/>
            <w:vAlign w:val="center"/>
          </w:tcPr>
          <w:p w14:paraId="45ED256B" w14:textId="77777777" w:rsidR="001C755B" w:rsidRPr="006F5D80" w:rsidRDefault="001C755B" w:rsidP="006F5D80">
            <w:pPr>
              <w:spacing w:after="0" w:line="240" w:lineRule="auto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6F5D80">
              <w:rPr>
                <w:rFonts w:ascii="Tahoma" w:hAnsi="Tahoma" w:cs="Tahoma"/>
                <w:b/>
                <w:sz w:val="18"/>
                <w:szCs w:val="18"/>
              </w:rPr>
              <w:t>Project</w:t>
            </w:r>
          </w:p>
        </w:tc>
        <w:tc>
          <w:tcPr>
            <w:tcW w:w="2926" w:type="dxa"/>
            <w:vMerge w:val="restart"/>
            <w:vAlign w:val="center"/>
          </w:tcPr>
          <w:p w14:paraId="35C1598E" w14:textId="77777777" w:rsidR="001C755B" w:rsidRPr="006F5D80" w:rsidRDefault="00C15342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HHS Term planning</w:t>
            </w:r>
          </w:p>
        </w:tc>
        <w:tc>
          <w:tcPr>
            <w:tcW w:w="1134" w:type="dxa"/>
          </w:tcPr>
          <w:p w14:paraId="559574B3" w14:textId="77777777" w:rsidR="001C755B" w:rsidRPr="006F5D80" w:rsidRDefault="001C755B" w:rsidP="006F5D80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6F5D80">
              <w:rPr>
                <w:rFonts w:ascii="Tahoma" w:hAnsi="Tahoma" w:cs="Tahoma"/>
                <w:b/>
                <w:sz w:val="18"/>
                <w:szCs w:val="18"/>
              </w:rPr>
              <w:t>Dat</w:t>
            </w:r>
            <w:r w:rsidR="00C15342">
              <w:rPr>
                <w:rFonts w:ascii="Tahoma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2944" w:type="dxa"/>
          </w:tcPr>
          <w:p w14:paraId="61AAE83E" w14:textId="77777777" w:rsidR="001C755B" w:rsidRPr="006F5D80" w:rsidRDefault="00C15342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21-02-2014</w:t>
            </w:r>
          </w:p>
        </w:tc>
      </w:tr>
      <w:tr w:rsidR="001C755B" w:rsidRPr="006F5D80" w14:paraId="6F224E51" w14:textId="77777777" w:rsidTr="006F5D80">
        <w:tc>
          <w:tcPr>
            <w:tcW w:w="2285" w:type="dxa"/>
            <w:vMerge/>
            <w:vAlign w:val="center"/>
          </w:tcPr>
          <w:p w14:paraId="32997F11" w14:textId="77777777" w:rsidR="001C755B" w:rsidRPr="006F5D80" w:rsidRDefault="001C755B" w:rsidP="006F5D80">
            <w:pPr>
              <w:spacing w:after="0" w:line="240" w:lineRule="auto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26" w:type="dxa"/>
            <w:vMerge/>
          </w:tcPr>
          <w:p w14:paraId="45AC7F46" w14:textId="77777777" w:rsidR="001C755B" w:rsidRPr="006F5D80" w:rsidRDefault="001C755B" w:rsidP="006F5D8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9B80F1" w14:textId="77777777" w:rsidR="001C755B" w:rsidRPr="006F5D80" w:rsidRDefault="00C15342" w:rsidP="006F5D80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Version</w:t>
            </w:r>
          </w:p>
        </w:tc>
        <w:tc>
          <w:tcPr>
            <w:tcW w:w="2944" w:type="dxa"/>
          </w:tcPr>
          <w:p w14:paraId="39AE4F3B" w14:textId="77777777" w:rsidR="001C755B" w:rsidRPr="006F5D80" w:rsidRDefault="00C15342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V0.1</w:t>
            </w:r>
          </w:p>
        </w:tc>
      </w:tr>
      <w:tr w:rsidR="001C755B" w:rsidRPr="006F5D80" w14:paraId="15ABEE6E" w14:textId="77777777" w:rsidTr="006F5D80">
        <w:tc>
          <w:tcPr>
            <w:tcW w:w="2285" w:type="dxa"/>
          </w:tcPr>
          <w:p w14:paraId="122368FF" w14:textId="77777777" w:rsidR="001C755B" w:rsidRPr="006F5D80" w:rsidRDefault="00C15342" w:rsidP="006F5D80">
            <w:pPr>
              <w:spacing w:after="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Startd</w:t>
            </w:r>
            <w:r w:rsidR="001C755B" w:rsidRPr="006F5D80">
              <w:rPr>
                <w:rFonts w:ascii="Tahoma" w:hAnsi="Tahoma" w:cs="Tahoma"/>
                <w:b/>
                <w:sz w:val="18"/>
                <w:szCs w:val="18"/>
              </w:rPr>
              <w:t>a</w:t>
            </w:r>
            <w:r>
              <w:rPr>
                <w:rFonts w:ascii="Tahoma" w:hAnsi="Tahoma" w:cs="Tahoma"/>
                <w:b/>
                <w:sz w:val="18"/>
                <w:szCs w:val="18"/>
              </w:rPr>
              <w:t>te</w:t>
            </w:r>
          </w:p>
        </w:tc>
        <w:tc>
          <w:tcPr>
            <w:tcW w:w="2926" w:type="dxa"/>
          </w:tcPr>
          <w:p w14:paraId="737FC3F1" w14:textId="77777777" w:rsidR="001C755B" w:rsidRPr="006F5D80" w:rsidRDefault="00C15342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09-02-2014</w:t>
            </w:r>
          </w:p>
        </w:tc>
        <w:tc>
          <w:tcPr>
            <w:tcW w:w="1134" w:type="dxa"/>
          </w:tcPr>
          <w:p w14:paraId="078CF56E" w14:textId="77777777" w:rsidR="001C755B" w:rsidRPr="006F5D80" w:rsidRDefault="001C755B" w:rsidP="006F5D80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6F5D80">
              <w:rPr>
                <w:rFonts w:ascii="Tahoma" w:hAnsi="Tahoma" w:cs="Tahoma"/>
                <w:b/>
                <w:sz w:val="18"/>
                <w:szCs w:val="18"/>
              </w:rPr>
              <w:t>Stat</w:t>
            </w:r>
            <w:r w:rsidR="00C15342">
              <w:rPr>
                <w:rFonts w:ascii="Tahoma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2944" w:type="dxa"/>
          </w:tcPr>
          <w:p w14:paraId="45B0409F" w14:textId="1E5D4CC1" w:rsidR="001C755B" w:rsidRPr="006F5D80" w:rsidRDefault="004B1BD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Submitting</w:t>
            </w:r>
            <w:proofErr w:type="spellEnd"/>
          </w:p>
        </w:tc>
      </w:tr>
      <w:tr w:rsidR="001C755B" w:rsidRPr="006F5D80" w14:paraId="6514E48B" w14:textId="77777777" w:rsidTr="006F5D80">
        <w:tc>
          <w:tcPr>
            <w:tcW w:w="2285" w:type="dxa"/>
            <w:vMerge w:val="restart"/>
          </w:tcPr>
          <w:p w14:paraId="7FE69D31" w14:textId="77777777" w:rsidR="001C755B" w:rsidRPr="006F5D80" w:rsidRDefault="00C15342" w:rsidP="006F5D80">
            <w:pPr>
              <w:spacing w:after="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Confirmation</w:t>
            </w:r>
            <w:proofErr w:type="spellEnd"/>
          </w:p>
        </w:tc>
        <w:tc>
          <w:tcPr>
            <w:tcW w:w="2926" w:type="dxa"/>
            <w:vMerge w:val="restart"/>
          </w:tcPr>
          <w:p w14:paraId="4D295996" w14:textId="77777777" w:rsidR="001C755B" w:rsidRPr="006F5D80" w:rsidRDefault="00C15342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Ms. Maas</w:t>
            </w:r>
          </w:p>
        </w:tc>
        <w:tc>
          <w:tcPr>
            <w:tcW w:w="1134" w:type="dxa"/>
          </w:tcPr>
          <w:p w14:paraId="465EA1D7" w14:textId="77777777" w:rsidR="001C755B" w:rsidRPr="006F5D80" w:rsidRDefault="001C755B" w:rsidP="006F5D80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6F5D80">
              <w:rPr>
                <w:rFonts w:ascii="Tahoma" w:hAnsi="Tahoma" w:cs="Tahoma"/>
                <w:b/>
                <w:sz w:val="18"/>
                <w:szCs w:val="18"/>
              </w:rPr>
              <w:t>Aut</w:t>
            </w:r>
            <w:r w:rsidR="00C15342">
              <w:rPr>
                <w:rFonts w:ascii="Tahoma" w:hAnsi="Tahoma" w:cs="Tahoma"/>
                <w:b/>
                <w:sz w:val="18"/>
                <w:szCs w:val="18"/>
              </w:rPr>
              <w:t>hor</w:t>
            </w:r>
          </w:p>
        </w:tc>
        <w:tc>
          <w:tcPr>
            <w:tcW w:w="2944" w:type="dxa"/>
          </w:tcPr>
          <w:p w14:paraId="3773807C" w14:textId="77777777" w:rsidR="001C755B" w:rsidRPr="006F5D80" w:rsidRDefault="00C15342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Djastin</w:t>
            </w:r>
            <w:proofErr w:type="spellEnd"/>
          </w:p>
        </w:tc>
      </w:tr>
      <w:tr w:rsidR="001C755B" w:rsidRPr="006F5D80" w14:paraId="399C2A1C" w14:textId="77777777" w:rsidTr="006F5D80">
        <w:tc>
          <w:tcPr>
            <w:tcW w:w="2285" w:type="dxa"/>
            <w:vMerge/>
          </w:tcPr>
          <w:p w14:paraId="6D909DFB" w14:textId="77777777" w:rsidR="001C755B" w:rsidRPr="006F5D80" w:rsidRDefault="001C755B" w:rsidP="006F5D80">
            <w:pPr>
              <w:spacing w:after="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26" w:type="dxa"/>
            <w:vMerge/>
          </w:tcPr>
          <w:p w14:paraId="60099F31" w14:textId="77777777" w:rsidR="001C755B" w:rsidRPr="006F5D80" w:rsidRDefault="001C755B" w:rsidP="006F5D8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C2D0220" w14:textId="77777777" w:rsidR="001C755B" w:rsidRPr="006F5D80" w:rsidRDefault="001C755B" w:rsidP="006F5D80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6F5D80">
              <w:rPr>
                <w:rFonts w:ascii="Tahoma" w:hAnsi="Tahoma" w:cs="Tahoma"/>
                <w:b/>
                <w:sz w:val="18"/>
                <w:szCs w:val="18"/>
              </w:rPr>
              <w:t>Project manager</w:t>
            </w:r>
          </w:p>
        </w:tc>
        <w:tc>
          <w:tcPr>
            <w:tcW w:w="2944" w:type="dxa"/>
          </w:tcPr>
          <w:p w14:paraId="15B771F9" w14:textId="77777777" w:rsidR="001C755B" w:rsidRPr="006F5D80" w:rsidRDefault="00C15342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Wim,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Djastin</w:t>
            </w:r>
            <w:proofErr w:type="spellEnd"/>
          </w:p>
        </w:tc>
      </w:tr>
      <w:tr w:rsidR="001C755B" w:rsidRPr="006F5D80" w14:paraId="2408F6CE" w14:textId="77777777" w:rsidTr="006F5D80">
        <w:tc>
          <w:tcPr>
            <w:tcW w:w="2285" w:type="dxa"/>
          </w:tcPr>
          <w:p w14:paraId="3708470B" w14:textId="77777777" w:rsidR="001C755B" w:rsidRPr="006F5D80" w:rsidRDefault="00C15342" w:rsidP="006F5D80">
            <w:pPr>
              <w:spacing w:after="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Content</w:t>
            </w:r>
          </w:p>
        </w:tc>
        <w:tc>
          <w:tcPr>
            <w:tcW w:w="7004" w:type="dxa"/>
            <w:gridSpan w:val="3"/>
          </w:tcPr>
          <w:p w14:paraId="539A46CA" w14:textId="7283639F" w:rsidR="001C755B" w:rsidRPr="006F5D80" w:rsidRDefault="004B1BDE" w:rsidP="00B412F6">
            <w:pPr>
              <w:pStyle w:val="TOC1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Executed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events</w:t>
            </w:r>
            <w:r w:rsidR="00C15342">
              <w:rPr>
                <w:rFonts w:ascii="Tahoma" w:hAnsi="Tahoma" w:cs="Tahoma"/>
                <w:sz w:val="18"/>
                <w:szCs w:val="18"/>
              </w:rPr>
              <w:t xml:space="preserve"> of</w:t>
            </w:r>
            <w:r>
              <w:rPr>
                <w:rFonts w:ascii="Tahoma" w:hAnsi="Tahoma" w:cs="Tahoma"/>
                <w:sz w:val="18"/>
                <w:szCs w:val="18"/>
              </w:rPr>
              <w:t xml:space="preserve"> the</w:t>
            </w:r>
            <w:r w:rsidR="00C1534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C15342">
              <w:rPr>
                <w:rFonts w:ascii="Tahoma" w:hAnsi="Tahoma" w:cs="Tahoma"/>
                <w:sz w:val="18"/>
                <w:szCs w:val="18"/>
              </w:rPr>
              <w:t>inception</w:t>
            </w:r>
            <w:proofErr w:type="spellEnd"/>
            <w:r w:rsidR="00C1534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phase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609A8C65" w14:textId="77777777" w:rsidR="001C755B" w:rsidRPr="006F5D80" w:rsidRDefault="001C755B" w:rsidP="00DF672D">
            <w:pPr>
              <w:pStyle w:val="TOC1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C755B" w:rsidRPr="006F5D80" w14:paraId="653A137B" w14:textId="77777777" w:rsidTr="006F5D80">
        <w:trPr>
          <w:trHeight w:val="826"/>
        </w:trPr>
        <w:tc>
          <w:tcPr>
            <w:tcW w:w="9289" w:type="dxa"/>
            <w:gridSpan w:val="4"/>
            <w:shd w:val="clear" w:color="auto" w:fill="D9D9D9"/>
            <w:vAlign w:val="center"/>
          </w:tcPr>
          <w:p w14:paraId="06F0F6D6" w14:textId="77777777" w:rsidR="001C755B" w:rsidRPr="006F5D80" w:rsidRDefault="001C755B" w:rsidP="00C678DA">
            <w:pPr>
              <w:pStyle w:val="Heading1"/>
              <w:rPr>
                <w:rFonts w:ascii="Tahoma" w:hAnsi="Tahoma" w:cs="Tahoma"/>
                <w:sz w:val="18"/>
                <w:szCs w:val="18"/>
              </w:rPr>
            </w:pPr>
            <w:r w:rsidRPr="006F5D80">
              <w:rPr>
                <w:rFonts w:ascii="Tahoma" w:hAnsi="Tahoma" w:cs="Tahoma"/>
                <w:sz w:val="18"/>
                <w:szCs w:val="18"/>
              </w:rPr>
              <w:t>Algemeen</w:t>
            </w:r>
          </w:p>
        </w:tc>
      </w:tr>
      <w:tr w:rsidR="001C755B" w:rsidRPr="006F5D80" w14:paraId="2E61E11E" w14:textId="77777777" w:rsidTr="006F5D80">
        <w:tc>
          <w:tcPr>
            <w:tcW w:w="2285" w:type="dxa"/>
          </w:tcPr>
          <w:p w14:paraId="000A482E" w14:textId="77777777" w:rsidR="001C755B" w:rsidRPr="006F5D80" w:rsidRDefault="00C15342" w:rsidP="00C678DA">
            <w:pPr>
              <w:pStyle w:val="Heading2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State</w:t>
            </w:r>
            <w:r w:rsidR="001C755B" w:rsidRPr="006F5D80">
              <w:rPr>
                <w:rFonts w:ascii="Tahoma" w:hAnsi="Tahoma" w:cs="Tahoma"/>
                <w:sz w:val="18"/>
                <w:szCs w:val="18"/>
              </w:rPr>
              <w:t xml:space="preserve"> project</w:t>
            </w:r>
          </w:p>
        </w:tc>
        <w:tc>
          <w:tcPr>
            <w:tcW w:w="7004" w:type="dxa"/>
            <w:gridSpan w:val="3"/>
          </w:tcPr>
          <w:p w14:paraId="257FAECE" w14:textId="77777777" w:rsidR="001C755B" w:rsidRPr="006F5D80" w:rsidRDefault="00C15342" w:rsidP="00C15342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Our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team of the project has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completed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inception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phase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.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products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has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validated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for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improvement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in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quality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products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</w:tr>
      <w:tr w:rsidR="001C755B" w:rsidRPr="006F5D80" w14:paraId="0C43F5F6" w14:textId="77777777" w:rsidTr="006F5D80">
        <w:tc>
          <w:tcPr>
            <w:tcW w:w="9289" w:type="dxa"/>
            <w:gridSpan w:val="4"/>
          </w:tcPr>
          <w:p w14:paraId="7C05F990" w14:textId="77777777" w:rsidR="001C755B" w:rsidRPr="006F5D80" w:rsidRDefault="001C755B" w:rsidP="006F5D8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C755B" w:rsidRPr="006F5D80" w14:paraId="1AD13CA3" w14:textId="77777777" w:rsidTr="006F5D80">
        <w:tc>
          <w:tcPr>
            <w:tcW w:w="2285" w:type="dxa"/>
          </w:tcPr>
          <w:p w14:paraId="263FA088" w14:textId="77777777" w:rsidR="001C755B" w:rsidRPr="006F5D80" w:rsidRDefault="00EC282F" w:rsidP="00C678DA">
            <w:pPr>
              <w:pStyle w:val="Heading2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Important events</w:t>
            </w:r>
          </w:p>
        </w:tc>
        <w:tc>
          <w:tcPr>
            <w:tcW w:w="7004" w:type="dxa"/>
            <w:gridSpan w:val="3"/>
          </w:tcPr>
          <w:p w14:paraId="427B9A0A" w14:textId="1AB39F8E" w:rsidR="00C15342" w:rsidRPr="006F5D80" w:rsidRDefault="00C15342" w:rsidP="00EC282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most important</w:t>
            </w:r>
            <w:r w:rsidR="004B1BDE">
              <w:rPr>
                <w:rFonts w:ascii="Tahoma" w:hAnsi="Tahoma" w:cs="Tahoma"/>
                <w:sz w:val="16"/>
                <w:szCs w:val="16"/>
              </w:rPr>
              <w:t xml:space="preserve"> events of the project </w:t>
            </w:r>
            <w:proofErr w:type="spellStart"/>
            <w:r w:rsidR="004B1BDE">
              <w:rPr>
                <w:rFonts w:ascii="Tahoma" w:hAnsi="Tahoma" w:cs="Tahoma"/>
                <w:sz w:val="16"/>
                <w:szCs w:val="16"/>
              </w:rPr>
              <w:t>were</w:t>
            </w:r>
            <w:proofErr w:type="spellEnd"/>
            <w:r w:rsidR="004B1BDE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4B1BDE">
              <w:rPr>
                <w:rFonts w:ascii="Tahoma" w:hAnsi="Tahoma" w:cs="Tahoma"/>
                <w:sz w:val="16"/>
                <w:szCs w:val="16"/>
              </w:rPr>
              <w:t>drafting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workflows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in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current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situation</w:t>
            </w:r>
            <w:proofErr w:type="spellEnd"/>
            <w:r w:rsidR="00EC282F">
              <w:rPr>
                <w:rFonts w:ascii="Tahoma" w:hAnsi="Tahoma" w:cs="Tahoma"/>
                <w:sz w:val="16"/>
                <w:szCs w:val="16"/>
              </w:rPr>
              <w:t xml:space="preserve">, the </w:t>
            </w:r>
            <w:proofErr w:type="spellStart"/>
            <w:r w:rsidR="00EC282F">
              <w:rPr>
                <w:rFonts w:ascii="Tahoma" w:hAnsi="Tahoma" w:cs="Tahoma"/>
                <w:sz w:val="16"/>
                <w:szCs w:val="16"/>
              </w:rPr>
              <w:t>preparations</w:t>
            </w:r>
            <w:proofErr w:type="spellEnd"/>
            <w:r w:rsidR="00EC282F">
              <w:rPr>
                <w:rFonts w:ascii="Tahoma" w:hAnsi="Tahoma" w:cs="Tahoma"/>
                <w:sz w:val="16"/>
                <w:szCs w:val="16"/>
              </w:rPr>
              <w:t xml:space="preserve"> of the interviews </w:t>
            </w:r>
            <w:proofErr w:type="spellStart"/>
            <w:r w:rsidR="00EC282F">
              <w:rPr>
                <w:rFonts w:ascii="Tahoma" w:hAnsi="Tahoma" w:cs="Tahoma"/>
                <w:sz w:val="16"/>
                <w:szCs w:val="16"/>
              </w:rPr>
              <w:t>and</w:t>
            </w:r>
            <w:proofErr w:type="spellEnd"/>
            <w:r w:rsidR="00EC282F">
              <w:rPr>
                <w:rFonts w:ascii="Tahoma" w:hAnsi="Tahoma" w:cs="Tahoma"/>
                <w:sz w:val="16"/>
                <w:szCs w:val="16"/>
              </w:rPr>
              <w:t xml:space="preserve"> the brainstorm </w:t>
            </w:r>
            <w:proofErr w:type="spellStart"/>
            <w:r w:rsidR="00EC282F">
              <w:rPr>
                <w:rFonts w:ascii="Tahoma" w:hAnsi="Tahoma" w:cs="Tahoma"/>
                <w:sz w:val="16"/>
                <w:szCs w:val="16"/>
              </w:rPr>
              <w:t>sessions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and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decisions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how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assign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tasks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C282F">
              <w:rPr>
                <w:rFonts w:ascii="Tahoma" w:hAnsi="Tahoma" w:cs="Tahoma"/>
                <w:sz w:val="16"/>
                <w:szCs w:val="16"/>
              </w:rPr>
              <w:t>for</w:t>
            </w:r>
            <w:proofErr w:type="spellEnd"/>
            <w:r w:rsidR="00EC282F"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 w:rsidR="00EC282F">
              <w:rPr>
                <w:rFonts w:ascii="Tahoma" w:hAnsi="Tahoma" w:cs="Tahoma"/>
                <w:sz w:val="16"/>
                <w:szCs w:val="16"/>
              </w:rPr>
              <w:t>products</w:t>
            </w:r>
            <w:proofErr w:type="spellEnd"/>
            <w:r w:rsidR="00EC282F">
              <w:rPr>
                <w:rFonts w:ascii="Tahoma" w:hAnsi="Tahoma" w:cs="Tahoma"/>
                <w:sz w:val="16"/>
                <w:szCs w:val="16"/>
              </w:rPr>
              <w:t xml:space="preserve"> of the </w:t>
            </w:r>
            <w:proofErr w:type="spellStart"/>
            <w:r w:rsidR="00EC282F">
              <w:rPr>
                <w:rFonts w:ascii="Tahoma" w:hAnsi="Tahoma" w:cs="Tahoma"/>
                <w:sz w:val="16"/>
                <w:szCs w:val="16"/>
              </w:rPr>
              <w:t>inception</w:t>
            </w:r>
            <w:proofErr w:type="spellEnd"/>
            <w:r w:rsidR="00EC282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C282F">
              <w:rPr>
                <w:rFonts w:ascii="Tahoma" w:hAnsi="Tahoma" w:cs="Tahoma"/>
                <w:sz w:val="16"/>
                <w:szCs w:val="16"/>
              </w:rPr>
              <w:t>phase</w:t>
            </w:r>
            <w:proofErr w:type="spellEnd"/>
            <w:r w:rsidR="00EC282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4B1BDE">
              <w:rPr>
                <w:rFonts w:ascii="Tahoma" w:hAnsi="Tahoma" w:cs="Tahoma"/>
                <w:sz w:val="16"/>
                <w:szCs w:val="16"/>
              </w:rPr>
              <w:t>for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employees.</w:t>
            </w:r>
          </w:p>
        </w:tc>
      </w:tr>
      <w:tr w:rsidR="001C755B" w:rsidRPr="006F5D80" w14:paraId="4AB23D87" w14:textId="77777777" w:rsidTr="006F5D80">
        <w:tc>
          <w:tcPr>
            <w:tcW w:w="9289" w:type="dxa"/>
            <w:gridSpan w:val="4"/>
          </w:tcPr>
          <w:p w14:paraId="68100C3C" w14:textId="77777777" w:rsidR="001C755B" w:rsidRPr="006F5D80" w:rsidRDefault="001C755B" w:rsidP="006F5D8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C755B" w:rsidRPr="006F5D80" w14:paraId="27564D44" w14:textId="77777777" w:rsidTr="006F5D80">
        <w:tc>
          <w:tcPr>
            <w:tcW w:w="2285" w:type="dxa"/>
          </w:tcPr>
          <w:p w14:paraId="32EF34D1" w14:textId="77777777" w:rsidR="001C755B" w:rsidRPr="006F5D80" w:rsidRDefault="00EC282F" w:rsidP="00EC282F">
            <w:pPr>
              <w:pStyle w:val="Heading2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State of </w:t>
            </w:r>
            <w:r w:rsidR="00C15342">
              <w:rPr>
                <w:rFonts w:ascii="Tahoma" w:hAnsi="Tahoma" w:cs="Tahoma"/>
                <w:sz w:val="18"/>
                <w:szCs w:val="18"/>
              </w:rPr>
              <w:t>important</w:t>
            </w:r>
            <w:r w:rsidR="001C755B" w:rsidRPr="006F5D80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events</w:t>
            </w:r>
            <w:r w:rsidR="001C755B" w:rsidRPr="006F5D80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7004" w:type="dxa"/>
            <w:gridSpan w:val="3"/>
          </w:tcPr>
          <w:p w14:paraId="4766187B" w14:textId="77777777" w:rsidR="00EC282F" w:rsidRPr="001352CD" w:rsidRDefault="00EC282F" w:rsidP="006F5D8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1352CD">
              <w:rPr>
                <w:rFonts w:ascii="Tahoma" w:hAnsi="Tahoma" w:cs="Tahoma"/>
                <w:b/>
                <w:sz w:val="16"/>
                <w:szCs w:val="16"/>
              </w:rPr>
              <w:t>Final</w:t>
            </w:r>
            <w:proofErr w:type="spellEnd"/>
            <w:r w:rsidRPr="001352CD">
              <w:rPr>
                <w:rFonts w:ascii="Tahoma" w:hAnsi="Tahoma" w:cs="Tahoma"/>
                <w:b/>
                <w:sz w:val="16"/>
                <w:szCs w:val="16"/>
              </w:rPr>
              <w:t xml:space="preserve"> state:</w:t>
            </w:r>
          </w:p>
          <w:p w14:paraId="32C5F68F" w14:textId="77777777" w:rsidR="00EC282F" w:rsidRDefault="00EC282F" w:rsidP="00EC282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Drafting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workflows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current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situation</w:t>
            </w:r>
            <w:proofErr w:type="spellEnd"/>
          </w:p>
          <w:p w14:paraId="6F90978D" w14:textId="77777777" w:rsidR="00EC282F" w:rsidRDefault="00EC282F" w:rsidP="00EC282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Documents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with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preparations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) of the interviews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and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brainstorm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sessions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1912E0A1" w14:textId="77777777" w:rsidR="00EC282F" w:rsidRDefault="00EC282F" w:rsidP="00EC282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Assigning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tasks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for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products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inception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phase</w:t>
            </w:r>
            <w:proofErr w:type="spellEnd"/>
          </w:p>
          <w:p w14:paraId="04404341" w14:textId="77777777" w:rsidR="00EC282F" w:rsidRDefault="00EC282F" w:rsidP="006F5D8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14:paraId="3060C205" w14:textId="77777777" w:rsidR="00EC282F" w:rsidRDefault="00EC282F" w:rsidP="006F5D8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Initial</w:t>
            </w:r>
            <w:proofErr w:type="spellEnd"/>
            <w:r>
              <w:rPr>
                <w:rFonts w:ascii="Tahoma" w:hAnsi="Tahoma" w:cs="Tahoma"/>
                <w:b/>
                <w:sz w:val="16"/>
                <w:szCs w:val="16"/>
              </w:rPr>
              <w:t xml:space="preserve"> state:</w:t>
            </w:r>
          </w:p>
          <w:p w14:paraId="0B001682" w14:textId="77777777" w:rsidR="00EC282F" w:rsidRDefault="00EC282F" w:rsidP="006F5D8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- Business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Modeling</w:t>
            </w:r>
            <w:proofErr w:type="spellEnd"/>
          </w:p>
          <w:p w14:paraId="1D6C20CB" w14:textId="77777777" w:rsidR="00EC282F" w:rsidRPr="00EC282F" w:rsidRDefault="00EC282F" w:rsidP="006F5D8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 PID</w:t>
            </w:r>
          </w:p>
          <w:p w14:paraId="5832BBA0" w14:textId="77777777" w:rsidR="00EC282F" w:rsidRDefault="00EC282F" w:rsidP="006F5D8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14:paraId="2D54C597" w14:textId="77777777" w:rsidR="00EC282F" w:rsidRDefault="00EC282F" w:rsidP="006F5D8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Draft:</w:t>
            </w:r>
          </w:p>
          <w:p w14:paraId="282CEAE1" w14:textId="77777777" w:rsidR="00EC282F" w:rsidRPr="00EC282F" w:rsidRDefault="00EC282F" w:rsidP="006F5D8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Discipline</w:t>
            </w:r>
          </w:p>
          <w:p w14:paraId="5E3B75FB" w14:textId="77777777" w:rsidR="00EC282F" w:rsidRDefault="00EC282F" w:rsidP="006F5D8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2A29F986" w14:textId="77777777" w:rsidR="00C15342" w:rsidRPr="006F5D80" w:rsidRDefault="00C15342" w:rsidP="006F5D8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84651" w:rsidRPr="006F5D80" w14:paraId="07B308FB" w14:textId="77777777" w:rsidTr="006F5D80">
        <w:tc>
          <w:tcPr>
            <w:tcW w:w="2285" w:type="dxa"/>
          </w:tcPr>
          <w:p w14:paraId="34DEFD66" w14:textId="77777777" w:rsidR="00B84651" w:rsidRPr="006F5D80" w:rsidRDefault="00B84651" w:rsidP="00227388">
            <w:pPr>
              <w:pStyle w:val="Heading2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04" w:type="dxa"/>
            <w:gridSpan w:val="3"/>
          </w:tcPr>
          <w:p w14:paraId="69AC07C5" w14:textId="77777777" w:rsidR="00B84651" w:rsidRPr="006F5D80" w:rsidRDefault="00B84651" w:rsidP="006F5D8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C755B" w:rsidRPr="006F5D80" w14:paraId="242E23EC" w14:textId="77777777" w:rsidTr="006F5D80">
        <w:trPr>
          <w:trHeight w:val="826"/>
        </w:trPr>
        <w:tc>
          <w:tcPr>
            <w:tcW w:w="9289" w:type="dxa"/>
            <w:gridSpan w:val="4"/>
            <w:shd w:val="clear" w:color="auto" w:fill="D9D9D9"/>
            <w:vAlign w:val="center"/>
          </w:tcPr>
          <w:p w14:paraId="7A6C34AF" w14:textId="586C3910" w:rsidR="001C755B" w:rsidRPr="006F5D80" w:rsidRDefault="0094622E" w:rsidP="00ED609D">
            <w:pPr>
              <w:pStyle w:val="Heading1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Validity</w:t>
            </w:r>
            <w:proofErr w:type="spellEnd"/>
            <w:r w:rsidR="001C755B" w:rsidRPr="006F5D80">
              <w:rPr>
                <w:rFonts w:ascii="Tahoma" w:hAnsi="Tahoma" w:cs="Tahoma"/>
                <w:sz w:val="18"/>
                <w:szCs w:val="18"/>
              </w:rPr>
              <w:t xml:space="preserve"> Business Case</w:t>
            </w:r>
          </w:p>
        </w:tc>
      </w:tr>
      <w:tr w:rsidR="001C755B" w:rsidRPr="006F5D80" w14:paraId="6E146300" w14:textId="77777777" w:rsidTr="006F5D80">
        <w:tc>
          <w:tcPr>
            <w:tcW w:w="2285" w:type="dxa"/>
          </w:tcPr>
          <w:p w14:paraId="1924E270" w14:textId="77777777" w:rsidR="001C755B" w:rsidRPr="006F5D80" w:rsidRDefault="001C755B" w:rsidP="00ED609D">
            <w:pPr>
              <w:pStyle w:val="Heading2"/>
              <w:rPr>
                <w:rFonts w:ascii="Tahoma" w:hAnsi="Tahoma" w:cs="Tahoma"/>
                <w:sz w:val="18"/>
                <w:szCs w:val="18"/>
              </w:rPr>
            </w:pPr>
            <w:r w:rsidRPr="006F5D80">
              <w:rPr>
                <w:rFonts w:ascii="Tahoma" w:hAnsi="Tahoma" w:cs="Tahoma"/>
                <w:sz w:val="18"/>
                <w:szCs w:val="18"/>
              </w:rPr>
              <w:t>Business Case</w:t>
            </w:r>
          </w:p>
        </w:tc>
        <w:tc>
          <w:tcPr>
            <w:tcW w:w="7004" w:type="dxa"/>
            <w:gridSpan w:val="3"/>
          </w:tcPr>
          <w:p w14:paraId="370FA407" w14:textId="2E1749AA" w:rsidR="001C755B" w:rsidRPr="006F5D80" w:rsidRDefault="003976DB" w:rsidP="003976DB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business case is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managed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project managers. The team of the project has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produced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enough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information of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current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situation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which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is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validated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project managers. The project has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sucessfully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completed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inception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phase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.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inception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phase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has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validated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experts.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After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execution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validation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we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could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go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further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with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interation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one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elaboration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phase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</w:tr>
      <w:tr w:rsidR="001C755B" w:rsidRPr="006F5D80" w14:paraId="358FF015" w14:textId="77777777" w:rsidTr="006F5D80">
        <w:trPr>
          <w:trHeight w:val="200"/>
        </w:trPr>
        <w:tc>
          <w:tcPr>
            <w:tcW w:w="9289" w:type="dxa"/>
            <w:gridSpan w:val="4"/>
          </w:tcPr>
          <w:p w14:paraId="1F26FBA0" w14:textId="77777777" w:rsidR="001C755B" w:rsidRPr="006F5D80" w:rsidRDefault="001C755B" w:rsidP="006F5D8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C755B" w:rsidRPr="006F5D80" w14:paraId="320FFF5D" w14:textId="77777777" w:rsidTr="006F5D80">
        <w:trPr>
          <w:trHeight w:val="826"/>
        </w:trPr>
        <w:tc>
          <w:tcPr>
            <w:tcW w:w="9289" w:type="dxa"/>
            <w:gridSpan w:val="4"/>
            <w:shd w:val="clear" w:color="auto" w:fill="D9D9D9"/>
            <w:vAlign w:val="center"/>
          </w:tcPr>
          <w:p w14:paraId="6DFA2FFD" w14:textId="14E2A7E7" w:rsidR="001C755B" w:rsidRPr="006F5D80" w:rsidRDefault="003976DB" w:rsidP="003976DB">
            <w:pPr>
              <w:pStyle w:val="Heading1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Report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previous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phase</w:t>
            </w:r>
            <w:proofErr w:type="spellEnd"/>
          </w:p>
        </w:tc>
      </w:tr>
      <w:tr w:rsidR="001C755B" w:rsidRPr="006F5D80" w14:paraId="1A5AA525" w14:textId="77777777" w:rsidTr="006F5D80">
        <w:tc>
          <w:tcPr>
            <w:tcW w:w="2285" w:type="dxa"/>
          </w:tcPr>
          <w:p w14:paraId="2AC44F67" w14:textId="55C91DE8" w:rsidR="001C755B" w:rsidRPr="006F5D80" w:rsidRDefault="003976DB" w:rsidP="00227388">
            <w:pPr>
              <w:pStyle w:val="Heading2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Products</w:t>
            </w:r>
            <w:proofErr w:type="spellEnd"/>
          </w:p>
        </w:tc>
        <w:tc>
          <w:tcPr>
            <w:tcW w:w="7004" w:type="dxa"/>
            <w:gridSpan w:val="3"/>
          </w:tcPr>
          <w:p w14:paraId="4826FA3C" w14:textId="4EF07613" w:rsidR="001C755B" w:rsidRPr="006F5D80" w:rsidRDefault="000F6A95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PID, Business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Modeling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Analysis,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Glossary</w:t>
            </w:r>
            <w:proofErr w:type="spellEnd"/>
          </w:p>
        </w:tc>
      </w:tr>
      <w:tr w:rsidR="001C755B" w:rsidRPr="006F5D80" w14:paraId="5D5D436A" w14:textId="77777777" w:rsidTr="006F5D80">
        <w:tc>
          <w:tcPr>
            <w:tcW w:w="9289" w:type="dxa"/>
            <w:gridSpan w:val="4"/>
          </w:tcPr>
          <w:p w14:paraId="227E2BA6" w14:textId="77777777" w:rsidR="001C755B" w:rsidRPr="006F5D80" w:rsidRDefault="001C755B" w:rsidP="006F5D8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C755B" w:rsidRPr="006F5D80" w14:paraId="0FB10686" w14:textId="77777777" w:rsidTr="006F5D80">
        <w:trPr>
          <w:cantSplit/>
        </w:trPr>
        <w:tc>
          <w:tcPr>
            <w:tcW w:w="2285" w:type="dxa"/>
          </w:tcPr>
          <w:p w14:paraId="5DF0179E" w14:textId="2CEBB194" w:rsidR="001C755B" w:rsidRPr="006F5D80" w:rsidRDefault="000F6A95" w:rsidP="003976DB">
            <w:pPr>
              <w:pStyle w:val="Heading2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Executed</w:t>
            </w:r>
            <w:proofErr w:type="spellEnd"/>
            <w:r w:rsidR="001C755B" w:rsidRPr="006F5D80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3976DB">
              <w:rPr>
                <w:rFonts w:ascii="Tahoma" w:hAnsi="Tahoma" w:cs="Tahoma"/>
                <w:sz w:val="18"/>
                <w:szCs w:val="18"/>
              </w:rPr>
              <w:t>activities</w:t>
            </w:r>
            <w:proofErr w:type="spellEnd"/>
          </w:p>
        </w:tc>
        <w:tc>
          <w:tcPr>
            <w:tcW w:w="7004" w:type="dxa"/>
            <w:gridSpan w:val="3"/>
          </w:tcPr>
          <w:p w14:paraId="5EC6E7A1" w14:textId="1C44E0C0" w:rsidR="001C755B" w:rsidRPr="006F5D80" w:rsidRDefault="000F6A95" w:rsidP="006F5D80">
            <w:pPr>
              <w:keepNext/>
              <w:tabs>
                <w:tab w:val="left" w:pos="3952"/>
              </w:tabs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All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activities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are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executed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and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submitted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for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evaluation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</w:tr>
      <w:tr w:rsidR="001C755B" w:rsidRPr="006F5D80" w14:paraId="528CDD64" w14:textId="77777777" w:rsidTr="006F5D80">
        <w:tc>
          <w:tcPr>
            <w:tcW w:w="9289" w:type="dxa"/>
            <w:gridSpan w:val="4"/>
          </w:tcPr>
          <w:p w14:paraId="1553FFE6" w14:textId="77777777" w:rsidR="001C755B" w:rsidRPr="006F5D80" w:rsidRDefault="001C755B" w:rsidP="006F5D8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C755B" w:rsidRPr="006F5D80" w14:paraId="4897BB53" w14:textId="77777777" w:rsidTr="006F5D80">
        <w:tc>
          <w:tcPr>
            <w:tcW w:w="2285" w:type="dxa"/>
          </w:tcPr>
          <w:p w14:paraId="01162012" w14:textId="77777777" w:rsidR="001C755B" w:rsidRPr="006F5D80" w:rsidRDefault="001C755B" w:rsidP="0008321E">
            <w:pPr>
              <w:pStyle w:val="Heading2"/>
              <w:rPr>
                <w:rFonts w:ascii="Tahoma" w:hAnsi="Tahoma" w:cs="Tahoma"/>
                <w:sz w:val="18"/>
                <w:szCs w:val="18"/>
              </w:rPr>
            </w:pPr>
            <w:r w:rsidRPr="006F5D80">
              <w:rPr>
                <w:rFonts w:ascii="Tahoma" w:hAnsi="Tahoma" w:cs="Tahoma"/>
                <w:sz w:val="18"/>
                <w:szCs w:val="18"/>
              </w:rPr>
              <w:t>Planning</w:t>
            </w:r>
          </w:p>
        </w:tc>
        <w:tc>
          <w:tcPr>
            <w:tcW w:w="7004" w:type="dxa"/>
            <w:gridSpan w:val="3"/>
          </w:tcPr>
          <w:p w14:paraId="48D904BE" w14:textId="3C76CFF5" w:rsidR="000F6A95" w:rsidRPr="006F5D80" w:rsidRDefault="000F6A95" w:rsidP="004B1BDE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We had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submit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all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products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inception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phase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within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two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weeks. The </w:t>
            </w:r>
            <w:proofErr w:type="spellStart"/>
            <w:r w:rsidR="004B1BDE">
              <w:rPr>
                <w:rFonts w:ascii="Tahoma" w:hAnsi="Tahoma" w:cs="Tahoma"/>
                <w:sz w:val="16"/>
                <w:szCs w:val="16"/>
              </w:rPr>
              <w:t>prediction</w:t>
            </w:r>
            <w:proofErr w:type="spellEnd"/>
            <w:r w:rsidR="004B1BDE">
              <w:rPr>
                <w:rFonts w:ascii="Tahoma" w:hAnsi="Tahoma" w:cs="Tahoma"/>
                <w:sz w:val="16"/>
                <w:szCs w:val="16"/>
              </w:rPr>
              <w:t xml:space="preserve"> of the </w:t>
            </w:r>
            <w:proofErr w:type="spellStart"/>
            <w:r w:rsidR="004B1BDE">
              <w:rPr>
                <w:rFonts w:ascii="Tahoma" w:hAnsi="Tahoma" w:cs="Tahoma"/>
                <w:sz w:val="16"/>
                <w:szCs w:val="16"/>
              </w:rPr>
              <w:t>scheduled</w:t>
            </w:r>
            <w:proofErr w:type="spellEnd"/>
            <w:r w:rsidR="004B1BDE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activities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are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realised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in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planned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period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two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weeks. The </w:t>
            </w:r>
            <w:r w:rsidR="004B1BDE">
              <w:rPr>
                <w:rFonts w:ascii="Tahoma" w:hAnsi="Tahoma" w:cs="Tahoma"/>
                <w:sz w:val="16"/>
                <w:szCs w:val="16"/>
              </w:rPr>
              <w:t>deadline</w:t>
            </w:r>
            <w:r>
              <w:rPr>
                <w:rFonts w:ascii="Tahoma" w:hAnsi="Tahoma" w:cs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inception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phase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was on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February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21st.</w:t>
            </w:r>
          </w:p>
        </w:tc>
      </w:tr>
      <w:tr w:rsidR="001C755B" w:rsidRPr="006F5D80" w14:paraId="3E0FF272" w14:textId="77777777" w:rsidTr="006F5D80">
        <w:trPr>
          <w:trHeight w:val="826"/>
        </w:trPr>
        <w:tc>
          <w:tcPr>
            <w:tcW w:w="9289" w:type="dxa"/>
            <w:gridSpan w:val="4"/>
            <w:shd w:val="clear" w:color="auto" w:fill="D9D9D9"/>
            <w:vAlign w:val="center"/>
          </w:tcPr>
          <w:p w14:paraId="7FFA3D55" w14:textId="0F9D286A" w:rsidR="001C755B" w:rsidRPr="006F5D80" w:rsidRDefault="00C718EE" w:rsidP="00C718EE">
            <w:pPr>
              <w:pStyle w:val="Heading1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Approach</w:t>
            </w:r>
            <w:r w:rsidR="001C755B" w:rsidRPr="006F5D80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elaboration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phase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interation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one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</w:tr>
      <w:tr w:rsidR="001C755B" w:rsidRPr="006F5D80" w14:paraId="37BBD378" w14:textId="77777777" w:rsidTr="006F5D80">
        <w:tc>
          <w:tcPr>
            <w:tcW w:w="2285" w:type="dxa"/>
          </w:tcPr>
          <w:p w14:paraId="04D4CFF7" w14:textId="0E105829" w:rsidR="001C755B" w:rsidRPr="006F5D80" w:rsidRDefault="00C718EE" w:rsidP="00A95A12">
            <w:pPr>
              <w:pStyle w:val="Heading2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Products</w:t>
            </w:r>
            <w:proofErr w:type="spellEnd"/>
          </w:p>
        </w:tc>
        <w:tc>
          <w:tcPr>
            <w:tcW w:w="7004" w:type="dxa"/>
            <w:gridSpan w:val="3"/>
          </w:tcPr>
          <w:p w14:paraId="733AF452" w14:textId="7A28E66C" w:rsidR="001C755B" w:rsidRPr="006F5D80" w:rsidRDefault="000F6A95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Update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update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glossary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="00C718EE">
              <w:rPr>
                <w:rFonts w:ascii="Tahoma" w:hAnsi="Tahoma" w:cs="Tahoma"/>
                <w:sz w:val="16"/>
                <w:szCs w:val="16"/>
              </w:rPr>
              <w:t xml:space="preserve">design diagram, </w:t>
            </w:r>
            <w:proofErr w:type="spellStart"/>
            <w:r w:rsidR="00C718EE">
              <w:rPr>
                <w:rFonts w:ascii="Tahoma" w:hAnsi="Tahoma" w:cs="Tahoma"/>
                <w:sz w:val="16"/>
                <w:szCs w:val="16"/>
              </w:rPr>
              <w:t>Use</w:t>
            </w:r>
            <w:proofErr w:type="spellEnd"/>
            <w:r w:rsidR="00C718EE">
              <w:rPr>
                <w:rFonts w:ascii="Tahoma" w:hAnsi="Tahoma" w:cs="Tahoma"/>
                <w:sz w:val="16"/>
                <w:szCs w:val="16"/>
              </w:rPr>
              <w:t xml:space="preserve"> case </w:t>
            </w:r>
            <w:proofErr w:type="spellStart"/>
            <w:r w:rsidR="00C718EE">
              <w:rPr>
                <w:rFonts w:ascii="Tahoma" w:hAnsi="Tahoma" w:cs="Tahoma"/>
                <w:sz w:val="16"/>
                <w:szCs w:val="16"/>
              </w:rPr>
              <w:t>descriptions</w:t>
            </w:r>
            <w:proofErr w:type="spellEnd"/>
            <w:r w:rsidR="00C718EE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="00C718EE">
              <w:rPr>
                <w:rFonts w:ascii="Tahoma" w:hAnsi="Tahoma" w:cs="Tahoma"/>
                <w:sz w:val="16"/>
                <w:szCs w:val="16"/>
              </w:rPr>
              <w:t>functional</w:t>
            </w:r>
            <w:proofErr w:type="spellEnd"/>
            <w:r w:rsidR="00C718EE">
              <w:rPr>
                <w:rFonts w:ascii="Tahoma" w:hAnsi="Tahoma" w:cs="Tahoma"/>
                <w:sz w:val="16"/>
                <w:szCs w:val="16"/>
              </w:rPr>
              <w:t>/non-</w:t>
            </w:r>
            <w:proofErr w:type="spellStart"/>
            <w:r w:rsidR="00C718EE">
              <w:rPr>
                <w:rFonts w:ascii="Tahoma" w:hAnsi="Tahoma" w:cs="Tahoma"/>
                <w:sz w:val="16"/>
                <w:szCs w:val="16"/>
              </w:rPr>
              <w:t>functional</w:t>
            </w:r>
            <w:proofErr w:type="spellEnd"/>
            <w:r w:rsidR="00C718EE">
              <w:rPr>
                <w:rFonts w:ascii="Tahoma" w:hAnsi="Tahoma" w:cs="Tahoma"/>
                <w:sz w:val="16"/>
                <w:szCs w:val="16"/>
              </w:rPr>
              <w:t xml:space="preserve"> user </w:t>
            </w:r>
            <w:proofErr w:type="spellStart"/>
            <w:r w:rsidR="00C718EE">
              <w:rPr>
                <w:rFonts w:ascii="Tahoma" w:hAnsi="Tahoma" w:cs="Tahoma"/>
                <w:sz w:val="16"/>
                <w:szCs w:val="16"/>
              </w:rPr>
              <w:t>and</w:t>
            </w:r>
            <w:proofErr w:type="spellEnd"/>
            <w:r w:rsidR="00C718EE">
              <w:rPr>
                <w:rFonts w:ascii="Tahoma" w:hAnsi="Tahoma" w:cs="Tahoma"/>
                <w:sz w:val="16"/>
                <w:szCs w:val="16"/>
              </w:rPr>
              <w:t xml:space="preserve"> software </w:t>
            </w:r>
            <w:proofErr w:type="spellStart"/>
            <w:r w:rsidR="00C718EE">
              <w:rPr>
                <w:rFonts w:ascii="Tahoma" w:hAnsi="Tahoma" w:cs="Tahoma"/>
                <w:sz w:val="16"/>
                <w:szCs w:val="16"/>
              </w:rPr>
              <w:t>requirements</w:t>
            </w:r>
            <w:proofErr w:type="spellEnd"/>
            <w:r w:rsidR="00C718EE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="00C718EE">
              <w:rPr>
                <w:rFonts w:ascii="Tahoma" w:hAnsi="Tahoma" w:cs="Tahoma"/>
                <w:sz w:val="16"/>
                <w:szCs w:val="16"/>
              </w:rPr>
              <w:t>technical</w:t>
            </w:r>
            <w:proofErr w:type="spellEnd"/>
            <w:r w:rsidR="00C718EE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718EE">
              <w:rPr>
                <w:rFonts w:ascii="Tahoma" w:hAnsi="Tahoma" w:cs="Tahoma"/>
                <w:sz w:val="16"/>
                <w:szCs w:val="16"/>
              </w:rPr>
              <w:t>constraints</w:t>
            </w:r>
            <w:proofErr w:type="spellEnd"/>
            <w:r w:rsidR="00C718EE">
              <w:rPr>
                <w:rFonts w:ascii="Tahoma" w:hAnsi="Tahoma" w:cs="Tahoma"/>
                <w:sz w:val="16"/>
                <w:szCs w:val="16"/>
              </w:rPr>
              <w:t xml:space="preserve">, </w:t>
            </w:r>
          </w:p>
        </w:tc>
      </w:tr>
      <w:tr w:rsidR="001C755B" w:rsidRPr="006F5D80" w14:paraId="603D61E1" w14:textId="77777777" w:rsidTr="006F5D80">
        <w:tc>
          <w:tcPr>
            <w:tcW w:w="9289" w:type="dxa"/>
            <w:gridSpan w:val="4"/>
          </w:tcPr>
          <w:p w14:paraId="3BAC68CD" w14:textId="77777777" w:rsidR="001C755B" w:rsidRPr="006F5D80" w:rsidRDefault="001C755B" w:rsidP="006F5D8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C755B" w:rsidRPr="006F5D80" w14:paraId="22FA23A5" w14:textId="77777777" w:rsidTr="006F5D80">
        <w:trPr>
          <w:cantSplit/>
        </w:trPr>
        <w:tc>
          <w:tcPr>
            <w:tcW w:w="2285" w:type="dxa"/>
          </w:tcPr>
          <w:p w14:paraId="2DE0D3AD" w14:textId="1A97090C" w:rsidR="001C755B" w:rsidRPr="006F5D80" w:rsidRDefault="00C718EE" w:rsidP="00C718EE">
            <w:pPr>
              <w:pStyle w:val="Heading2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Approach</w:t>
            </w:r>
            <w:r w:rsidR="001C755B" w:rsidRPr="006F5D80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activities</w:t>
            </w:r>
            <w:proofErr w:type="spellEnd"/>
          </w:p>
        </w:tc>
        <w:tc>
          <w:tcPr>
            <w:tcW w:w="7004" w:type="dxa"/>
            <w:gridSpan w:val="3"/>
          </w:tcPr>
          <w:p w14:paraId="25254CA5" w14:textId="63B9D94D" w:rsidR="001C755B" w:rsidRPr="006F5D80" w:rsidRDefault="00C718EE" w:rsidP="00C718EE">
            <w:pPr>
              <w:keepNext/>
              <w:tabs>
                <w:tab w:val="left" w:pos="3952"/>
              </w:tabs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PID has a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global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planning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with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products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for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elaboration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phase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. How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this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would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planned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has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yet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determined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project managers. </w:t>
            </w:r>
          </w:p>
        </w:tc>
      </w:tr>
      <w:tr w:rsidR="001C755B" w:rsidRPr="006F5D80" w14:paraId="4733B69E" w14:textId="77777777" w:rsidTr="006F5D80">
        <w:tc>
          <w:tcPr>
            <w:tcW w:w="9289" w:type="dxa"/>
            <w:gridSpan w:val="4"/>
          </w:tcPr>
          <w:p w14:paraId="71363247" w14:textId="77777777" w:rsidR="001C755B" w:rsidRPr="006F5D80" w:rsidRDefault="001C755B" w:rsidP="006F5D8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C755B" w:rsidRPr="006F5D80" w14:paraId="59912435" w14:textId="77777777" w:rsidTr="006F5D80">
        <w:tc>
          <w:tcPr>
            <w:tcW w:w="2285" w:type="dxa"/>
          </w:tcPr>
          <w:p w14:paraId="25F1A9BC" w14:textId="1F2C8583" w:rsidR="001C755B" w:rsidRPr="006F5D80" w:rsidRDefault="00C718EE" w:rsidP="00C718EE">
            <w:pPr>
              <w:pStyle w:val="Heading2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Description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products</w:t>
            </w:r>
            <w:proofErr w:type="spellEnd"/>
          </w:p>
        </w:tc>
        <w:tc>
          <w:tcPr>
            <w:tcW w:w="7004" w:type="dxa"/>
            <w:gridSpan w:val="3"/>
          </w:tcPr>
          <w:p w14:paraId="0A0AA40C" w14:textId="6BD64005" w:rsidR="001C755B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Update </w:t>
            </w:r>
            <w:r w:rsidR="00394525">
              <w:rPr>
                <w:rFonts w:ascii="Tahoma" w:hAnsi="Tahoma" w:cs="Tahoma"/>
                <w:sz w:val="16"/>
                <w:szCs w:val="16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:</w:t>
            </w:r>
          </w:p>
          <w:p w14:paraId="27FB7BC6" w14:textId="1562EB7E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An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improvement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formulation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 the</w:t>
            </w:r>
            <w:r w:rsidR="00394525">
              <w:rPr>
                <w:rFonts w:ascii="Tahoma" w:hAnsi="Tahoma" w:cs="Tahoma"/>
                <w:sz w:val="16"/>
                <w:szCs w:val="16"/>
              </w:rPr>
              <w:t xml:space="preserve"> user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from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interviews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and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case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description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55440F57" w14:textId="77777777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2F0D522D" w14:textId="77777777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Update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glossary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:</w:t>
            </w:r>
          </w:p>
          <w:p w14:paraId="07B12660" w14:textId="768222AF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</w:t>
            </w:r>
          </w:p>
          <w:p w14:paraId="4B80029D" w14:textId="77777777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08F12046" w14:textId="77777777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Design diagram:</w:t>
            </w:r>
          </w:p>
          <w:p w14:paraId="46EDB936" w14:textId="5DCE5C3D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Architectural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structure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forthcoming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system.</w:t>
            </w:r>
          </w:p>
          <w:p w14:paraId="4CE7CEE0" w14:textId="77777777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73F85092" w14:textId="77777777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Use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case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descriptions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:</w:t>
            </w:r>
          </w:p>
          <w:p w14:paraId="50B56A60" w14:textId="5ABEB306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Descriptions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use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case diagram.</w:t>
            </w:r>
          </w:p>
          <w:p w14:paraId="355127B8" w14:textId="77777777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26C9F4E0" w14:textId="760D3F3B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(Non)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functional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software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:</w:t>
            </w:r>
            <w:bookmarkStart w:id="0" w:name="_GoBack"/>
            <w:bookmarkEnd w:id="0"/>
          </w:p>
          <w:p w14:paraId="60E6D853" w14:textId="6D122304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394525">
              <w:rPr>
                <w:rFonts w:ascii="Tahoma" w:hAnsi="Tahoma" w:cs="Tahoma"/>
                <w:sz w:val="16"/>
                <w:szCs w:val="16"/>
              </w:rPr>
              <w:t>from</w:t>
            </w:r>
            <w:proofErr w:type="spellEnd"/>
            <w:r w:rsidR="00394525"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 w:rsidR="00394525">
              <w:rPr>
                <w:rFonts w:ascii="Tahoma" w:hAnsi="Tahoma" w:cs="Tahoma"/>
                <w:sz w:val="16"/>
                <w:szCs w:val="16"/>
              </w:rPr>
              <w:t>perspective</w:t>
            </w:r>
            <w:proofErr w:type="spellEnd"/>
            <w:r w:rsidR="00394525">
              <w:rPr>
                <w:rFonts w:ascii="Tahoma" w:hAnsi="Tahoma" w:cs="Tahoma"/>
                <w:sz w:val="16"/>
                <w:szCs w:val="16"/>
              </w:rPr>
              <w:t xml:space="preserve"> of software.</w:t>
            </w:r>
          </w:p>
          <w:p w14:paraId="753FB038" w14:textId="77777777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275842DD" w14:textId="77777777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Technical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constraints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:</w:t>
            </w:r>
          </w:p>
          <w:p w14:paraId="0EF0F500" w14:textId="3FD7B608" w:rsidR="00394525" w:rsidRDefault="00394525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Constraints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relation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with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development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forthcoming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system.</w:t>
            </w:r>
          </w:p>
          <w:p w14:paraId="0009EF22" w14:textId="77777777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p w14:paraId="4044BC60" w14:textId="79798B9B" w:rsidR="00C718EE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(- = Goes without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saying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).</w:t>
            </w:r>
          </w:p>
          <w:p w14:paraId="43095F13" w14:textId="47E13C0F" w:rsidR="00C718EE" w:rsidRPr="006F5D80" w:rsidRDefault="00C718EE" w:rsidP="006F5D80">
            <w:pPr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C755B" w:rsidRPr="006F5D80" w14:paraId="5FEA3AA3" w14:textId="77777777" w:rsidTr="006F5D80">
        <w:tc>
          <w:tcPr>
            <w:tcW w:w="9289" w:type="dxa"/>
            <w:gridSpan w:val="4"/>
          </w:tcPr>
          <w:p w14:paraId="3026E9F5" w14:textId="18278C79" w:rsidR="001C755B" w:rsidRPr="006F5D80" w:rsidRDefault="001C755B" w:rsidP="006F5D80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FA3B10" w:rsidRPr="006F5D80" w14:paraId="043BC479" w14:textId="77777777" w:rsidTr="00C15342">
        <w:trPr>
          <w:gridAfter w:val="3"/>
          <w:wAfter w:w="7004" w:type="dxa"/>
          <w:cantSplit/>
        </w:trPr>
        <w:tc>
          <w:tcPr>
            <w:tcW w:w="2285" w:type="dxa"/>
          </w:tcPr>
          <w:p w14:paraId="37D868DD" w14:textId="4F24A432" w:rsidR="00FA3B10" w:rsidRPr="006F5D80" w:rsidRDefault="000F6A95" w:rsidP="00C15342">
            <w:pPr>
              <w:pStyle w:val="Heading2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Cost</w:t>
            </w:r>
            <w:proofErr w:type="spellEnd"/>
          </w:p>
        </w:tc>
      </w:tr>
      <w:tr w:rsidR="00FA3B10" w:rsidRPr="006F5D80" w14:paraId="396A03A8" w14:textId="77777777" w:rsidTr="00C15342">
        <w:tc>
          <w:tcPr>
            <w:tcW w:w="9289" w:type="dxa"/>
            <w:gridSpan w:val="4"/>
          </w:tcPr>
          <w:p w14:paraId="03ED15CD" w14:textId="75AC477A" w:rsidR="00FA3B10" w:rsidRPr="006F5D80" w:rsidRDefault="00FA3B10" w:rsidP="00C1534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A3B10" w:rsidRPr="006F5D80" w14:paraId="33D9D43A" w14:textId="77777777" w:rsidTr="00C15342">
        <w:trPr>
          <w:gridAfter w:val="3"/>
          <w:wAfter w:w="7004" w:type="dxa"/>
        </w:trPr>
        <w:tc>
          <w:tcPr>
            <w:tcW w:w="2285" w:type="dxa"/>
          </w:tcPr>
          <w:p w14:paraId="331B27FD" w14:textId="05BB189F" w:rsidR="00FA3B10" w:rsidRPr="006F5D80" w:rsidRDefault="000F6A95" w:rsidP="00C15342">
            <w:pPr>
              <w:pStyle w:val="Heading2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Finance</w:t>
            </w:r>
          </w:p>
        </w:tc>
      </w:tr>
      <w:tr w:rsidR="00FA3B10" w:rsidRPr="006F5D80" w14:paraId="55165454" w14:textId="77777777" w:rsidTr="00C15342">
        <w:tc>
          <w:tcPr>
            <w:tcW w:w="9289" w:type="dxa"/>
            <w:gridSpan w:val="4"/>
          </w:tcPr>
          <w:p w14:paraId="46AF7B34" w14:textId="77777777" w:rsidR="00FA3B10" w:rsidRPr="006F5D80" w:rsidRDefault="00FA3B10" w:rsidP="00C15342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14:paraId="54ADFD92" w14:textId="77777777" w:rsidR="001C755B" w:rsidRPr="004742EC" w:rsidRDefault="001C755B" w:rsidP="0041111C">
      <w:pPr>
        <w:rPr>
          <w:rFonts w:ascii="Tahoma" w:hAnsi="Tahoma" w:cs="Tahoma"/>
          <w:sz w:val="18"/>
          <w:szCs w:val="18"/>
        </w:rPr>
      </w:pPr>
    </w:p>
    <w:sectPr w:rsidR="001C755B" w:rsidRPr="004742EC" w:rsidSect="004111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626BD" w14:textId="77777777" w:rsidR="00C718EE" w:rsidRDefault="00C718EE" w:rsidP="00741F2D">
      <w:pPr>
        <w:spacing w:after="0" w:line="240" w:lineRule="auto"/>
      </w:pPr>
      <w:r>
        <w:separator/>
      </w:r>
    </w:p>
  </w:endnote>
  <w:endnote w:type="continuationSeparator" w:id="0">
    <w:p w14:paraId="4BA56369" w14:textId="77777777" w:rsidR="00C718EE" w:rsidRDefault="00C718EE" w:rsidP="0074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49813" w14:textId="77777777" w:rsidR="00C718EE" w:rsidRDefault="00C718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5040135"/>
      <w:docPartObj>
        <w:docPartGallery w:val="Page Numbers (Bottom of Page)"/>
        <w:docPartUnique/>
      </w:docPartObj>
    </w:sdtPr>
    <w:sdtEndPr>
      <w:rPr>
        <w:rFonts w:ascii="Tahoma" w:hAnsi="Tahoma" w:cs="Tahoma"/>
        <w:sz w:val="18"/>
        <w:szCs w:val="18"/>
      </w:rPr>
    </w:sdtEndPr>
    <w:sdtContent>
      <w:p w14:paraId="1BF0F293" w14:textId="77777777" w:rsidR="00C718EE" w:rsidRPr="00FA3B10" w:rsidRDefault="00C718EE">
        <w:pPr>
          <w:pStyle w:val="Footer"/>
          <w:jc w:val="right"/>
          <w:rPr>
            <w:rFonts w:ascii="Tahoma" w:hAnsi="Tahoma" w:cs="Tahoma"/>
            <w:sz w:val="18"/>
            <w:szCs w:val="18"/>
          </w:rPr>
        </w:pPr>
        <w:r w:rsidRPr="00FA3B10">
          <w:rPr>
            <w:rFonts w:ascii="Tahoma" w:hAnsi="Tahoma" w:cs="Tahoma"/>
            <w:sz w:val="18"/>
            <w:szCs w:val="18"/>
          </w:rPr>
          <w:fldChar w:fldCharType="begin"/>
        </w:r>
        <w:r w:rsidRPr="00FA3B10">
          <w:rPr>
            <w:rFonts w:ascii="Tahoma" w:hAnsi="Tahoma" w:cs="Tahoma"/>
            <w:sz w:val="18"/>
            <w:szCs w:val="18"/>
          </w:rPr>
          <w:instrText>PAGE   \* MERGEFORMAT</w:instrText>
        </w:r>
        <w:r w:rsidRPr="00FA3B10">
          <w:rPr>
            <w:rFonts w:ascii="Tahoma" w:hAnsi="Tahoma" w:cs="Tahoma"/>
            <w:sz w:val="18"/>
            <w:szCs w:val="18"/>
          </w:rPr>
          <w:fldChar w:fldCharType="separate"/>
        </w:r>
        <w:r w:rsidR="004B1BDE">
          <w:rPr>
            <w:rFonts w:ascii="Tahoma" w:hAnsi="Tahoma" w:cs="Tahoma"/>
            <w:noProof/>
            <w:sz w:val="18"/>
            <w:szCs w:val="18"/>
          </w:rPr>
          <w:t>2</w:t>
        </w:r>
        <w:r w:rsidRPr="00FA3B10">
          <w:rPr>
            <w:rFonts w:ascii="Tahoma" w:hAnsi="Tahoma" w:cs="Tahoma"/>
            <w:sz w:val="18"/>
            <w:szCs w:val="18"/>
          </w:rPr>
          <w:fldChar w:fldCharType="end"/>
        </w:r>
      </w:p>
    </w:sdtContent>
  </w:sdt>
  <w:p w14:paraId="0596AFF9" w14:textId="77777777" w:rsidR="00C718EE" w:rsidRPr="00E5541A" w:rsidRDefault="00C718EE" w:rsidP="00E5541A">
    <w:pPr>
      <w:tabs>
        <w:tab w:val="center" w:pos="4536"/>
        <w:tab w:val="right" w:pos="9072"/>
      </w:tabs>
      <w:spacing w:after="0" w:line="240" w:lineRule="auto"/>
      <w:rPr>
        <w:rFonts w:ascii="Tahoma" w:hAnsi="Tahoma" w:cs="Tahoma"/>
        <w:sz w:val="16"/>
        <w:szCs w:val="16"/>
      </w:rPr>
    </w:pPr>
    <w:r w:rsidRPr="00E5541A">
      <w:rPr>
        <w:rFonts w:ascii="Tahoma" w:hAnsi="Tahoma" w:cs="Tahoma"/>
        <w:sz w:val="16"/>
        <w:szCs w:val="16"/>
      </w:rPr>
      <w:t>110401</w:t>
    </w:r>
  </w:p>
  <w:p w14:paraId="00E98A46" w14:textId="77777777" w:rsidR="00C718EE" w:rsidRPr="005C44F8" w:rsidRDefault="00C718EE">
    <w:pPr>
      <w:pStyle w:val="Footer"/>
      <w:rPr>
        <w:rFonts w:ascii="Tahoma" w:hAnsi="Tahoma" w:cs="Tahoma"/>
        <w:sz w:val="16"/>
        <w:szCs w:val="1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DBFB8" w14:textId="77777777" w:rsidR="00C718EE" w:rsidRDefault="00C718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5A8D3" w14:textId="77777777" w:rsidR="00C718EE" w:rsidRDefault="00C718EE" w:rsidP="00741F2D">
      <w:pPr>
        <w:spacing w:after="0" w:line="240" w:lineRule="auto"/>
      </w:pPr>
      <w:r>
        <w:separator/>
      </w:r>
    </w:p>
  </w:footnote>
  <w:footnote w:type="continuationSeparator" w:id="0">
    <w:p w14:paraId="2525A252" w14:textId="77777777" w:rsidR="00C718EE" w:rsidRDefault="00C718EE" w:rsidP="00741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8EB97" w14:textId="77777777" w:rsidR="00C718EE" w:rsidRDefault="00C718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OLE_LINK1"/>
  <w:p w14:paraId="0E370788" w14:textId="77777777" w:rsidR="00C718EE" w:rsidRPr="00445D9D" w:rsidRDefault="00C718EE" w:rsidP="00782791">
    <w:pPr>
      <w:pStyle w:val="Header"/>
      <w:tabs>
        <w:tab w:val="clear" w:pos="9072"/>
        <w:tab w:val="left" w:pos="8721"/>
        <w:tab w:val="right" w:pos="14034"/>
      </w:tabs>
      <w:jc w:val="right"/>
      <w:rPr>
        <w:lang w:val="en-US"/>
      </w:rPr>
    </w:pPr>
    <w:r w:rsidRPr="00522E0B">
      <w:rPr>
        <w:rFonts w:ascii="Tahoma" w:eastAsia="Times New Roman" w:hAnsi="Tahoma"/>
        <w:spacing w:val="10"/>
        <w:sz w:val="18"/>
        <w:szCs w:val="24"/>
        <w:lang w:eastAsia="nl-NL"/>
      </w:rPr>
      <w:object w:dxaOrig="2100" w:dyaOrig="585" w14:anchorId="7237C3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4pt;height:29.35pt" o:ole="">
          <v:imagedata r:id="rId1" o:title=""/>
        </v:shape>
        <o:OLEObject Type="Embed" ProgID="Word.Picture.8" ShapeID="_x0000_i1025" DrawAspect="Content" ObjectID="_1328353510" r:id="rId2"/>
      </w:object>
    </w:r>
    <w:bookmarkEnd w:id="1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F9A00" w14:textId="77777777" w:rsidR="00C718EE" w:rsidRDefault="00C718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29D9"/>
    <w:multiLevelType w:val="hybridMultilevel"/>
    <w:tmpl w:val="31A63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A080A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E21"/>
    <w:multiLevelType w:val="hybridMultilevel"/>
    <w:tmpl w:val="1508212C"/>
    <w:lvl w:ilvl="0" w:tplc="931E808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417B4"/>
    <w:multiLevelType w:val="hybridMultilevel"/>
    <w:tmpl w:val="23980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869DF"/>
    <w:multiLevelType w:val="hybridMultilevel"/>
    <w:tmpl w:val="AF0852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36B4F"/>
    <w:multiLevelType w:val="hybridMultilevel"/>
    <w:tmpl w:val="06B248C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74465D6"/>
    <w:multiLevelType w:val="hybridMultilevel"/>
    <w:tmpl w:val="30E4F5B0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46A1D"/>
    <w:multiLevelType w:val="hybridMultilevel"/>
    <w:tmpl w:val="68CCC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D36CF"/>
    <w:multiLevelType w:val="hybridMultilevel"/>
    <w:tmpl w:val="462A1BAE"/>
    <w:lvl w:ilvl="0" w:tplc="5BC63D0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177B6"/>
    <w:multiLevelType w:val="hybridMultilevel"/>
    <w:tmpl w:val="B5285D6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5C4C65"/>
    <w:multiLevelType w:val="hybridMultilevel"/>
    <w:tmpl w:val="F3EE71D6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E91154"/>
    <w:multiLevelType w:val="hybridMultilevel"/>
    <w:tmpl w:val="E110C4A0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70528B"/>
    <w:multiLevelType w:val="multilevel"/>
    <w:tmpl w:val="94F859EC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2">
    <w:nsid w:val="4EED0ED0"/>
    <w:multiLevelType w:val="hybridMultilevel"/>
    <w:tmpl w:val="DBE69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5E8A"/>
    <w:multiLevelType w:val="hybridMultilevel"/>
    <w:tmpl w:val="12A0053E"/>
    <w:lvl w:ilvl="0" w:tplc="5C78C55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27D561D"/>
    <w:multiLevelType w:val="hybridMultilevel"/>
    <w:tmpl w:val="D14A9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D44DB"/>
    <w:multiLevelType w:val="hybridMultilevel"/>
    <w:tmpl w:val="AA142CA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619265F0"/>
    <w:multiLevelType w:val="hybridMultilevel"/>
    <w:tmpl w:val="092C4E32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7">
    <w:nsid w:val="6FB2449E"/>
    <w:multiLevelType w:val="hybridMultilevel"/>
    <w:tmpl w:val="3A82EA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E3E9C"/>
    <w:multiLevelType w:val="hybridMultilevel"/>
    <w:tmpl w:val="02C24026"/>
    <w:lvl w:ilvl="0" w:tplc="0413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36254EE"/>
    <w:multiLevelType w:val="hybridMultilevel"/>
    <w:tmpl w:val="E6B650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9561B"/>
    <w:multiLevelType w:val="hybridMultilevel"/>
    <w:tmpl w:val="FFDE949E"/>
    <w:lvl w:ilvl="0" w:tplc="0413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1">
    <w:nsid w:val="7DFA35C6"/>
    <w:multiLevelType w:val="hybridMultilevel"/>
    <w:tmpl w:val="F3EE71D6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EE43843"/>
    <w:multiLevelType w:val="hybridMultilevel"/>
    <w:tmpl w:val="AA16AA06"/>
    <w:lvl w:ilvl="0" w:tplc="43128F4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B63F21"/>
    <w:multiLevelType w:val="hybridMultilevel"/>
    <w:tmpl w:val="3050FCBA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21"/>
  </w:num>
  <w:num w:numId="3">
    <w:abstractNumId w:val="1"/>
  </w:num>
  <w:num w:numId="4">
    <w:abstractNumId w:val="22"/>
  </w:num>
  <w:num w:numId="5">
    <w:abstractNumId w:val="13"/>
  </w:num>
  <w:num w:numId="6">
    <w:abstractNumId w:val="23"/>
  </w:num>
  <w:num w:numId="7">
    <w:abstractNumId w:val="15"/>
  </w:num>
  <w:num w:numId="8">
    <w:abstractNumId w:val="17"/>
  </w:num>
  <w:num w:numId="9">
    <w:abstractNumId w:val="18"/>
  </w:num>
  <w:num w:numId="10">
    <w:abstractNumId w:val="8"/>
  </w:num>
  <w:num w:numId="11">
    <w:abstractNumId w:val="5"/>
  </w:num>
  <w:num w:numId="12">
    <w:abstractNumId w:val="10"/>
  </w:num>
  <w:num w:numId="13">
    <w:abstractNumId w:val="4"/>
  </w:num>
  <w:num w:numId="14">
    <w:abstractNumId w:val="11"/>
  </w:num>
  <w:num w:numId="15">
    <w:abstractNumId w:val="9"/>
  </w:num>
  <w:num w:numId="16">
    <w:abstractNumId w:val="2"/>
  </w:num>
  <w:num w:numId="17">
    <w:abstractNumId w:val="12"/>
  </w:num>
  <w:num w:numId="18">
    <w:abstractNumId w:val="19"/>
  </w:num>
  <w:num w:numId="19">
    <w:abstractNumId w:val="14"/>
  </w:num>
  <w:num w:numId="20">
    <w:abstractNumId w:val="3"/>
  </w:num>
  <w:num w:numId="21">
    <w:abstractNumId w:val="16"/>
  </w:num>
  <w:num w:numId="22">
    <w:abstractNumId w:val="0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9"/>
  <w:hyphenationZone w:val="425"/>
  <w:characterSpacingControl w:val="doNotCompress"/>
  <w:hdrShapeDefaults>
    <o:shapedefaults v:ext="edit" spidmax="1229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7C"/>
    <w:rsid w:val="00006B86"/>
    <w:rsid w:val="0005379F"/>
    <w:rsid w:val="00067451"/>
    <w:rsid w:val="0008321E"/>
    <w:rsid w:val="00085B4F"/>
    <w:rsid w:val="000868CB"/>
    <w:rsid w:val="000A470E"/>
    <w:rsid w:val="000C0BBE"/>
    <w:rsid w:val="000C1A5B"/>
    <w:rsid w:val="000C4E16"/>
    <w:rsid w:val="000D08B2"/>
    <w:rsid w:val="000F281B"/>
    <w:rsid w:val="000F6A95"/>
    <w:rsid w:val="001258DC"/>
    <w:rsid w:val="00132AD4"/>
    <w:rsid w:val="00134202"/>
    <w:rsid w:val="001352CD"/>
    <w:rsid w:val="0014282D"/>
    <w:rsid w:val="00156157"/>
    <w:rsid w:val="001614E7"/>
    <w:rsid w:val="00197DBD"/>
    <w:rsid w:val="001A339A"/>
    <w:rsid w:val="001A54D3"/>
    <w:rsid w:val="001C755B"/>
    <w:rsid w:val="001E2907"/>
    <w:rsid w:val="001F569B"/>
    <w:rsid w:val="00201CB4"/>
    <w:rsid w:val="00217D39"/>
    <w:rsid w:val="00227388"/>
    <w:rsid w:val="00251546"/>
    <w:rsid w:val="0028587C"/>
    <w:rsid w:val="002868C3"/>
    <w:rsid w:val="00297156"/>
    <w:rsid w:val="00297E1B"/>
    <w:rsid w:val="002A53F9"/>
    <w:rsid w:val="002A6DCD"/>
    <w:rsid w:val="002A7F05"/>
    <w:rsid w:val="002B12E8"/>
    <w:rsid w:val="002C0F70"/>
    <w:rsid w:val="002C3698"/>
    <w:rsid w:val="002D66C3"/>
    <w:rsid w:val="002E2EF7"/>
    <w:rsid w:val="002F10FC"/>
    <w:rsid w:val="003205DD"/>
    <w:rsid w:val="00325E8B"/>
    <w:rsid w:val="003264D0"/>
    <w:rsid w:val="00370A34"/>
    <w:rsid w:val="00371245"/>
    <w:rsid w:val="00383AF8"/>
    <w:rsid w:val="00391659"/>
    <w:rsid w:val="00394525"/>
    <w:rsid w:val="003976DB"/>
    <w:rsid w:val="003C70CA"/>
    <w:rsid w:val="003E53BE"/>
    <w:rsid w:val="003F23F3"/>
    <w:rsid w:val="00403B5B"/>
    <w:rsid w:val="0041111C"/>
    <w:rsid w:val="00437A83"/>
    <w:rsid w:val="004451FF"/>
    <w:rsid w:val="00445D9D"/>
    <w:rsid w:val="004535A5"/>
    <w:rsid w:val="00462043"/>
    <w:rsid w:val="00463C5E"/>
    <w:rsid w:val="00471A31"/>
    <w:rsid w:val="00473D1C"/>
    <w:rsid w:val="004742EC"/>
    <w:rsid w:val="004A0DF2"/>
    <w:rsid w:val="004B1BDE"/>
    <w:rsid w:val="004B45A9"/>
    <w:rsid w:val="004B5513"/>
    <w:rsid w:val="004F3CFF"/>
    <w:rsid w:val="00522E0B"/>
    <w:rsid w:val="00540E3E"/>
    <w:rsid w:val="005643E1"/>
    <w:rsid w:val="0057110F"/>
    <w:rsid w:val="0057316C"/>
    <w:rsid w:val="00584F87"/>
    <w:rsid w:val="005B6494"/>
    <w:rsid w:val="005C44F8"/>
    <w:rsid w:val="005C4614"/>
    <w:rsid w:val="005C4A8F"/>
    <w:rsid w:val="005D035F"/>
    <w:rsid w:val="005E3BCF"/>
    <w:rsid w:val="005E600C"/>
    <w:rsid w:val="0060490D"/>
    <w:rsid w:val="00616442"/>
    <w:rsid w:val="00624FFC"/>
    <w:rsid w:val="0063040F"/>
    <w:rsid w:val="006338A5"/>
    <w:rsid w:val="006379AD"/>
    <w:rsid w:val="006575C3"/>
    <w:rsid w:val="00663D01"/>
    <w:rsid w:val="006773D0"/>
    <w:rsid w:val="00681B1C"/>
    <w:rsid w:val="00685A52"/>
    <w:rsid w:val="00690E7B"/>
    <w:rsid w:val="00695238"/>
    <w:rsid w:val="006D4587"/>
    <w:rsid w:val="006E08AA"/>
    <w:rsid w:val="006E0F95"/>
    <w:rsid w:val="006F5D80"/>
    <w:rsid w:val="00701E64"/>
    <w:rsid w:val="007022D0"/>
    <w:rsid w:val="00705B20"/>
    <w:rsid w:val="00710AE3"/>
    <w:rsid w:val="00714018"/>
    <w:rsid w:val="00724EC4"/>
    <w:rsid w:val="00727F74"/>
    <w:rsid w:val="00741F2D"/>
    <w:rsid w:val="00757054"/>
    <w:rsid w:val="007629B5"/>
    <w:rsid w:val="00781231"/>
    <w:rsid w:val="00782791"/>
    <w:rsid w:val="007919C2"/>
    <w:rsid w:val="007A4F01"/>
    <w:rsid w:val="007B1983"/>
    <w:rsid w:val="007B44BF"/>
    <w:rsid w:val="007B7440"/>
    <w:rsid w:val="007C1C0C"/>
    <w:rsid w:val="007D7000"/>
    <w:rsid w:val="007F42E1"/>
    <w:rsid w:val="00813E1C"/>
    <w:rsid w:val="00827665"/>
    <w:rsid w:val="00830FE3"/>
    <w:rsid w:val="00844638"/>
    <w:rsid w:val="00850A7C"/>
    <w:rsid w:val="00867746"/>
    <w:rsid w:val="00873D4D"/>
    <w:rsid w:val="0088082A"/>
    <w:rsid w:val="00884B13"/>
    <w:rsid w:val="00895F8C"/>
    <w:rsid w:val="008A578E"/>
    <w:rsid w:val="008A6C7E"/>
    <w:rsid w:val="008B4B13"/>
    <w:rsid w:val="008B6043"/>
    <w:rsid w:val="008E6634"/>
    <w:rsid w:val="008E68D3"/>
    <w:rsid w:val="008F11E1"/>
    <w:rsid w:val="009100CC"/>
    <w:rsid w:val="00917C6F"/>
    <w:rsid w:val="00927038"/>
    <w:rsid w:val="0094622E"/>
    <w:rsid w:val="00950803"/>
    <w:rsid w:val="00964EDB"/>
    <w:rsid w:val="009766E0"/>
    <w:rsid w:val="009A23BE"/>
    <w:rsid w:val="009A49A0"/>
    <w:rsid w:val="009A63A4"/>
    <w:rsid w:val="009B0817"/>
    <w:rsid w:val="009C20FA"/>
    <w:rsid w:val="009C3777"/>
    <w:rsid w:val="009F07C5"/>
    <w:rsid w:val="009F6375"/>
    <w:rsid w:val="00A017BC"/>
    <w:rsid w:val="00A13550"/>
    <w:rsid w:val="00A136DA"/>
    <w:rsid w:val="00A23CA8"/>
    <w:rsid w:val="00A405B0"/>
    <w:rsid w:val="00A510F7"/>
    <w:rsid w:val="00A575B4"/>
    <w:rsid w:val="00A80AA6"/>
    <w:rsid w:val="00A95454"/>
    <w:rsid w:val="00A95A12"/>
    <w:rsid w:val="00A95A6C"/>
    <w:rsid w:val="00AA0F8F"/>
    <w:rsid w:val="00AA6E13"/>
    <w:rsid w:val="00AB2164"/>
    <w:rsid w:val="00AB3BB1"/>
    <w:rsid w:val="00AB59B3"/>
    <w:rsid w:val="00AB6953"/>
    <w:rsid w:val="00AC117C"/>
    <w:rsid w:val="00AC54CE"/>
    <w:rsid w:val="00AE217A"/>
    <w:rsid w:val="00AF3E56"/>
    <w:rsid w:val="00B10204"/>
    <w:rsid w:val="00B120E7"/>
    <w:rsid w:val="00B124EA"/>
    <w:rsid w:val="00B17576"/>
    <w:rsid w:val="00B31670"/>
    <w:rsid w:val="00B35A2C"/>
    <w:rsid w:val="00B412F6"/>
    <w:rsid w:val="00B41FE3"/>
    <w:rsid w:val="00B440C5"/>
    <w:rsid w:val="00B840F8"/>
    <w:rsid w:val="00B84651"/>
    <w:rsid w:val="00B93998"/>
    <w:rsid w:val="00B94AD1"/>
    <w:rsid w:val="00BC0BB8"/>
    <w:rsid w:val="00BC723D"/>
    <w:rsid w:val="00BD0C43"/>
    <w:rsid w:val="00BD1428"/>
    <w:rsid w:val="00BE32E3"/>
    <w:rsid w:val="00BE7E5D"/>
    <w:rsid w:val="00C0167C"/>
    <w:rsid w:val="00C11DB5"/>
    <w:rsid w:val="00C13613"/>
    <w:rsid w:val="00C15342"/>
    <w:rsid w:val="00C16E99"/>
    <w:rsid w:val="00C20EC7"/>
    <w:rsid w:val="00C26F8F"/>
    <w:rsid w:val="00C42845"/>
    <w:rsid w:val="00C53BBD"/>
    <w:rsid w:val="00C54EFC"/>
    <w:rsid w:val="00C556DA"/>
    <w:rsid w:val="00C678DA"/>
    <w:rsid w:val="00C718EE"/>
    <w:rsid w:val="00C87735"/>
    <w:rsid w:val="00CA0553"/>
    <w:rsid w:val="00CA398E"/>
    <w:rsid w:val="00CA5D71"/>
    <w:rsid w:val="00CC3B9E"/>
    <w:rsid w:val="00CC3CCD"/>
    <w:rsid w:val="00CD6949"/>
    <w:rsid w:val="00CE1A12"/>
    <w:rsid w:val="00D06E7F"/>
    <w:rsid w:val="00D10BB7"/>
    <w:rsid w:val="00D15562"/>
    <w:rsid w:val="00D407D6"/>
    <w:rsid w:val="00D41C84"/>
    <w:rsid w:val="00D42630"/>
    <w:rsid w:val="00D43F4E"/>
    <w:rsid w:val="00D52767"/>
    <w:rsid w:val="00D63CCC"/>
    <w:rsid w:val="00D641A1"/>
    <w:rsid w:val="00D72A77"/>
    <w:rsid w:val="00D73C82"/>
    <w:rsid w:val="00D75F16"/>
    <w:rsid w:val="00D8352F"/>
    <w:rsid w:val="00D856C6"/>
    <w:rsid w:val="00D91A72"/>
    <w:rsid w:val="00DC5EA3"/>
    <w:rsid w:val="00DD6007"/>
    <w:rsid w:val="00DF34B5"/>
    <w:rsid w:val="00DF3A53"/>
    <w:rsid w:val="00DF672D"/>
    <w:rsid w:val="00E1536E"/>
    <w:rsid w:val="00E1704A"/>
    <w:rsid w:val="00E37DB0"/>
    <w:rsid w:val="00E40710"/>
    <w:rsid w:val="00E5150F"/>
    <w:rsid w:val="00E5541A"/>
    <w:rsid w:val="00E60A47"/>
    <w:rsid w:val="00E6154D"/>
    <w:rsid w:val="00E625D0"/>
    <w:rsid w:val="00E62FB7"/>
    <w:rsid w:val="00E67CBB"/>
    <w:rsid w:val="00E76404"/>
    <w:rsid w:val="00E76FA8"/>
    <w:rsid w:val="00E84A84"/>
    <w:rsid w:val="00EA1EE2"/>
    <w:rsid w:val="00EA21E4"/>
    <w:rsid w:val="00EB4682"/>
    <w:rsid w:val="00EC282F"/>
    <w:rsid w:val="00ED10E3"/>
    <w:rsid w:val="00ED4735"/>
    <w:rsid w:val="00ED4A7A"/>
    <w:rsid w:val="00ED609D"/>
    <w:rsid w:val="00EE12A0"/>
    <w:rsid w:val="00EF7BD6"/>
    <w:rsid w:val="00F01807"/>
    <w:rsid w:val="00F07D06"/>
    <w:rsid w:val="00F14F20"/>
    <w:rsid w:val="00F2121E"/>
    <w:rsid w:val="00F27749"/>
    <w:rsid w:val="00F4034F"/>
    <w:rsid w:val="00F639E8"/>
    <w:rsid w:val="00F75CCF"/>
    <w:rsid w:val="00F96D0C"/>
    <w:rsid w:val="00FA1EFE"/>
    <w:rsid w:val="00FA3B10"/>
    <w:rsid w:val="00FC1A57"/>
    <w:rsid w:val="00FC41EC"/>
    <w:rsid w:val="00FC5A37"/>
    <w:rsid w:val="00FD5DAF"/>
    <w:rsid w:val="00FF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1"/>
    <o:shapelayout v:ext="edit">
      <o:idmap v:ext="edit" data="1"/>
    </o:shapelayout>
  </w:shapeDefaults>
  <w:decimalSymbol w:val="."/>
  <w:listSeparator w:val=","/>
  <w14:docId w14:val="45C08F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22E0B"/>
    <w:pPr>
      <w:spacing w:after="200" w:line="27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678DA"/>
    <w:pPr>
      <w:keepNext/>
      <w:keepLines/>
      <w:spacing w:after="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C678DA"/>
    <w:pPr>
      <w:spacing w:after="0" w:line="240" w:lineRule="auto"/>
      <w:jc w:val="right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678DA"/>
    <w:rPr>
      <w:rFonts w:cs="Times New Roman"/>
      <w:b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678DA"/>
    <w:rPr>
      <w:rFonts w:cs="Times New Roman"/>
      <w:b/>
    </w:rPr>
  </w:style>
  <w:style w:type="table" w:styleId="TableGrid">
    <w:name w:val="Table Grid"/>
    <w:basedOn w:val="TableNormal"/>
    <w:uiPriority w:val="99"/>
    <w:rsid w:val="005B649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971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8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77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41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1F2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41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1F2D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A017B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017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017BC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017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017BC"/>
    <w:rPr>
      <w:rFonts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8446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44638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844638"/>
    <w:rPr>
      <w:rFonts w:cs="Times New Roman"/>
      <w:vertAlign w:val="superscript"/>
    </w:rPr>
  </w:style>
  <w:style w:type="paragraph" w:styleId="TOCHeading">
    <w:name w:val="TOC Heading"/>
    <w:basedOn w:val="Heading1"/>
    <w:next w:val="Normal"/>
    <w:uiPriority w:val="99"/>
    <w:qFormat/>
    <w:rsid w:val="00C678DA"/>
    <w:pPr>
      <w:spacing w:before="480" w:line="276" w:lineRule="auto"/>
      <w:outlineLvl w:val="9"/>
    </w:pPr>
    <w:rPr>
      <w:rFonts w:ascii="Cambria" w:eastAsia="Times New Roman" w:hAnsi="Cambria"/>
      <w:bCs/>
      <w:color w:val="365F91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99"/>
    <w:rsid w:val="008A6C7E"/>
    <w:pPr>
      <w:tabs>
        <w:tab w:val="right" w:leader="dot" w:pos="9062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99"/>
    <w:rsid w:val="008A6C7E"/>
    <w:pPr>
      <w:spacing w:after="0"/>
      <w:ind w:left="221"/>
    </w:pPr>
  </w:style>
  <w:style w:type="character" w:styleId="Hyperlink">
    <w:name w:val="Hyperlink"/>
    <w:basedOn w:val="DefaultParagraphFont"/>
    <w:uiPriority w:val="99"/>
    <w:rsid w:val="00C678DA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rsid w:val="0063040F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3040F"/>
    <w:rPr>
      <w:rFonts w:ascii="Calibri" w:hAnsi="Calibri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22E0B"/>
    <w:pPr>
      <w:spacing w:after="200" w:line="27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678DA"/>
    <w:pPr>
      <w:keepNext/>
      <w:keepLines/>
      <w:spacing w:after="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C678DA"/>
    <w:pPr>
      <w:spacing w:after="0" w:line="240" w:lineRule="auto"/>
      <w:jc w:val="right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678DA"/>
    <w:rPr>
      <w:rFonts w:cs="Times New Roman"/>
      <w:b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678DA"/>
    <w:rPr>
      <w:rFonts w:cs="Times New Roman"/>
      <w:b/>
    </w:rPr>
  </w:style>
  <w:style w:type="table" w:styleId="TableGrid">
    <w:name w:val="Table Grid"/>
    <w:basedOn w:val="TableNormal"/>
    <w:uiPriority w:val="99"/>
    <w:rsid w:val="005B649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971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8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77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41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1F2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41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1F2D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A017B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017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017BC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017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017BC"/>
    <w:rPr>
      <w:rFonts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8446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44638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844638"/>
    <w:rPr>
      <w:rFonts w:cs="Times New Roman"/>
      <w:vertAlign w:val="superscript"/>
    </w:rPr>
  </w:style>
  <w:style w:type="paragraph" w:styleId="TOCHeading">
    <w:name w:val="TOC Heading"/>
    <w:basedOn w:val="Heading1"/>
    <w:next w:val="Normal"/>
    <w:uiPriority w:val="99"/>
    <w:qFormat/>
    <w:rsid w:val="00C678DA"/>
    <w:pPr>
      <w:spacing w:before="480" w:line="276" w:lineRule="auto"/>
      <w:outlineLvl w:val="9"/>
    </w:pPr>
    <w:rPr>
      <w:rFonts w:ascii="Cambria" w:eastAsia="Times New Roman" w:hAnsi="Cambria"/>
      <w:bCs/>
      <w:color w:val="365F91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99"/>
    <w:rsid w:val="008A6C7E"/>
    <w:pPr>
      <w:tabs>
        <w:tab w:val="right" w:leader="dot" w:pos="9062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99"/>
    <w:rsid w:val="008A6C7E"/>
    <w:pPr>
      <w:spacing w:after="0"/>
      <w:ind w:left="221"/>
    </w:pPr>
  </w:style>
  <w:style w:type="character" w:styleId="Hyperlink">
    <w:name w:val="Hyperlink"/>
    <w:basedOn w:val="DefaultParagraphFont"/>
    <w:uiPriority w:val="99"/>
    <w:rsid w:val="00C678DA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rsid w:val="0063040F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3040F"/>
    <w:rPr>
      <w:rFonts w:ascii="Calibri" w:hAnsi="Calibri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24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30D46-1BCD-4A46-BCC7-A25BBEC47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435</Words>
  <Characters>2482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Initiatie Document</vt:lpstr>
    </vt:vector>
  </TitlesOfParts>
  <Company>TU Delft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Initiatie Document</dc:title>
  <dc:subject>B2B TU CRM</dc:subject>
  <dc:creator>Christine Praasterink-Huig</dc:creator>
  <cp:keywords/>
  <dc:description/>
  <cp:lastModifiedBy>Tecla Hoekstra</cp:lastModifiedBy>
  <cp:revision>10</cp:revision>
  <cp:lastPrinted>2011-01-11T08:21:00Z</cp:lastPrinted>
  <dcterms:created xsi:type="dcterms:W3CDTF">2011-04-01T07:22:00Z</dcterms:created>
  <dcterms:modified xsi:type="dcterms:W3CDTF">2014-02-21T13:19:00Z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e">
    <vt:lpwstr>1.1</vt:lpwstr>
  </property>
  <property fmtid="{D5CDD505-2E9C-101B-9397-08002B2CF9AE}" pid="3" name="Status">
    <vt:lpwstr>Definitief</vt:lpwstr>
  </property>
  <property fmtid="{D5CDD505-2E9C-101B-9397-08002B2CF9AE}" pid="4" name="Date completed">
    <vt:lpwstr>11 januari 2011</vt:lpwstr>
  </property>
</Properties>
</file>