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wanneer/hoe laat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Wim, Djastin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Vrijdag af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glossary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Wim, Djastim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Vrijdag af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Donderdag af voor nakijken Wim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BUCD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Woensdag 12:00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Woensdag 12:00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Iedereen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Woensdag 12:00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fase rapport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Wim, DJastin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Donderdag af, vrijdag inleveren Tutor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Iedereen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Vrijdag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Iedereen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Donderdag, 11:30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