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0BF27" w14:textId="572BEE9B" w:rsidR="00D056EF" w:rsidRPr="00D056EF" w:rsidRDefault="00D056EF" w:rsidP="00D056EF">
      <w:pPr>
        <w:keepNext/>
        <w:keepLines/>
        <w:spacing w:before="48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D056EF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Table 2.1.1 </w:t>
      </w:r>
      <w:r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Serious AEs by Preferred term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160"/>
        <w:gridCol w:w="2270"/>
        <w:gridCol w:w="1890"/>
      </w:tblGrid>
      <w:tr w:rsidR="00D056EF" w:rsidRPr="00D056EF" w14:paraId="49096BCB" w14:textId="54CFDFA3" w:rsidTr="00D056EF">
        <w:tc>
          <w:tcPr>
            <w:tcW w:w="2310" w:type="dxa"/>
          </w:tcPr>
          <w:p w14:paraId="656211B5" w14:textId="77777777" w:rsidR="00D056EF" w:rsidRPr="00D056EF" w:rsidRDefault="00D056EF" w:rsidP="00D056EF">
            <w:pPr>
              <w:rPr>
                <w:rFonts w:ascii="Cambria" w:hAnsi="Cambria" w:cs="Times New Roman"/>
              </w:rPr>
            </w:pPr>
            <w:r w:rsidRPr="00D056EF">
              <w:rPr>
                <w:rFonts w:ascii="Cambria" w:hAnsi="Cambria" w:cs="Times New Roman"/>
              </w:rPr>
              <w:t>Preferred Term</w:t>
            </w:r>
          </w:p>
        </w:tc>
        <w:tc>
          <w:tcPr>
            <w:tcW w:w="2160" w:type="dxa"/>
          </w:tcPr>
          <w:p w14:paraId="7E4E4516" w14:textId="77777777" w:rsidR="00D056EF" w:rsidRPr="00D056EF" w:rsidRDefault="00D056EF" w:rsidP="00D056EF">
            <w:pPr>
              <w:rPr>
                <w:rFonts w:ascii="Cambria" w:hAnsi="Cambria" w:cs="Times New Roman"/>
              </w:rPr>
            </w:pPr>
            <w:r w:rsidRPr="00D056EF">
              <w:rPr>
                <w:rFonts w:ascii="Cambria" w:hAnsi="Cambria" w:cs="Times New Roman"/>
              </w:rPr>
              <w:t>Placebo</w:t>
            </w:r>
          </w:p>
        </w:tc>
        <w:tc>
          <w:tcPr>
            <w:tcW w:w="2270" w:type="dxa"/>
          </w:tcPr>
          <w:p w14:paraId="1BBD5242" w14:textId="413D00B1" w:rsidR="00D056EF" w:rsidRPr="00D056EF" w:rsidRDefault="00D056EF" w:rsidP="00D056EF">
            <w:pPr>
              <w:rPr>
                <w:rFonts w:ascii="Cambria" w:hAnsi="Cambria" w:cs="Times New Roman"/>
              </w:rPr>
            </w:pPr>
            <w:r w:rsidRPr="00D056EF">
              <w:rPr>
                <w:rFonts w:ascii="Cambria" w:hAnsi="Cambria" w:cs="Times New Roman"/>
              </w:rPr>
              <w:t>C</w:t>
            </w:r>
            <w:r>
              <w:rPr>
                <w:rFonts w:ascii="Cambria" w:hAnsi="Cambria" w:cs="Times New Roman"/>
              </w:rPr>
              <w:t>MP1</w:t>
            </w:r>
          </w:p>
        </w:tc>
        <w:tc>
          <w:tcPr>
            <w:tcW w:w="1890" w:type="dxa"/>
          </w:tcPr>
          <w:p w14:paraId="45C34B1A" w14:textId="631FDCB5" w:rsidR="00D056EF" w:rsidRPr="00D056EF" w:rsidRDefault="00D056EF" w:rsidP="00D056EF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CMP2</w:t>
            </w:r>
          </w:p>
        </w:tc>
      </w:tr>
      <w:tr w:rsidR="00D056EF" w:rsidRPr="00D056EF" w14:paraId="6266A352" w14:textId="70250AF2" w:rsidTr="00D056EF">
        <w:tc>
          <w:tcPr>
            <w:tcW w:w="2310" w:type="dxa"/>
          </w:tcPr>
          <w:p w14:paraId="09791EF8" w14:textId="21DB3803" w:rsidR="00D056EF" w:rsidRPr="00D056EF" w:rsidRDefault="00D056EF" w:rsidP="00D056EF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Number</w:t>
            </w:r>
            <w:r w:rsidRPr="00D056EF">
              <w:rPr>
                <w:rFonts w:ascii="Cambria" w:hAnsi="Cambria" w:cs="Times New Roman"/>
              </w:rPr>
              <w:t xml:space="preserve"> of participants with</w:t>
            </w:r>
            <w:r>
              <w:rPr>
                <w:rFonts w:ascii="Cambria" w:hAnsi="Cambria" w:cs="Times New Roman"/>
              </w:rPr>
              <w:t xml:space="preserve"> any</w:t>
            </w:r>
            <w:r w:rsidRPr="00D056EF">
              <w:rPr>
                <w:rFonts w:ascii="Cambria" w:hAnsi="Cambria" w:cs="Times New Roman"/>
              </w:rPr>
              <w:t xml:space="preserve"> SAE</w:t>
            </w:r>
          </w:p>
        </w:tc>
        <w:tc>
          <w:tcPr>
            <w:tcW w:w="2160" w:type="dxa"/>
          </w:tcPr>
          <w:p w14:paraId="06A5C9DE" w14:textId="2F58F07B" w:rsidR="00D056EF" w:rsidRPr="00D056EF" w:rsidRDefault="00D056EF" w:rsidP="00D056EF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6</w:t>
            </w:r>
          </w:p>
        </w:tc>
        <w:tc>
          <w:tcPr>
            <w:tcW w:w="2270" w:type="dxa"/>
          </w:tcPr>
          <w:p w14:paraId="213DFEDA" w14:textId="2EB88BCE" w:rsidR="00D056EF" w:rsidRPr="00D056EF" w:rsidRDefault="00D056EF" w:rsidP="00D056EF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7</w:t>
            </w:r>
          </w:p>
        </w:tc>
        <w:tc>
          <w:tcPr>
            <w:tcW w:w="1890" w:type="dxa"/>
          </w:tcPr>
          <w:p w14:paraId="5821D256" w14:textId="46F366A9" w:rsidR="00D056EF" w:rsidRDefault="00D056EF" w:rsidP="00D056EF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4</w:t>
            </w:r>
          </w:p>
        </w:tc>
      </w:tr>
      <w:tr w:rsidR="00D056EF" w:rsidRPr="00D056EF" w14:paraId="5692CE7A" w14:textId="248F00CA" w:rsidTr="00D056EF">
        <w:tc>
          <w:tcPr>
            <w:tcW w:w="2310" w:type="dxa"/>
          </w:tcPr>
          <w:p w14:paraId="16946E7D" w14:textId="29D60FEA" w:rsidR="00D056EF" w:rsidRPr="00D056EF" w:rsidRDefault="00D056EF" w:rsidP="00D056EF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Respiratory failure</w:t>
            </w:r>
          </w:p>
        </w:tc>
        <w:tc>
          <w:tcPr>
            <w:tcW w:w="2160" w:type="dxa"/>
          </w:tcPr>
          <w:p w14:paraId="575F61E3" w14:textId="794C9E39" w:rsidR="00D056EF" w:rsidRPr="00D056EF" w:rsidRDefault="00D056EF" w:rsidP="00D056EF">
            <w:pPr>
              <w:rPr>
                <w:rFonts w:ascii="Cambria" w:hAnsi="Cambria" w:cs="Times New Roman"/>
              </w:rPr>
            </w:pPr>
          </w:p>
        </w:tc>
        <w:tc>
          <w:tcPr>
            <w:tcW w:w="2270" w:type="dxa"/>
          </w:tcPr>
          <w:p w14:paraId="013B2F50" w14:textId="172C1109" w:rsidR="00D056EF" w:rsidRPr="00D056EF" w:rsidRDefault="00D056EF" w:rsidP="00571FEC">
            <w:pPr>
              <w:tabs>
                <w:tab w:val="center" w:pos="1027"/>
              </w:tabs>
              <w:rPr>
                <w:rFonts w:ascii="Cambria" w:hAnsi="Cambria" w:cs="Times New Roman"/>
              </w:rPr>
            </w:pPr>
            <w:r w:rsidRPr="00D056EF">
              <w:rPr>
                <w:rFonts w:ascii="Cambria" w:hAnsi="Cambria" w:cs="Times New Roman"/>
              </w:rPr>
              <w:t>2</w:t>
            </w:r>
            <w:r w:rsidR="00571FEC">
              <w:rPr>
                <w:rFonts w:ascii="Cambria" w:hAnsi="Cambria" w:cs="Times New Roman"/>
              </w:rPr>
              <w:t xml:space="preserve"> (29%)</w:t>
            </w:r>
          </w:p>
        </w:tc>
        <w:tc>
          <w:tcPr>
            <w:tcW w:w="1890" w:type="dxa"/>
          </w:tcPr>
          <w:p w14:paraId="1D1E0D2B" w14:textId="23B9637F" w:rsidR="00D056EF" w:rsidRPr="00D056EF" w:rsidRDefault="00D056EF" w:rsidP="00D056EF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1</w:t>
            </w:r>
            <w:r w:rsidR="00571FEC">
              <w:rPr>
                <w:rFonts w:ascii="Cambria" w:hAnsi="Cambria" w:cs="Times New Roman"/>
              </w:rPr>
              <w:t xml:space="preserve"> (25%)</w:t>
            </w:r>
          </w:p>
        </w:tc>
      </w:tr>
      <w:tr w:rsidR="00D056EF" w:rsidRPr="00D056EF" w14:paraId="30E29582" w14:textId="24EBDE8C" w:rsidTr="00D056EF">
        <w:tc>
          <w:tcPr>
            <w:tcW w:w="2310" w:type="dxa"/>
          </w:tcPr>
          <w:p w14:paraId="590803EC" w14:textId="1BAEC3A2" w:rsidR="00D056EF" w:rsidRPr="00D056EF" w:rsidRDefault="00D056EF" w:rsidP="00D056EF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Kidney injury</w:t>
            </w:r>
          </w:p>
        </w:tc>
        <w:tc>
          <w:tcPr>
            <w:tcW w:w="2160" w:type="dxa"/>
          </w:tcPr>
          <w:p w14:paraId="238B65BA" w14:textId="5535A36A" w:rsidR="00D056EF" w:rsidRPr="00D056EF" w:rsidRDefault="00D056EF" w:rsidP="00D056EF">
            <w:pPr>
              <w:rPr>
                <w:rFonts w:ascii="Cambria" w:hAnsi="Cambria" w:cs="Times New Roman"/>
              </w:rPr>
            </w:pPr>
            <w:r w:rsidRPr="00D056EF">
              <w:rPr>
                <w:rFonts w:ascii="Cambria" w:hAnsi="Cambria" w:cs="Times New Roman"/>
              </w:rPr>
              <w:t>2</w:t>
            </w:r>
            <w:r w:rsidR="00571FEC">
              <w:rPr>
                <w:rFonts w:ascii="Cambria" w:hAnsi="Cambria" w:cs="Times New Roman"/>
              </w:rPr>
              <w:t xml:space="preserve"> (33%)</w:t>
            </w:r>
          </w:p>
        </w:tc>
        <w:tc>
          <w:tcPr>
            <w:tcW w:w="2270" w:type="dxa"/>
          </w:tcPr>
          <w:p w14:paraId="35CA671D" w14:textId="1E3300C5" w:rsidR="00D056EF" w:rsidRPr="00D056EF" w:rsidRDefault="00D056EF" w:rsidP="00D056EF">
            <w:pPr>
              <w:rPr>
                <w:rFonts w:ascii="Cambria" w:hAnsi="Cambria" w:cs="Times New Roman"/>
              </w:rPr>
            </w:pPr>
            <w:r w:rsidRPr="00D056EF">
              <w:rPr>
                <w:rFonts w:ascii="Cambria" w:hAnsi="Cambria" w:cs="Times New Roman"/>
              </w:rPr>
              <w:t>4</w:t>
            </w:r>
            <w:r w:rsidR="00571FEC">
              <w:rPr>
                <w:rFonts w:ascii="Cambria" w:hAnsi="Cambria" w:cs="Times New Roman"/>
              </w:rPr>
              <w:t xml:space="preserve"> (57%)</w:t>
            </w:r>
          </w:p>
        </w:tc>
        <w:tc>
          <w:tcPr>
            <w:tcW w:w="1890" w:type="dxa"/>
          </w:tcPr>
          <w:p w14:paraId="07C575FB" w14:textId="416D1097" w:rsidR="00D056EF" w:rsidRPr="00D056EF" w:rsidRDefault="00D056EF" w:rsidP="00D056EF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1</w:t>
            </w:r>
            <w:r w:rsidR="00571FEC">
              <w:rPr>
                <w:rFonts w:ascii="Cambria" w:hAnsi="Cambria" w:cs="Times New Roman"/>
              </w:rPr>
              <w:t xml:space="preserve"> (25%)</w:t>
            </w:r>
          </w:p>
        </w:tc>
      </w:tr>
      <w:tr w:rsidR="00D056EF" w:rsidRPr="00D056EF" w14:paraId="5AB01454" w14:textId="3D4BDED9" w:rsidTr="00D056EF">
        <w:tc>
          <w:tcPr>
            <w:tcW w:w="2310" w:type="dxa"/>
          </w:tcPr>
          <w:p w14:paraId="7F8E6B1F" w14:textId="3835507D" w:rsidR="00D056EF" w:rsidRPr="00D056EF" w:rsidRDefault="00D056EF" w:rsidP="00D056EF">
            <w:pPr>
              <w:rPr>
                <w:rFonts w:ascii="Cambria" w:hAnsi="Cambria" w:cs="Times New Roman"/>
              </w:rPr>
            </w:pPr>
            <w:proofErr w:type="spellStart"/>
            <w:r>
              <w:rPr>
                <w:rFonts w:ascii="Cambria" w:hAnsi="Cambria" w:cs="Times New Roman"/>
              </w:rPr>
              <w:t>Thromvosis</w:t>
            </w:r>
            <w:proofErr w:type="spellEnd"/>
          </w:p>
        </w:tc>
        <w:tc>
          <w:tcPr>
            <w:tcW w:w="2160" w:type="dxa"/>
          </w:tcPr>
          <w:p w14:paraId="15B08EBB" w14:textId="60AC4260" w:rsidR="00D056EF" w:rsidRPr="00D056EF" w:rsidRDefault="00D056EF" w:rsidP="00D056EF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1</w:t>
            </w:r>
            <w:r w:rsidR="00571FEC">
              <w:rPr>
                <w:rFonts w:ascii="Cambria" w:hAnsi="Cambria" w:cs="Times New Roman"/>
              </w:rPr>
              <w:t xml:space="preserve"> (17%)</w:t>
            </w:r>
          </w:p>
        </w:tc>
        <w:tc>
          <w:tcPr>
            <w:tcW w:w="2270" w:type="dxa"/>
          </w:tcPr>
          <w:p w14:paraId="31606930" w14:textId="062B2129" w:rsidR="00D056EF" w:rsidRPr="00D056EF" w:rsidRDefault="00D056EF" w:rsidP="00D056EF">
            <w:pPr>
              <w:rPr>
                <w:rFonts w:ascii="Cambria" w:hAnsi="Cambria" w:cs="Times New Roman"/>
              </w:rPr>
            </w:pPr>
          </w:p>
        </w:tc>
        <w:tc>
          <w:tcPr>
            <w:tcW w:w="1890" w:type="dxa"/>
          </w:tcPr>
          <w:p w14:paraId="22B0FB4F" w14:textId="2B73D16A" w:rsidR="00D056EF" w:rsidRPr="00D056EF" w:rsidRDefault="00D056EF" w:rsidP="00D056EF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1</w:t>
            </w:r>
            <w:r w:rsidR="00571FEC">
              <w:rPr>
                <w:rFonts w:ascii="Cambria" w:hAnsi="Cambria" w:cs="Times New Roman"/>
              </w:rPr>
              <w:t xml:space="preserve"> (25%)</w:t>
            </w:r>
          </w:p>
        </w:tc>
      </w:tr>
      <w:tr w:rsidR="00D056EF" w:rsidRPr="00D056EF" w14:paraId="399E7D07" w14:textId="7AA5BC52" w:rsidTr="00D056EF">
        <w:tc>
          <w:tcPr>
            <w:tcW w:w="2310" w:type="dxa"/>
          </w:tcPr>
          <w:p w14:paraId="3008B5B4" w14:textId="2887379A" w:rsidR="00D056EF" w:rsidRPr="00D056EF" w:rsidRDefault="00D056EF" w:rsidP="00D056EF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Headache</w:t>
            </w:r>
          </w:p>
        </w:tc>
        <w:tc>
          <w:tcPr>
            <w:tcW w:w="2160" w:type="dxa"/>
          </w:tcPr>
          <w:p w14:paraId="592F9667" w14:textId="621EB0CD" w:rsidR="00D056EF" w:rsidRPr="00D056EF" w:rsidRDefault="00D056EF" w:rsidP="00D056EF">
            <w:pPr>
              <w:rPr>
                <w:rFonts w:ascii="Cambria" w:hAnsi="Cambria" w:cs="Times New Roman"/>
              </w:rPr>
            </w:pPr>
            <w:r w:rsidRPr="00D056EF">
              <w:rPr>
                <w:rFonts w:ascii="Cambria" w:hAnsi="Cambria" w:cs="Times New Roman"/>
              </w:rPr>
              <w:t>3</w:t>
            </w:r>
            <w:r w:rsidR="00571FEC">
              <w:rPr>
                <w:rFonts w:ascii="Cambria" w:hAnsi="Cambria" w:cs="Times New Roman"/>
              </w:rPr>
              <w:t xml:space="preserve"> (50%)</w:t>
            </w:r>
          </w:p>
        </w:tc>
        <w:tc>
          <w:tcPr>
            <w:tcW w:w="2270" w:type="dxa"/>
          </w:tcPr>
          <w:p w14:paraId="11A9C95C" w14:textId="5E9D7FD8" w:rsidR="00D056EF" w:rsidRPr="00D056EF" w:rsidRDefault="00D056EF" w:rsidP="00D056EF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1</w:t>
            </w:r>
            <w:r w:rsidR="00571FEC">
              <w:rPr>
                <w:rFonts w:ascii="Cambria" w:hAnsi="Cambria" w:cs="Times New Roman"/>
              </w:rPr>
              <w:t xml:space="preserve"> (14%)</w:t>
            </w:r>
          </w:p>
        </w:tc>
        <w:tc>
          <w:tcPr>
            <w:tcW w:w="1890" w:type="dxa"/>
          </w:tcPr>
          <w:p w14:paraId="43367F97" w14:textId="66D7BEF0" w:rsidR="00D056EF" w:rsidRDefault="00D056EF" w:rsidP="00D056EF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1</w:t>
            </w:r>
            <w:r w:rsidR="00571FEC">
              <w:rPr>
                <w:rFonts w:ascii="Cambria" w:hAnsi="Cambria" w:cs="Times New Roman"/>
              </w:rPr>
              <w:t xml:space="preserve"> (25%)</w:t>
            </w:r>
          </w:p>
        </w:tc>
      </w:tr>
    </w:tbl>
    <w:p w14:paraId="3780C307" w14:textId="6332D32B" w:rsidR="009C158D" w:rsidRPr="00D056EF" w:rsidRDefault="009C158D" w:rsidP="00D056E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sectPr w:rsidR="009C158D" w:rsidRPr="00D056EF" w:rsidSect="00D056E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6D10"/>
    <w:multiLevelType w:val="multilevel"/>
    <w:tmpl w:val="C4BCE59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Style1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1080" w:hanging="1080"/>
      </w:pPr>
      <w:rPr>
        <w:rFonts w:hint="default"/>
      </w:rPr>
    </w:lvl>
  </w:abstractNum>
  <w:num w:numId="1" w16cid:durableId="683282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EF"/>
    <w:rsid w:val="003A3E94"/>
    <w:rsid w:val="00571FEC"/>
    <w:rsid w:val="00644258"/>
    <w:rsid w:val="009C158D"/>
    <w:rsid w:val="00A227FC"/>
    <w:rsid w:val="00D056EF"/>
    <w:rsid w:val="00FC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72E5A8"/>
  <w15:chartTrackingRefBased/>
  <w15:docId w15:val="{8FB834D0-E289-2543-AD56-1197F1921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6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6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6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6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FC1F51"/>
    <w:pPr>
      <w:keepNext/>
      <w:numPr>
        <w:ilvl w:val="5"/>
        <w:numId w:val="1"/>
      </w:numPr>
      <w:spacing w:before="240"/>
      <w:outlineLvl w:val="5"/>
    </w:pPr>
    <w:rPr>
      <w:rFonts w:ascii="Times New Roman" w:eastAsia="Times New Roman" w:hAnsi="Times New Roman" w:cs="Times New Roman"/>
      <w:b/>
      <w:kern w:val="0"/>
      <w:szCs w:val="2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05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6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6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6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6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056EF"/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8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</dc:creator>
  <cp:keywords/>
  <dc:description/>
  <cp:lastModifiedBy>Sofia</cp:lastModifiedBy>
  <cp:revision>2</cp:revision>
  <dcterms:created xsi:type="dcterms:W3CDTF">2025-12-16T13:49:00Z</dcterms:created>
  <dcterms:modified xsi:type="dcterms:W3CDTF">2025-12-17T10:38:00Z</dcterms:modified>
</cp:coreProperties>
</file>