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5C"/>
          <w:sz w:val="52"/>
          <w:szCs w:val="52"/>
        </w:rPr>
        <w:t xml:space="preserve">ADRENA ARENA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Testing &amp; Feedback Report</w:t>
      </w:r>
    </w:p>
    <w:p>
      <w:pPr>
        <w:spacing w:after="320"/>
        <w:jc w:val="center"/>
      </w:pPr>
      <w:r>
        <w:rPr>
          <w:color w:val="666666"/>
          <w:sz w:val="22"/>
          <w:szCs w:val="22"/>
        </w:rPr>
        <w:t xml:space="preserve">Season 1 Alpha  ·  March 2026  ·  Superteam Earn Bounty</w:t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The Adrena Arena prototype was tested across three phases: automated unit testing of the core formula and mission logic, a live prototype review verified against the Adrena competition data service, and direct coordination with the Adrena team for formula confirmation and system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Automated (Vitest)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64 unit tests: formula + mission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service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Formula vs. Adrena competition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Discord ticket with mcg26623 + br0wnD3v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Phase 1 — Automated Unit Tests (64 Cases)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1.1 Mutagen Formula Tests (34 Cases)</w:t>
      </w:r>
    </w:p>
    <w:p>
      <w:pPr>
        <w:spacing w:after="120"/>
      </w:pPr>
      <w:r>
        <w:rPr>
          <w:sz w:val="22"/>
          <w:szCs w:val="22"/>
        </w:rPr>
        <w:t xml:space="preserve">All formula values are now verified against the EXACT Size Multiplier table provided by br0wnD3v via the Adrena competition data service (GET /&lt;API_KEY&gt;/size-multiplier). Previous versions used a visual approximation; v2.0 uses the confirmed tier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sizeMultiplier (exact 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$75K → 7× (matches API example)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tradePerformanceMutagen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7.5% PnL → 0.3, min thresholds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tradeDurationMutagen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72h → 0.05, linear scaling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computeMutagen (full)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$75K / $7,500 profit / 2h → 2.1±0.1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Mission bonus stacking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1.10×1.30 = 1.43×, cap 3.105×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microUsdToUsd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profit_usd / loss_usd field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Zero size, liquidation (0 Mutagen)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1.2 Mission Engine Tests (30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Mission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10 missions present, IDs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 consumption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Multiplicative stacking; marked used after consume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Mission conditions (8 types)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Window times, hold duration, sentiment all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Cycle reset 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Daily=UTC midnight, Weekly=Monday UTC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Abuse prevention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 min daily, $1K min Night Owl + Contrarian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Phase 2 — Live Service Validation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2.1 Size Multiplier Verification</w:t>
      </w:r>
    </w:p>
    <w:p>
      <w:pPr>
        <w:spacing w:after="120"/>
      </w:pPr>
      <w:r>
        <w:rPr>
          <w:sz w:val="22"/>
          <w:szCs w:val="22"/>
        </w:rPr>
        <w:t xml:space="preserve">The Adrena competition service provides the exact Size Multiplier lookup table at GET /&lt;API_KEY&gt;/size-multiplier. Key validations against the documented 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$75,000 position → 7× multiplier (exact match to Adrena guide example)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$10 minimum threshold → 0 below, 0.00025× at floor (confirmed)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$4,500,000 maximum → 45× cap (confirmed)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Linear interpolation formula verified across all 8 tiers</w:t>
      </w:r>
    </w:p>
    <w:p>
      <w:pPr>
        <w:spacing w:after="120"/>
      </w:pPr>
      <w:r>
        <w:rPr>
          <w:sz w:val="22"/>
          <w:szCs w:val="22"/>
        </w:rPr>
        <w:t xml:space="preserve">Note: Previous submission version approximated this curve with 15% deviation. v2.0 uses the exact table — formula is now production-accurate.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2.2 WebSocket Message Format Verification</w:t>
      </w:r>
    </w:p>
    <w:p>
      <w:pPr>
        <w:spacing w:after="120"/>
      </w:pPr>
      <w:r>
        <w:rPr>
          <w:sz w:val="22"/>
          <w:szCs w:val="22"/>
        </w:rPr>
        <w:t xml:space="preserve">br0wnD3v updated the competition service to deliver pre-decoded ClosePositionEvent data. Verified message shape: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"type": "close_position", "decoded": { "owner": "97ZYQ...", "side": "Long", "sizeUsd": "$164.535338", "profitUsd": "$1.068799", "lossUsd": "$0.00", "netPnl": "$1.068799"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profit_usd and loss_usd confirmed as mutually exclusive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Dollar string format ("$164.535338") — implementation parses via parseFloat after stripping "$"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netPnl provided pre-computed as convenience field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Phase 3 — Team Coordination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3.1 Adrena Team Contact Summary</w:t>
      </w:r>
    </w:p>
    <w:p>
      <w:pPr>
        <w:spacing w:after="120"/>
      </w:pPr>
      <w:r>
        <w:rPr>
          <w:sz w:val="22"/>
          <w:szCs w:val="22"/>
        </w:rPr>
        <w:t xml:space="preserve">Direct coordination was established via the Superteam Earn bounty Discord ticket with two Adrena team members: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mcg26623 (Founder) — confirmed open-ended creative brief, competition culture, new iteration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br0wnD3v (Support/Dev) — built and delivered dedicated competition data service with WebSocket stream, exact Size Multiplier table, and Position PDA schema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3.2 Data Requests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Requested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Yellowstone GRPC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WebSocket relay at adrena-competition-service.onrender.com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Exact Size Multiplier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/&lt;API_KEY&gt;/size-multiplier returns full tier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Position PDA field 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/&lt;API_KEY&gt;/position-schema; profit_usd / loss_usd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CORS on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Flagged to br0wnD3v; Node.js indexer connects fine; browser uses demo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Sentiment data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Needed for Contrarian mission in production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3.3 Feedback and Recommendations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From team coordination: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Adrena is redesigning competition infrastructure for next iteration — Arena is designed as a layer, not a patch, so it adapts cleanly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Mission format aligns with the culture mcg26623 described: competitions as a core driver of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Battle Pass tier rewards (ADX boost, fee rebate) are meaningful incentives that complement existing ADX staking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Recommended iterations for production: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CORS on competition service for browser WebSocket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sentiment oracle feed for Contrarian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 /compete/arena route in AdrenaFoundation/frontend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a 2-week alpha on devnet with 10–20 community traders before mainnet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 per-season mission rotation to keep content fresh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64 unit tests passing. Formula verified against the exact Adrena API data. Team coordination established and data requirements resolved. Live demo deployed. The Arena is ready for integration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2026-03-03T11:21:07.450Z</dcterms:created>
  <dcterms:modified xsi:type="dcterms:W3CDTF">2026-03-03T11:21:07.450Z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