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667170" w14:textId="77777777" w:rsidR="00817F05" w:rsidRDefault="00000000">
      <w:pPr>
        <w:spacing w:after="20"/>
      </w:pPr>
      <w:r>
        <w:rPr>
          <w:b/>
          <w:bCs/>
          <w:color w:val="1F2A44"/>
          <w:sz w:val="40"/>
          <w:szCs w:val="40"/>
        </w:rPr>
        <w:t xml:space="preserve">DAVID </w:t>
      </w:r>
      <w:proofErr w:type="spellStart"/>
      <w:r>
        <w:rPr>
          <w:b/>
          <w:bCs/>
          <w:color w:val="1F2A44"/>
          <w:sz w:val="40"/>
          <w:szCs w:val="40"/>
        </w:rPr>
        <w:t>McDOUGALL</w:t>
      </w:r>
      <w:proofErr w:type="spellEnd"/>
    </w:p>
    <w:p w14:paraId="151AA603" w14:textId="77777777" w:rsidR="00817F05" w:rsidRDefault="00000000">
      <w:pPr>
        <w:spacing w:after="100"/>
      </w:pPr>
      <w:r>
        <w:rPr>
          <w:b/>
          <w:bCs/>
          <w:color w:val="555555"/>
          <w:sz w:val="21"/>
          <w:szCs w:val="21"/>
        </w:rPr>
        <w:t xml:space="preserve">Executive </w:t>
      </w:r>
      <w:proofErr w:type="gramStart"/>
      <w:r>
        <w:rPr>
          <w:b/>
          <w:bCs/>
          <w:color w:val="555555"/>
          <w:sz w:val="21"/>
          <w:szCs w:val="21"/>
        </w:rPr>
        <w:t>Producer  ·</w:t>
      </w:r>
      <w:proofErr w:type="gramEnd"/>
      <w:r>
        <w:rPr>
          <w:b/>
          <w:bCs/>
          <w:color w:val="555555"/>
          <w:sz w:val="21"/>
          <w:szCs w:val="21"/>
        </w:rPr>
        <w:t xml:space="preserve">  Supervising Producer — Broadcast, Digital &amp; Multiplatform News</w:t>
      </w:r>
    </w:p>
    <w:p w14:paraId="3A5F9024" w14:textId="77777777" w:rsidR="00817F05" w:rsidRDefault="00000000">
      <w:pPr>
        <w:spacing w:after="60"/>
      </w:pPr>
      <w:r>
        <w:rPr>
          <w:color w:val="555555"/>
          <w:sz w:val="18"/>
          <w:szCs w:val="18"/>
        </w:rPr>
        <w:t xml:space="preserve">Richmond, North Yorkshire, </w:t>
      </w:r>
      <w:proofErr w:type="gramStart"/>
      <w:r>
        <w:rPr>
          <w:color w:val="555555"/>
          <w:sz w:val="18"/>
          <w:szCs w:val="18"/>
        </w:rPr>
        <w:t>UK  |</w:t>
      </w:r>
      <w:proofErr w:type="gramEnd"/>
      <w:r>
        <w:rPr>
          <w:color w:val="555555"/>
          <w:sz w:val="18"/>
          <w:szCs w:val="18"/>
        </w:rPr>
        <w:t xml:space="preserve">  </w:t>
      </w:r>
      <w:hyperlink r:id="rId7" w:history="1">
        <w:r>
          <w:rPr>
            <w:color w:val="1155CC"/>
            <w:sz w:val="18"/>
            <w:szCs w:val="18"/>
            <w:u w:val="single"/>
          </w:rPr>
          <w:t>davidmcdougall@proton.me</w:t>
        </w:r>
      </w:hyperlink>
      <w:r>
        <w:rPr>
          <w:color w:val="555555"/>
          <w:sz w:val="18"/>
          <w:szCs w:val="18"/>
        </w:rPr>
        <w:t xml:space="preserve">  |  +44 7943 </w:t>
      </w:r>
      <w:proofErr w:type="gramStart"/>
      <w:r>
        <w:rPr>
          <w:color w:val="555555"/>
          <w:sz w:val="18"/>
          <w:szCs w:val="18"/>
        </w:rPr>
        <w:t>590816  |</w:t>
      </w:r>
      <w:proofErr w:type="gramEnd"/>
      <w:r>
        <w:rPr>
          <w:color w:val="555555"/>
          <w:sz w:val="18"/>
          <w:szCs w:val="18"/>
        </w:rPr>
        <w:t xml:space="preserve">  </w:t>
      </w:r>
      <w:hyperlink r:id="rId8" w:history="1">
        <w:proofErr w:type="spellStart"/>
        <w:proofErr w:type="gramStart"/>
        <w:r>
          <w:rPr>
            <w:color w:val="1155CC"/>
            <w:sz w:val="18"/>
            <w:szCs w:val="18"/>
            <w:u w:val="single"/>
          </w:rPr>
          <w:t>mcdougall.studio</w:t>
        </w:r>
        <w:proofErr w:type="spellEnd"/>
        <w:proofErr w:type="gramEnd"/>
      </w:hyperlink>
      <w:r>
        <w:rPr>
          <w:color w:val="555555"/>
          <w:sz w:val="18"/>
          <w:szCs w:val="18"/>
        </w:rPr>
        <w:t xml:space="preserve">  |  </w:t>
      </w:r>
      <w:hyperlink r:id="rId9" w:history="1">
        <w:r>
          <w:rPr>
            <w:color w:val="1155CC"/>
            <w:sz w:val="18"/>
            <w:szCs w:val="18"/>
            <w:u w:val="single"/>
          </w:rPr>
          <w:t>linkedin.com/in/david-mcdougall-7861287</w:t>
        </w:r>
      </w:hyperlink>
    </w:p>
    <w:p w14:paraId="7F2980C1" w14:textId="77777777" w:rsidR="00817F05" w:rsidRDefault="00817F05">
      <w:pPr>
        <w:pBdr>
          <w:bottom w:val="single" w:sz="6" w:space="1" w:color="CCCCCC"/>
        </w:pBdr>
        <w:spacing w:before="40" w:after="120"/>
      </w:pPr>
    </w:p>
    <w:p w14:paraId="763D577C" w14:textId="77777777" w:rsidR="00817F05" w:rsidRDefault="00000000">
      <w:pPr>
        <w:pBdr>
          <w:bottom w:val="single" w:sz="4" w:space="4" w:color="CCCCCC"/>
        </w:pBdr>
        <w:spacing w:before="220" w:after="100"/>
      </w:pPr>
      <w:r>
        <w:rPr>
          <w:b/>
          <w:bCs/>
          <w:color w:val="1F2A44"/>
          <w:spacing w:val="12"/>
        </w:rPr>
        <w:t>PROFILE</w:t>
      </w:r>
    </w:p>
    <w:p w14:paraId="2A521520" w14:textId="644B4BEA" w:rsidR="00817F05" w:rsidRDefault="00000000">
      <w:pPr>
        <w:spacing w:after="80"/>
      </w:pPr>
      <w:r>
        <w:rPr>
          <w:sz w:val="19"/>
          <w:szCs w:val="19"/>
        </w:rPr>
        <w:t xml:space="preserve">Broadcast executive producer and editorial leader with 20+ years producing for BBC, Al Jazeera, Channel 4, Discovery, National Geographic and PBS, including nine years based in Doha, Qatar leading multiplatform production for regional and international broadcasters and brands. Series-directed </w:t>
      </w:r>
      <w:r>
        <w:rPr>
          <w:i/>
          <w:iCs/>
          <w:sz w:val="19"/>
          <w:szCs w:val="19"/>
        </w:rPr>
        <w:t>The Journey</w:t>
      </w:r>
      <w:r>
        <w:rPr>
          <w:sz w:val="19"/>
          <w:szCs w:val="19"/>
        </w:rPr>
        <w:t>, a 15-part bilingual (Arabic/English) travel documentary for Al Jazeera reaching 50M+ viewers. On secondment as Senior Producer to Qatar Media Corporation, designed and launched TV programming and digital content for a new English-language broadcast channel — hands-on experience standing up a multiplatform show inside a national newsroom. Nine years as Executive Producer of The Wired Agency, building and mentoring multi-disciplinary international crews and producers across complex, cross-border productions for global broadcasters and premium brands. Brings this editorial and production leadership together with hands-on fluency in AI-native production pipelines, offering a rare ability to modernise multiplatform news workflows without compromising editorial rigour.</w:t>
      </w:r>
    </w:p>
    <w:p w14:paraId="2A0147D0" w14:textId="77777777" w:rsidR="00817F05" w:rsidRDefault="00000000">
      <w:pPr>
        <w:pBdr>
          <w:bottom w:val="single" w:sz="4" w:space="4" w:color="CCCCCC"/>
        </w:pBdr>
        <w:spacing w:before="220" w:after="100"/>
      </w:pPr>
      <w:r>
        <w:rPr>
          <w:b/>
          <w:bCs/>
          <w:color w:val="1F2A44"/>
          <w:spacing w:val="12"/>
        </w:rPr>
        <w:t>CORE COMPETENCIES</w:t>
      </w:r>
    </w:p>
    <w:tbl>
      <w:tblPr>
        <w:tblW w:w="10080" w:type="dxa"/>
        <w:tblCellMar>
          <w:left w:w="10" w:type="dxa"/>
          <w:right w:w="10" w:type="dxa"/>
        </w:tblCellMar>
        <w:tblLook w:val="04A0" w:firstRow="1" w:lastRow="0" w:firstColumn="1" w:lastColumn="0" w:noHBand="0" w:noVBand="1"/>
      </w:tblPr>
      <w:tblGrid>
        <w:gridCol w:w="3360"/>
        <w:gridCol w:w="3360"/>
        <w:gridCol w:w="3360"/>
      </w:tblGrid>
      <w:tr w:rsidR="00817F05" w14:paraId="05498FF1" w14:textId="77777777">
        <w:tblPrEx>
          <w:tblCellMar>
            <w:top w:w="0" w:type="dxa"/>
            <w:bottom w:w="0" w:type="dxa"/>
          </w:tblCellMar>
        </w:tblPrEx>
        <w:tc>
          <w:tcPr>
            <w:tcW w:w="3360" w:type="dxa"/>
            <w:shd w:val="clear" w:color="auto" w:fill="F4F5F7"/>
            <w:tcMar>
              <w:top w:w="80" w:type="dxa"/>
              <w:left w:w="100" w:type="dxa"/>
              <w:bottom w:w="80" w:type="dxa"/>
              <w:right w:w="100" w:type="dxa"/>
            </w:tcMar>
          </w:tcPr>
          <w:p w14:paraId="0E2CD294" w14:textId="77777777" w:rsidR="00817F05" w:rsidRDefault="00000000">
            <w:pPr>
              <w:spacing w:after="60"/>
            </w:pPr>
            <w:r>
              <w:rPr>
                <w:b/>
                <w:bCs/>
                <w:color w:val="1F2A44"/>
                <w:sz w:val="18"/>
                <w:szCs w:val="18"/>
              </w:rPr>
              <w:t>Broadcast &amp; Editorial</w:t>
            </w:r>
          </w:p>
          <w:p w14:paraId="68972D56" w14:textId="77777777" w:rsidR="00817F05" w:rsidRDefault="00000000">
            <w:pPr>
              <w:spacing w:after="20"/>
            </w:pPr>
            <w:r>
              <w:rPr>
                <w:sz w:val="18"/>
                <w:szCs w:val="18"/>
              </w:rPr>
              <w:t>Live &amp; multiplatform broadcast production</w:t>
            </w:r>
          </w:p>
          <w:p w14:paraId="0AB33794" w14:textId="77777777" w:rsidR="00817F05" w:rsidRDefault="00000000">
            <w:pPr>
              <w:spacing w:after="20"/>
            </w:pPr>
            <w:r>
              <w:rPr>
                <w:sz w:val="18"/>
                <w:szCs w:val="18"/>
              </w:rPr>
              <w:t>Editorial leadership &amp; mentoring</w:t>
            </w:r>
          </w:p>
          <w:p w14:paraId="1867DB7F" w14:textId="77777777" w:rsidR="00817F05" w:rsidRDefault="00000000">
            <w:pPr>
              <w:spacing w:after="20"/>
            </w:pPr>
            <w:r>
              <w:rPr>
                <w:sz w:val="18"/>
                <w:szCs w:val="18"/>
              </w:rPr>
              <w:t>Investigative &amp; long-form documentary</w:t>
            </w:r>
          </w:p>
          <w:p w14:paraId="635C497D" w14:textId="77777777" w:rsidR="00817F05" w:rsidRDefault="00000000">
            <w:pPr>
              <w:spacing w:after="20"/>
            </w:pPr>
            <w:r>
              <w:rPr>
                <w:sz w:val="18"/>
                <w:szCs w:val="18"/>
              </w:rPr>
              <w:t>Digital news &amp; social content</w:t>
            </w:r>
          </w:p>
          <w:p w14:paraId="667C1CA5" w14:textId="77777777" w:rsidR="00817F05" w:rsidRDefault="00000000">
            <w:pPr>
              <w:spacing w:after="20"/>
            </w:pPr>
            <w:r>
              <w:rPr>
                <w:sz w:val="18"/>
                <w:szCs w:val="18"/>
              </w:rPr>
              <w:t>Executive producing</w:t>
            </w:r>
          </w:p>
        </w:tc>
        <w:tc>
          <w:tcPr>
            <w:tcW w:w="3360" w:type="dxa"/>
            <w:shd w:val="clear" w:color="auto" w:fill="F4F5F7"/>
            <w:tcMar>
              <w:top w:w="80" w:type="dxa"/>
              <w:left w:w="100" w:type="dxa"/>
              <w:bottom w:w="80" w:type="dxa"/>
              <w:right w:w="100" w:type="dxa"/>
            </w:tcMar>
          </w:tcPr>
          <w:p w14:paraId="4263D6C9" w14:textId="77777777" w:rsidR="00817F05" w:rsidRDefault="00000000">
            <w:pPr>
              <w:spacing w:after="60"/>
            </w:pPr>
            <w:r>
              <w:rPr>
                <w:b/>
                <w:bCs/>
                <w:color w:val="1F2A44"/>
                <w:sz w:val="18"/>
                <w:szCs w:val="18"/>
              </w:rPr>
              <w:t>Global &amp; Operational</w:t>
            </w:r>
          </w:p>
          <w:p w14:paraId="0B33A5A1" w14:textId="77777777" w:rsidR="00817F05" w:rsidRDefault="00000000">
            <w:pPr>
              <w:spacing w:after="20"/>
            </w:pPr>
            <w:r>
              <w:rPr>
                <w:sz w:val="18"/>
                <w:szCs w:val="18"/>
              </w:rPr>
              <w:t>International newsroom leadership (MENA/Doha)</w:t>
            </w:r>
          </w:p>
          <w:p w14:paraId="5765C556" w14:textId="77777777" w:rsidR="00817F05" w:rsidRDefault="00000000">
            <w:pPr>
              <w:spacing w:after="20"/>
            </w:pPr>
            <w:r>
              <w:rPr>
                <w:sz w:val="18"/>
                <w:szCs w:val="18"/>
              </w:rPr>
              <w:t>Cross-border crew management</w:t>
            </w:r>
          </w:p>
          <w:p w14:paraId="765068C1" w14:textId="77777777" w:rsidR="00817F05" w:rsidRDefault="00000000">
            <w:pPr>
              <w:spacing w:after="20"/>
            </w:pPr>
            <w:r>
              <w:rPr>
                <w:sz w:val="18"/>
                <w:szCs w:val="18"/>
              </w:rPr>
              <w:t>Multi-language / multi-market localisation</w:t>
            </w:r>
          </w:p>
          <w:p w14:paraId="05CF9F44" w14:textId="77777777" w:rsidR="00817F05" w:rsidRDefault="00000000">
            <w:pPr>
              <w:spacing w:after="20"/>
            </w:pPr>
            <w:r>
              <w:rPr>
                <w:sz w:val="18"/>
                <w:szCs w:val="18"/>
              </w:rPr>
              <w:t>Linear + digital + social content strategy</w:t>
            </w:r>
          </w:p>
          <w:p w14:paraId="091D9D71" w14:textId="77777777" w:rsidR="00817F05" w:rsidRDefault="00000000">
            <w:pPr>
              <w:spacing w:after="20"/>
            </w:pPr>
            <w:r>
              <w:rPr>
                <w:sz w:val="18"/>
                <w:szCs w:val="18"/>
              </w:rPr>
              <w:t>Post-production &amp; delivery oversight</w:t>
            </w:r>
          </w:p>
        </w:tc>
        <w:tc>
          <w:tcPr>
            <w:tcW w:w="3360" w:type="dxa"/>
            <w:shd w:val="clear" w:color="auto" w:fill="F4F5F7"/>
            <w:tcMar>
              <w:top w:w="80" w:type="dxa"/>
              <w:left w:w="100" w:type="dxa"/>
              <w:bottom w:w="80" w:type="dxa"/>
              <w:right w:w="100" w:type="dxa"/>
            </w:tcMar>
          </w:tcPr>
          <w:p w14:paraId="502DB232" w14:textId="77777777" w:rsidR="00817F05" w:rsidRDefault="00000000">
            <w:pPr>
              <w:spacing w:after="60"/>
            </w:pPr>
            <w:r>
              <w:rPr>
                <w:b/>
                <w:bCs/>
                <w:color w:val="1F2A44"/>
                <w:sz w:val="18"/>
                <w:szCs w:val="18"/>
              </w:rPr>
              <w:t>Innovation</w:t>
            </w:r>
          </w:p>
          <w:p w14:paraId="041A0035" w14:textId="77777777" w:rsidR="00817F05" w:rsidRDefault="00000000">
            <w:pPr>
              <w:spacing w:after="20"/>
            </w:pPr>
            <w:r>
              <w:rPr>
                <w:sz w:val="18"/>
                <w:szCs w:val="18"/>
              </w:rPr>
              <w:t>Generative AI video &amp; audio production</w:t>
            </w:r>
          </w:p>
          <w:p w14:paraId="7486B523" w14:textId="77777777" w:rsidR="00817F05" w:rsidRDefault="00000000">
            <w:pPr>
              <w:spacing w:after="20"/>
            </w:pPr>
            <w:r>
              <w:rPr>
                <w:sz w:val="18"/>
                <w:szCs w:val="18"/>
              </w:rPr>
              <w:t>Voice AI (</w:t>
            </w:r>
            <w:proofErr w:type="spellStart"/>
            <w:r>
              <w:rPr>
                <w:sz w:val="18"/>
                <w:szCs w:val="18"/>
              </w:rPr>
              <w:t>ElevenLabs</w:t>
            </w:r>
            <w:proofErr w:type="spellEnd"/>
            <w:r>
              <w:rPr>
                <w:sz w:val="18"/>
                <w:szCs w:val="18"/>
              </w:rPr>
              <w:t>, Vapi)</w:t>
            </w:r>
          </w:p>
          <w:p w14:paraId="6EDFEF48" w14:textId="77777777" w:rsidR="00817F05" w:rsidRDefault="00000000">
            <w:pPr>
              <w:spacing w:after="20"/>
            </w:pPr>
            <w:r>
              <w:rPr>
                <w:sz w:val="18"/>
                <w:szCs w:val="18"/>
              </w:rPr>
              <w:t>AI-assisted production workflows</w:t>
            </w:r>
          </w:p>
          <w:p w14:paraId="1FEB88D5" w14:textId="77777777" w:rsidR="00817F05" w:rsidRDefault="00000000">
            <w:pPr>
              <w:spacing w:after="20"/>
            </w:pPr>
            <w:r>
              <w:rPr>
                <w:sz w:val="18"/>
                <w:szCs w:val="18"/>
              </w:rPr>
              <w:t>Prompt engineering</w:t>
            </w:r>
          </w:p>
          <w:p w14:paraId="29ED079B" w14:textId="77777777" w:rsidR="00817F05" w:rsidRDefault="00000000">
            <w:pPr>
              <w:spacing w:after="20"/>
            </w:pPr>
            <w:r>
              <w:rPr>
                <w:sz w:val="18"/>
                <w:szCs w:val="18"/>
              </w:rPr>
              <w:t>Rapid-turnaround multiplatform delivery</w:t>
            </w:r>
          </w:p>
        </w:tc>
      </w:tr>
    </w:tbl>
    <w:p w14:paraId="7223C0BA" w14:textId="77777777" w:rsidR="00817F05" w:rsidRDefault="00000000">
      <w:pPr>
        <w:pBdr>
          <w:bottom w:val="single" w:sz="4" w:space="4" w:color="CCCCCC"/>
        </w:pBdr>
        <w:spacing w:before="220" w:after="100"/>
      </w:pPr>
      <w:r>
        <w:rPr>
          <w:b/>
          <w:bCs/>
          <w:color w:val="1F2A44"/>
          <w:spacing w:val="12"/>
        </w:rPr>
        <w:t>EXPERIENCE</w:t>
      </w:r>
    </w:p>
    <w:p w14:paraId="60A597E7" w14:textId="77777777" w:rsidR="00817F05" w:rsidRDefault="00000000">
      <w:pPr>
        <w:tabs>
          <w:tab w:val="right" w:pos="9026"/>
        </w:tabs>
        <w:spacing w:before="160" w:after="20"/>
      </w:pPr>
      <w:r>
        <w:rPr>
          <w:b/>
          <w:bCs/>
          <w:color w:val="1F2A44"/>
          <w:sz w:val="21"/>
          <w:szCs w:val="21"/>
        </w:rPr>
        <w:t xml:space="preserve">Founder &amp; AI Creative </w:t>
      </w:r>
      <w:proofErr w:type="spellStart"/>
      <w:r>
        <w:rPr>
          <w:b/>
          <w:bCs/>
          <w:color w:val="1F2A44"/>
          <w:sz w:val="21"/>
          <w:szCs w:val="21"/>
        </w:rPr>
        <w:t>Producer</w:t>
      </w:r>
      <w:r>
        <w:rPr>
          <w:b/>
          <w:bCs/>
          <w:color w:val="555555"/>
          <w:sz w:val="18"/>
          <w:szCs w:val="18"/>
        </w:rPr>
        <w:t>Mar</w:t>
      </w:r>
      <w:proofErr w:type="spellEnd"/>
      <w:r>
        <w:rPr>
          <w:b/>
          <w:bCs/>
          <w:color w:val="555555"/>
          <w:sz w:val="18"/>
          <w:szCs w:val="18"/>
        </w:rPr>
        <w:t xml:space="preserve"> 2023 – Present</w:t>
      </w:r>
    </w:p>
    <w:p w14:paraId="4BC16E2E" w14:textId="77777777" w:rsidR="00817F05" w:rsidRDefault="00000000">
      <w:pPr>
        <w:spacing w:after="60"/>
      </w:pPr>
      <w:r>
        <w:rPr>
          <w:i/>
          <w:iCs/>
          <w:color w:val="555555"/>
          <w:sz w:val="19"/>
          <w:szCs w:val="19"/>
        </w:rPr>
        <w:t>Murmur Labs Ltd · Richmond, North Yorkshire</w:t>
      </w:r>
    </w:p>
    <w:p w14:paraId="56ACBED0" w14:textId="77777777" w:rsidR="00817F05" w:rsidRDefault="00000000">
      <w:pPr>
        <w:pStyle w:val="ListParagraph"/>
        <w:numPr>
          <w:ilvl w:val="0"/>
          <w:numId w:val="2"/>
        </w:numPr>
        <w:spacing w:after="40"/>
      </w:pPr>
      <w:r>
        <w:rPr>
          <w:sz w:val="19"/>
          <w:szCs w:val="19"/>
        </w:rPr>
        <w:t xml:space="preserve">Runs a one-person AI-native production studio, building generative-video and voice-AI pipelines (Runway, Kling, Sora, </w:t>
      </w:r>
      <w:proofErr w:type="spellStart"/>
      <w:r>
        <w:rPr>
          <w:sz w:val="19"/>
          <w:szCs w:val="19"/>
        </w:rPr>
        <w:t>ElevenLabs</w:t>
      </w:r>
      <w:proofErr w:type="spellEnd"/>
      <w:r>
        <w:rPr>
          <w:sz w:val="19"/>
          <w:szCs w:val="19"/>
        </w:rPr>
        <w:t>) that compress broadcast-quality production timelines by 60–80% — current, hands-on evidence of how AI can accelerate multiplatform newsroom output.</w:t>
      </w:r>
    </w:p>
    <w:p w14:paraId="3C21252D" w14:textId="77777777" w:rsidR="00817F05" w:rsidRDefault="00000000">
      <w:pPr>
        <w:tabs>
          <w:tab w:val="right" w:pos="9026"/>
        </w:tabs>
        <w:spacing w:before="160" w:after="20"/>
      </w:pPr>
      <w:r>
        <w:rPr>
          <w:b/>
          <w:bCs/>
          <w:color w:val="1F2A44"/>
          <w:sz w:val="21"/>
          <w:szCs w:val="21"/>
        </w:rPr>
        <w:t xml:space="preserve">Executive Producer / Series </w:t>
      </w:r>
      <w:proofErr w:type="spellStart"/>
      <w:r>
        <w:rPr>
          <w:b/>
          <w:bCs/>
          <w:color w:val="1F2A44"/>
          <w:sz w:val="21"/>
          <w:szCs w:val="21"/>
        </w:rPr>
        <w:t>Director</w:t>
      </w:r>
      <w:r>
        <w:rPr>
          <w:b/>
          <w:bCs/>
          <w:color w:val="555555"/>
          <w:sz w:val="18"/>
          <w:szCs w:val="18"/>
        </w:rPr>
        <w:t>Sep</w:t>
      </w:r>
      <w:proofErr w:type="spellEnd"/>
      <w:r>
        <w:rPr>
          <w:b/>
          <w:bCs/>
          <w:color w:val="555555"/>
          <w:sz w:val="18"/>
          <w:szCs w:val="18"/>
        </w:rPr>
        <w:t xml:space="preserve"> 2013 – Feb 2023</w:t>
      </w:r>
    </w:p>
    <w:p w14:paraId="5E9C139A" w14:textId="77777777" w:rsidR="00817F05" w:rsidRDefault="00000000">
      <w:pPr>
        <w:spacing w:after="60"/>
      </w:pPr>
      <w:r>
        <w:rPr>
          <w:i/>
          <w:iCs/>
          <w:color w:val="555555"/>
          <w:sz w:val="19"/>
          <w:szCs w:val="19"/>
        </w:rPr>
        <w:t>The Wired Agency · Doha, Qatar</w:t>
      </w:r>
    </w:p>
    <w:p w14:paraId="24A8D623" w14:textId="77777777" w:rsidR="00817F05" w:rsidRDefault="00000000">
      <w:pPr>
        <w:pStyle w:val="ListParagraph"/>
        <w:numPr>
          <w:ilvl w:val="0"/>
          <w:numId w:val="2"/>
        </w:numPr>
        <w:spacing w:after="40"/>
      </w:pPr>
      <w:r>
        <w:rPr>
          <w:sz w:val="19"/>
          <w:szCs w:val="19"/>
        </w:rPr>
        <w:t>Series-directed The Journey — a 15-part bilingual (Arabic/English) travel documentary for Al Jazeera, coordinating storytelling across broadcast and digital platforms to reach 50M+ viewers across MENA.</w:t>
      </w:r>
    </w:p>
    <w:p w14:paraId="336675B9" w14:textId="77777777" w:rsidR="00817F05" w:rsidRDefault="00000000">
      <w:pPr>
        <w:pStyle w:val="ListParagraph"/>
        <w:numPr>
          <w:ilvl w:val="0"/>
          <w:numId w:val="2"/>
        </w:numPr>
        <w:spacing w:after="40"/>
      </w:pPr>
      <w:r>
        <w:rPr>
          <w:sz w:val="19"/>
          <w:szCs w:val="19"/>
        </w:rPr>
        <w:t>Held full editorial and creative leadership on multiplatform campaigns for Total, Harrods, Land Rover, Qatar Airways, Hamad International Airport and Qatar Foundation, spanning linear, digital and social output.</w:t>
      </w:r>
    </w:p>
    <w:p w14:paraId="7CBF0F3F" w14:textId="77777777" w:rsidR="00817F05" w:rsidRDefault="00000000">
      <w:pPr>
        <w:pStyle w:val="ListParagraph"/>
        <w:numPr>
          <w:ilvl w:val="0"/>
          <w:numId w:val="2"/>
        </w:numPr>
        <w:spacing w:after="40"/>
      </w:pPr>
      <w:r>
        <w:rPr>
          <w:sz w:val="19"/>
          <w:szCs w:val="19"/>
        </w:rPr>
        <w:t>Built, managed and mentored multi-disciplinary international crews and producers across complex cross-border productions in the Gulf/MENA media market, overseeing every stage from development through final delivery.</w:t>
      </w:r>
    </w:p>
    <w:p w14:paraId="48B8EA4F" w14:textId="77777777" w:rsidR="00817F05" w:rsidRDefault="00000000">
      <w:pPr>
        <w:tabs>
          <w:tab w:val="right" w:pos="9026"/>
        </w:tabs>
        <w:spacing w:before="160" w:after="20"/>
      </w:pPr>
      <w:r>
        <w:rPr>
          <w:b/>
          <w:bCs/>
          <w:color w:val="1F2A44"/>
          <w:sz w:val="21"/>
          <w:szCs w:val="21"/>
        </w:rPr>
        <w:t xml:space="preserve">Senior </w:t>
      </w:r>
      <w:proofErr w:type="spellStart"/>
      <w:r>
        <w:rPr>
          <w:b/>
          <w:bCs/>
          <w:color w:val="1F2A44"/>
          <w:sz w:val="21"/>
          <w:szCs w:val="21"/>
        </w:rPr>
        <w:t>Producer</w:t>
      </w:r>
      <w:r>
        <w:rPr>
          <w:b/>
          <w:bCs/>
          <w:color w:val="555555"/>
          <w:sz w:val="18"/>
          <w:szCs w:val="18"/>
        </w:rPr>
        <w:t>Sep</w:t>
      </w:r>
      <w:proofErr w:type="spellEnd"/>
      <w:r>
        <w:rPr>
          <w:b/>
          <w:bCs/>
          <w:color w:val="555555"/>
          <w:sz w:val="18"/>
          <w:szCs w:val="18"/>
        </w:rPr>
        <w:t xml:space="preserve"> 2018 – Feb 2020</w:t>
      </w:r>
    </w:p>
    <w:p w14:paraId="7901AD4A" w14:textId="77777777" w:rsidR="00817F05" w:rsidRDefault="00000000">
      <w:pPr>
        <w:spacing w:after="60"/>
      </w:pPr>
      <w:r>
        <w:rPr>
          <w:i/>
          <w:iCs/>
          <w:color w:val="555555"/>
          <w:sz w:val="19"/>
          <w:szCs w:val="19"/>
        </w:rPr>
        <w:t xml:space="preserve">Qatar Media Corporation (State Broadcaster) · Doha, </w:t>
      </w:r>
      <w:proofErr w:type="gramStart"/>
      <w:r>
        <w:rPr>
          <w:i/>
          <w:iCs/>
          <w:color w:val="555555"/>
          <w:sz w:val="19"/>
          <w:szCs w:val="19"/>
        </w:rPr>
        <w:t>Qatar  —</w:t>
      </w:r>
      <w:proofErr w:type="gramEnd"/>
      <w:r>
        <w:rPr>
          <w:i/>
          <w:iCs/>
          <w:color w:val="555555"/>
          <w:sz w:val="19"/>
          <w:szCs w:val="19"/>
        </w:rPr>
        <w:t xml:space="preserve">  Embedded secondment from The Wired Agency</w:t>
      </w:r>
    </w:p>
    <w:p w14:paraId="5061F2DB" w14:textId="77777777" w:rsidR="00817F05" w:rsidRDefault="00000000">
      <w:pPr>
        <w:pStyle w:val="ListParagraph"/>
        <w:numPr>
          <w:ilvl w:val="0"/>
          <w:numId w:val="2"/>
        </w:numPr>
        <w:spacing w:after="40"/>
      </w:pPr>
      <w:r>
        <w:rPr>
          <w:sz w:val="19"/>
          <w:szCs w:val="19"/>
        </w:rPr>
        <w:t>Designed, built and launched a new English-language multiplatform broadcast channel — owning TV programming, promotional campaigns and digital content from development through daily production operations.</w:t>
      </w:r>
    </w:p>
    <w:p w14:paraId="58AEA8E1" w14:textId="77777777" w:rsidR="00817F05" w:rsidRPr="0001580F" w:rsidRDefault="00000000">
      <w:pPr>
        <w:pStyle w:val="ListParagraph"/>
        <w:numPr>
          <w:ilvl w:val="0"/>
          <w:numId w:val="2"/>
        </w:numPr>
        <w:spacing w:after="40"/>
      </w:pPr>
      <w:r>
        <w:rPr>
          <w:sz w:val="19"/>
          <w:szCs w:val="19"/>
        </w:rPr>
        <w:t>Worked directly within a national newsroom, aligning editorial, technical and digital teams around a single multiplatform content strategy — the same start-up-show environment this role calls for.</w:t>
      </w:r>
    </w:p>
    <w:p w14:paraId="70F2DD21" w14:textId="77777777" w:rsidR="0001580F" w:rsidRDefault="0001580F" w:rsidP="0001580F">
      <w:pPr>
        <w:spacing w:after="40"/>
      </w:pPr>
    </w:p>
    <w:p w14:paraId="6DB203E5" w14:textId="77777777" w:rsidR="0001580F" w:rsidRDefault="0001580F" w:rsidP="0001580F">
      <w:pPr>
        <w:spacing w:after="40"/>
      </w:pPr>
    </w:p>
    <w:p w14:paraId="464E95EA" w14:textId="77777777" w:rsidR="0001580F" w:rsidRDefault="0001580F" w:rsidP="0001580F">
      <w:pPr>
        <w:spacing w:after="40"/>
      </w:pPr>
    </w:p>
    <w:p w14:paraId="481CD668" w14:textId="77777777" w:rsidR="0001580F" w:rsidRDefault="0001580F" w:rsidP="0001580F">
      <w:pPr>
        <w:spacing w:after="40"/>
      </w:pPr>
    </w:p>
    <w:p w14:paraId="3F919A1A" w14:textId="77777777" w:rsidR="00817F05" w:rsidRDefault="00000000">
      <w:pPr>
        <w:tabs>
          <w:tab w:val="right" w:pos="9026"/>
        </w:tabs>
        <w:spacing w:before="160" w:after="20"/>
      </w:pPr>
      <w:r>
        <w:rPr>
          <w:b/>
          <w:bCs/>
          <w:color w:val="1F2A44"/>
          <w:sz w:val="21"/>
          <w:szCs w:val="21"/>
        </w:rPr>
        <w:lastRenderedPageBreak/>
        <w:t xml:space="preserve">Content </w:t>
      </w:r>
      <w:proofErr w:type="spellStart"/>
      <w:r>
        <w:rPr>
          <w:b/>
          <w:bCs/>
          <w:color w:val="1F2A44"/>
          <w:sz w:val="21"/>
          <w:szCs w:val="21"/>
        </w:rPr>
        <w:t>Director</w:t>
      </w:r>
      <w:r>
        <w:rPr>
          <w:b/>
          <w:bCs/>
          <w:color w:val="555555"/>
          <w:sz w:val="18"/>
          <w:szCs w:val="18"/>
        </w:rPr>
        <w:t>Jun</w:t>
      </w:r>
      <w:proofErr w:type="spellEnd"/>
      <w:r>
        <w:rPr>
          <w:b/>
          <w:bCs/>
          <w:color w:val="555555"/>
          <w:sz w:val="18"/>
          <w:szCs w:val="18"/>
        </w:rPr>
        <w:t xml:space="preserve"> 2009 – Sep 2013</w:t>
      </w:r>
    </w:p>
    <w:p w14:paraId="4FD1B388" w14:textId="77777777" w:rsidR="00817F05" w:rsidRDefault="00000000">
      <w:pPr>
        <w:spacing w:after="60"/>
      </w:pPr>
      <w:r>
        <w:rPr>
          <w:i/>
          <w:iCs/>
          <w:color w:val="555555"/>
          <w:sz w:val="19"/>
          <w:szCs w:val="19"/>
        </w:rPr>
        <w:t xml:space="preserve">Freelance · Europe, Middle East &amp; </w:t>
      </w:r>
      <w:proofErr w:type="gramStart"/>
      <w:r>
        <w:rPr>
          <w:i/>
          <w:iCs/>
          <w:color w:val="555555"/>
          <w:sz w:val="19"/>
          <w:szCs w:val="19"/>
        </w:rPr>
        <w:t>South East</w:t>
      </w:r>
      <w:proofErr w:type="gramEnd"/>
      <w:r>
        <w:rPr>
          <w:i/>
          <w:iCs/>
          <w:color w:val="555555"/>
          <w:sz w:val="19"/>
          <w:szCs w:val="19"/>
        </w:rPr>
        <w:t xml:space="preserve"> Asia</w:t>
      </w:r>
    </w:p>
    <w:p w14:paraId="3AE14B50" w14:textId="77777777" w:rsidR="00817F05" w:rsidRDefault="00000000">
      <w:pPr>
        <w:pStyle w:val="ListParagraph"/>
        <w:numPr>
          <w:ilvl w:val="0"/>
          <w:numId w:val="2"/>
        </w:numPr>
        <w:spacing w:after="40"/>
      </w:pPr>
      <w:r>
        <w:rPr>
          <w:sz w:val="19"/>
          <w:szCs w:val="19"/>
        </w:rPr>
        <w:t>Produced and directed branded content and investigative documentaries across Myanmar, Thailand, Hong Kong, the Philippines, Bahrain and the UK for the Daily Telegraph, Monocle Magazine and the University of Durham, maintaining editorial standards across international, multi-market productions.</w:t>
      </w:r>
    </w:p>
    <w:p w14:paraId="70130CE8" w14:textId="77777777" w:rsidR="00817F05" w:rsidRDefault="00000000">
      <w:pPr>
        <w:tabs>
          <w:tab w:val="right" w:pos="9026"/>
        </w:tabs>
        <w:spacing w:before="160" w:after="20"/>
      </w:pPr>
      <w:r>
        <w:rPr>
          <w:b/>
          <w:bCs/>
          <w:color w:val="1F2A44"/>
          <w:sz w:val="21"/>
          <w:szCs w:val="21"/>
        </w:rPr>
        <w:t xml:space="preserve">Producer / </w:t>
      </w:r>
      <w:proofErr w:type="spellStart"/>
      <w:r>
        <w:rPr>
          <w:b/>
          <w:bCs/>
          <w:color w:val="1F2A44"/>
          <w:sz w:val="21"/>
          <w:szCs w:val="21"/>
        </w:rPr>
        <w:t>Director</w:t>
      </w:r>
      <w:r>
        <w:rPr>
          <w:b/>
          <w:bCs/>
          <w:color w:val="555555"/>
          <w:sz w:val="18"/>
          <w:szCs w:val="18"/>
        </w:rPr>
        <w:t>Jul</w:t>
      </w:r>
      <w:proofErr w:type="spellEnd"/>
      <w:r>
        <w:rPr>
          <w:b/>
          <w:bCs/>
          <w:color w:val="555555"/>
          <w:sz w:val="18"/>
          <w:szCs w:val="18"/>
        </w:rPr>
        <w:t xml:space="preserve"> 2007 – Jul 2009</w:t>
      </w:r>
    </w:p>
    <w:p w14:paraId="25E3201C" w14:textId="77777777" w:rsidR="00817F05" w:rsidRDefault="00000000">
      <w:pPr>
        <w:spacing w:after="60"/>
      </w:pPr>
      <w:r>
        <w:rPr>
          <w:i/>
          <w:iCs/>
          <w:color w:val="555555"/>
          <w:sz w:val="19"/>
          <w:szCs w:val="19"/>
        </w:rPr>
        <w:t>Alchemy Films · Dubai, UAE</w:t>
      </w:r>
    </w:p>
    <w:p w14:paraId="1553A75E" w14:textId="77777777" w:rsidR="00817F05" w:rsidRDefault="00000000">
      <w:pPr>
        <w:pStyle w:val="ListParagraph"/>
        <w:numPr>
          <w:ilvl w:val="0"/>
          <w:numId w:val="2"/>
        </w:numPr>
        <w:spacing w:after="40"/>
      </w:pPr>
      <w:r>
        <w:rPr>
          <w:sz w:val="19"/>
          <w:szCs w:val="19"/>
        </w:rPr>
        <w:t>Delivered branded content, TVCs and documentaries for Armani, Ferragamo, Emirates Airlines, McKinsey, Bloomberg and CNN, via agencies TBWA, Leo Burnett, Ogilvy and Grey.</w:t>
      </w:r>
    </w:p>
    <w:p w14:paraId="454888C8" w14:textId="77777777" w:rsidR="00817F05" w:rsidRDefault="00000000">
      <w:pPr>
        <w:tabs>
          <w:tab w:val="right" w:pos="9026"/>
        </w:tabs>
        <w:spacing w:before="160" w:after="20"/>
      </w:pPr>
      <w:r>
        <w:rPr>
          <w:b/>
          <w:bCs/>
          <w:color w:val="1F2A44"/>
          <w:sz w:val="21"/>
          <w:szCs w:val="21"/>
        </w:rPr>
        <w:t xml:space="preserve">Development Producer · Associate Producer · Production </w:t>
      </w:r>
      <w:proofErr w:type="spellStart"/>
      <w:r>
        <w:rPr>
          <w:b/>
          <w:bCs/>
          <w:color w:val="1F2A44"/>
          <w:sz w:val="21"/>
          <w:szCs w:val="21"/>
        </w:rPr>
        <w:t>Manager</w:t>
      </w:r>
      <w:r>
        <w:rPr>
          <w:b/>
          <w:bCs/>
          <w:color w:val="555555"/>
          <w:sz w:val="18"/>
          <w:szCs w:val="18"/>
        </w:rPr>
        <w:t>Apr</w:t>
      </w:r>
      <w:proofErr w:type="spellEnd"/>
      <w:r>
        <w:rPr>
          <w:b/>
          <w:bCs/>
          <w:color w:val="555555"/>
          <w:sz w:val="18"/>
          <w:szCs w:val="18"/>
        </w:rPr>
        <w:t xml:space="preserve"> 2004 – Jun 2007</w:t>
      </w:r>
    </w:p>
    <w:p w14:paraId="0AB42D03" w14:textId="77777777" w:rsidR="00817F05" w:rsidRDefault="00000000">
      <w:pPr>
        <w:spacing w:after="60"/>
      </w:pPr>
      <w:r>
        <w:rPr>
          <w:i/>
          <w:iCs/>
          <w:color w:val="555555"/>
          <w:sz w:val="19"/>
          <w:szCs w:val="19"/>
        </w:rPr>
        <w:t>BBC · Discovery · National Geographic · Channel 4 · PBS · London</w:t>
      </w:r>
    </w:p>
    <w:p w14:paraId="3D2F8316" w14:textId="77777777" w:rsidR="00817F05" w:rsidRDefault="00000000">
      <w:pPr>
        <w:pStyle w:val="ListParagraph"/>
        <w:numPr>
          <w:ilvl w:val="0"/>
          <w:numId w:val="2"/>
        </w:numPr>
        <w:spacing w:after="40"/>
      </w:pPr>
      <w:r>
        <w:rPr>
          <w:sz w:val="19"/>
          <w:szCs w:val="19"/>
        </w:rPr>
        <w:t>Core broadcast journalism and long-form documentary grounding: credits include BBC Horizon, BBC Storyville, Channel 4 News (live news production), PBS, Discovery and National Geographic.</w:t>
      </w:r>
    </w:p>
    <w:p w14:paraId="62C4C944" w14:textId="77777777" w:rsidR="00817F05" w:rsidRDefault="00000000">
      <w:pPr>
        <w:tabs>
          <w:tab w:val="right" w:pos="9026"/>
        </w:tabs>
        <w:spacing w:before="160" w:after="20"/>
      </w:pPr>
      <w:r>
        <w:rPr>
          <w:b/>
          <w:bCs/>
          <w:color w:val="1F2A44"/>
          <w:sz w:val="21"/>
          <w:szCs w:val="21"/>
        </w:rPr>
        <w:t xml:space="preserve">Development Producer / Associate </w:t>
      </w:r>
      <w:proofErr w:type="spellStart"/>
      <w:r>
        <w:rPr>
          <w:b/>
          <w:bCs/>
          <w:color w:val="1F2A44"/>
          <w:sz w:val="21"/>
          <w:szCs w:val="21"/>
        </w:rPr>
        <w:t>Producer</w:t>
      </w:r>
      <w:r>
        <w:rPr>
          <w:b/>
          <w:bCs/>
          <w:color w:val="555555"/>
          <w:sz w:val="18"/>
          <w:szCs w:val="18"/>
        </w:rPr>
        <w:t>Mar</w:t>
      </w:r>
      <w:proofErr w:type="spellEnd"/>
      <w:r>
        <w:rPr>
          <w:b/>
          <w:bCs/>
          <w:color w:val="555555"/>
          <w:sz w:val="18"/>
          <w:szCs w:val="18"/>
        </w:rPr>
        <w:t xml:space="preserve"> 2003 – Apr 2004</w:t>
      </w:r>
    </w:p>
    <w:p w14:paraId="326A3395" w14:textId="77777777" w:rsidR="00817F05" w:rsidRDefault="00000000">
      <w:pPr>
        <w:spacing w:after="60"/>
      </w:pPr>
      <w:r>
        <w:rPr>
          <w:i/>
          <w:iCs/>
          <w:color w:val="555555"/>
          <w:sz w:val="19"/>
          <w:szCs w:val="19"/>
        </w:rPr>
        <w:t>Paladin Invision Productions (</w:t>
      </w:r>
      <w:proofErr w:type="gramStart"/>
      <w:r>
        <w:rPr>
          <w:i/>
          <w:iCs/>
          <w:color w:val="555555"/>
          <w:sz w:val="19"/>
          <w:szCs w:val="19"/>
        </w:rPr>
        <w:t>multi Emmy</w:t>
      </w:r>
      <w:proofErr w:type="gramEnd"/>
      <w:r>
        <w:rPr>
          <w:i/>
          <w:iCs/>
          <w:color w:val="555555"/>
          <w:sz w:val="19"/>
          <w:szCs w:val="19"/>
        </w:rPr>
        <w:t>-winning) · London</w:t>
      </w:r>
    </w:p>
    <w:p w14:paraId="2F49BAF7" w14:textId="77777777" w:rsidR="00817F05" w:rsidRDefault="00000000">
      <w:pPr>
        <w:tabs>
          <w:tab w:val="right" w:pos="9026"/>
        </w:tabs>
        <w:spacing w:before="160" w:after="20"/>
      </w:pPr>
      <w:r>
        <w:rPr>
          <w:b/>
          <w:bCs/>
          <w:color w:val="1F2A44"/>
          <w:sz w:val="21"/>
          <w:szCs w:val="21"/>
        </w:rPr>
        <w:t xml:space="preserve">Associate Producer / Head of </w:t>
      </w:r>
      <w:proofErr w:type="spellStart"/>
      <w:r>
        <w:rPr>
          <w:b/>
          <w:bCs/>
          <w:color w:val="1F2A44"/>
          <w:sz w:val="21"/>
          <w:szCs w:val="21"/>
        </w:rPr>
        <w:t>Development</w:t>
      </w:r>
      <w:r>
        <w:rPr>
          <w:b/>
          <w:bCs/>
          <w:color w:val="555555"/>
          <w:sz w:val="18"/>
          <w:szCs w:val="18"/>
        </w:rPr>
        <w:t>Sep</w:t>
      </w:r>
      <w:proofErr w:type="spellEnd"/>
      <w:r>
        <w:rPr>
          <w:b/>
          <w:bCs/>
          <w:color w:val="555555"/>
          <w:sz w:val="18"/>
          <w:szCs w:val="18"/>
        </w:rPr>
        <w:t xml:space="preserve"> 2001 – Apr 2003</w:t>
      </w:r>
    </w:p>
    <w:p w14:paraId="3A96556C" w14:textId="77777777" w:rsidR="00817F05" w:rsidRDefault="00000000">
      <w:pPr>
        <w:spacing w:after="60"/>
      </w:pPr>
      <w:r>
        <w:rPr>
          <w:i/>
          <w:iCs/>
          <w:color w:val="555555"/>
          <w:sz w:val="19"/>
          <w:szCs w:val="19"/>
        </w:rPr>
        <w:t>Atlantic Celtic Films · Windsor, UK</w:t>
      </w:r>
    </w:p>
    <w:p w14:paraId="3457D2D9" w14:textId="77777777" w:rsidR="00817F05" w:rsidRPr="0001580F" w:rsidRDefault="00000000">
      <w:pPr>
        <w:pStyle w:val="ListParagraph"/>
        <w:numPr>
          <w:ilvl w:val="0"/>
          <w:numId w:val="2"/>
        </w:numPr>
        <w:spacing w:after="40"/>
      </w:pPr>
      <w:r>
        <w:rPr>
          <w:sz w:val="19"/>
          <w:szCs w:val="19"/>
        </w:rPr>
        <w:t>Investigations and current affairs documentary production.</w:t>
      </w:r>
    </w:p>
    <w:p w14:paraId="7F3FCCF3" w14:textId="77777777" w:rsidR="0001580F" w:rsidRDefault="0001580F" w:rsidP="0001580F">
      <w:pPr>
        <w:pStyle w:val="ListParagraph"/>
        <w:numPr>
          <w:ilvl w:val="0"/>
          <w:numId w:val="2"/>
        </w:numPr>
        <w:spacing w:after="40"/>
      </w:pPr>
      <w:r>
        <w:rPr>
          <w:sz w:val="19"/>
          <w:szCs w:val="19"/>
        </w:rPr>
        <w:t>Co-produced the multi-award-winning investigative documentary Afghan Massacre: The Convoy of Death, broadcast on Channel 5, CBC and ZDF.</w:t>
      </w:r>
    </w:p>
    <w:p w14:paraId="79D1C357" w14:textId="77777777" w:rsidR="0001580F" w:rsidRDefault="0001580F" w:rsidP="0001580F">
      <w:pPr>
        <w:pStyle w:val="ListParagraph"/>
        <w:spacing w:after="40"/>
        <w:ind w:left="260"/>
      </w:pPr>
    </w:p>
    <w:p w14:paraId="284094AB" w14:textId="77777777" w:rsidR="00817F05" w:rsidRDefault="00000000">
      <w:pPr>
        <w:pBdr>
          <w:bottom w:val="single" w:sz="4" w:space="4" w:color="CCCCCC"/>
        </w:pBdr>
        <w:spacing w:before="220" w:after="100"/>
      </w:pPr>
      <w:r>
        <w:rPr>
          <w:b/>
          <w:bCs/>
          <w:color w:val="1F2A44"/>
          <w:spacing w:val="12"/>
        </w:rPr>
        <w:t>EDUCATION</w:t>
      </w:r>
    </w:p>
    <w:p w14:paraId="509422AF" w14:textId="77777777" w:rsidR="00817F05" w:rsidRDefault="00000000">
      <w:pPr>
        <w:spacing w:after="20"/>
      </w:pPr>
      <w:r>
        <w:rPr>
          <w:b/>
          <w:bCs/>
          <w:sz w:val="19"/>
          <w:szCs w:val="19"/>
        </w:rPr>
        <w:t xml:space="preserve">BSc (Econ) Agricultural </w:t>
      </w:r>
      <w:proofErr w:type="gramStart"/>
      <w:r>
        <w:rPr>
          <w:b/>
          <w:bCs/>
          <w:sz w:val="19"/>
          <w:szCs w:val="19"/>
        </w:rPr>
        <w:t>Economics</w:t>
      </w:r>
      <w:r>
        <w:rPr>
          <w:sz w:val="19"/>
          <w:szCs w:val="19"/>
        </w:rPr>
        <w:t xml:space="preserve">  ·</w:t>
      </w:r>
      <w:proofErr w:type="gramEnd"/>
      <w:r>
        <w:rPr>
          <w:sz w:val="19"/>
          <w:szCs w:val="19"/>
        </w:rPr>
        <w:t xml:space="preserve">  University of Reading</w:t>
      </w:r>
    </w:p>
    <w:p w14:paraId="5E03871D" w14:textId="77777777" w:rsidR="00817F05" w:rsidRDefault="00000000">
      <w:pPr>
        <w:spacing w:after="100"/>
      </w:pPr>
      <w:r>
        <w:rPr>
          <w:b/>
          <w:bCs/>
          <w:sz w:val="19"/>
          <w:szCs w:val="19"/>
        </w:rPr>
        <w:t xml:space="preserve">Ampleforth </w:t>
      </w:r>
      <w:proofErr w:type="gramStart"/>
      <w:r>
        <w:rPr>
          <w:b/>
          <w:bCs/>
          <w:sz w:val="19"/>
          <w:szCs w:val="19"/>
        </w:rPr>
        <w:t>College</w:t>
      </w:r>
      <w:r>
        <w:rPr>
          <w:sz w:val="19"/>
          <w:szCs w:val="19"/>
        </w:rPr>
        <w:t xml:space="preserve">  ·</w:t>
      </w:r>
      <w:proofErr w:type="gramEnd"/>
      <w:r>
        <w:rPr>
          <w:sz w:val="19"/>
          <w:szCs w:val="19"/>
        </w:rPr>
        <w:t xml:space="preserve">  4 A Levels, 10 GCSEs</w:t>
      </w:r>
    </w:p>
    <w:p w14:paraId="486340D2" w14:textId="77777777" w:rsidR="00817F05" w:rsidRDefault="00817F05">
      <w:pPr>
        <w:pBdr>
          <w:bottom w:val="single" w:sz="6" w:space="1" w:color="CCCCCC"/>
        </w:pBdr>
        <w:spacing w:before="40" w:after="120"/>
      </w:pPr>
    </w:p>
    <w:p w14:paraId="22BA979A" w14:textId="77777777" w:rsidR="00817F05" w:rsidRDefault="00000000">
      <w:r>
        <w:rPr>
          <w:color w:val="555555"/>
          <w:sz w:val="18"/>
          <w:szCs w:val="18"/>
        </w:rPr>
        <w:t xml:space="preserve">Portfolio &amp; Showreel: </w:t>
      </w:r>
      <w:hyperlink r:id="rId10" w:history="1">
        <w:proofErr w:type="spellStart"/>
        <w:proofErr w:type="gramStart"/>
        <w:r>
          <w:rPr>
            <w:color w:val="1155CC"/>
            <w:sz w:val="18"/>
            <w:szCs w:val="18"/>
            <w:u w:val="single"/>
          </w:rPr>
          <w:t>mcdougall.studio</w:t>
        </w:r>
        <w:proofErr w:type="spellEnd"/>
        <w:proofErr w:type="gramEnd"/>
      </w:hyperlink>
      <w:r>
        <w:rPr>
          <w:color w:val="555555"/>
          <w:sz w:val="18"/>
          <w:szCs w:val="18"/>
        </w:rPr>
        <w:t xml:space="preserve">  ·  IMDb: nm2040426</w:t>
      </w:r>
    </w:p>
    <w:sectPr w:rsidR="00817F05">
      <w:headerReference w:type="even" r:id="rId11"/>
      <w:headerReference w:type="defaul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0781CA" w14:textId="77777777" w:rsidR="00D0797D" w:rsidRDefault="00D0797D" w:rsidP="0001580F">
      <w:r>
        <w:separator/>
      </w:r>
    </w:p>
  </w:endnote>
  <w:endnote w:type="continuationSeparator" w:id="0">
    <w:p w14:paraId="7FCE9BA5" w14:textId="77777777" w:rsidR="00D0797D" w:rsidRDefault="00D0797D" w:rsidP="000158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A4592D" w14:textId="77777777" w:rsidR="00D0797D" w:rsidRDefault="00D0797D" w:rsidP="0001580F">
      <w:r>
        <w:separator/>
      </w:r>
    </w:p>
  </w:footnote>
  <w:footnote w:type="continuationSeparator" w:id="0">
    <w:p w14:paraId="75F6CB5E" w14:textId="77777777" w:rsidR="00D0797D" w:rsidRDefault="00D0797D" w:rsidP="000158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936333529"/>
      <w:docPartObj>
        <w:docPartGallery w:val="Page Numbers (Top of Page)"/>
        <w:docPartUnique/>
      </w:docPartObj>
    </w:sdtPr>
    <w:sdtContent>
      <w:p w14:paraId="181155EA" w14:textId="2E89BC3F" w:rsidR="0001580F" w:rsidRDefault="0001580F" w:rsidP="00AB6776">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057EC4F" w14:textId="77777777" w:rsidR="0001580F" w:rsidRDefault="0001580F" w:rsidP="0001580F">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47226181"/>
      <w:docPartObj>
        <w:docPartGallery w:val="Page Numbers (Top of Page)"/>
        <w:docPartUnique/>
      </w:docPartObj>
    </w:sdtPr>
    <w:sdtContent>
      <w:p w14:paraId="2942BF83" w14:textId="4F89666A" w:rsidR="0001580F" w:rsidRDefault="0001580F" w:rsidP="00AB6776">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7B6C225" w14:textId="77777777" w:rsidR="0001580F" w:rsidRDefault="0001580F" w:rsidP="0001580F">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C1462ED"/>
    <w:multiLevelType w:val="hybridMultilevel"/>
    <w:tmpl w:val="C1266852"/>
    <w:lvl w:ilvl="0" w:tplc="B3BA6B0A">
      <w:start w:val="1"/>
      <w:numFmt w:val="bullet"/>
      <w:lvlText w:val="•"/>
      <w:lvlJc w:val="left"/>
      <w:pPr>
        <w:ind w:left="260" w:hanging="200"/>
      </w:pPr>
    </w:lvl>
    <w:lvl w:ilvl="1" w:tplc="EFC266D8">
      <w:numFmt w:val="decimal"/>
      <w:lvlText w:val=""/>
      <w:lvlJc w:val="left"/>
    </w:lvl>
    <w:lvl w:ilvl="2" w:tplc="0A000BAC">
      <w:numFmt w:val="decimal"/>
      <w:lvlText w:val=""/>
      <w:lvlJc w:val="left"/>
    </w:lvl>
    <w:lvl w:ilvl="3" w:tplc="352E7A46">
      <w:numFmt w:val="decimal"/>
      <w:lvlText w:val=""/>
      <w:lvlJc w:val="left"/>
    </w:lvl>
    <w:lvl w:ilvl="4" w:tplc="702CB27E">
      <w:numFmt w:val="decimal"/>
      <w:lvlText w:val=""/>
      <w:lvlJc w:val="left"/>
    </w:lvl>
    <w:lvl w:ilvl="5" w:tplc="02EC5184">
      <w:numFmt w:val="decimal"/>
      <w:lvlText w:val=""/>
      <w:lvlJc w:val="left"/>
    </w:lvl>
    <w:lvl w:ilvl="6" w:tplc="AF90972C">
      <w:numFmt w:val="decimal"/>
      <w:lvlText w:val=""/>
      <w:lvlJc w:val="left"/>
    </w:lvl>
    <w:lvl w:ilvl="7" w:tplc="EAB6F46A">
      <w:numFmt w:val="decimal"/>
      <w:lvlText w:val=""/>
      <w:lvlJc w:val="left"/>
    </w:lvl>
    <w:lvl w:ilvl="8" w:tplc="36D62B48">
      <w:numFmt w:val="decimal"/>
      <w:lvlText w:val=""/>
      <w:lvlJc w:val="left"/>
    </w:lvl>
  </w:abstractNum>
  <w:abstractNum w:abstractNumId="1" w15:restartNumberingAfterBreak="0">
    <w:nsid w:val="7DFE5060"/>
    <w:multiLevelType w:val="hybridMultilevel"/>
    <w:tmpl w:val="8DE4F5B6"/>
    <w:lvl w:ilvl="0" w:tplc="D8DAB416">
      <w:start w:val="1"/>
      <w:numFmt w:val="bullet"/>
      <w:lvlText w:val="●"/>
      <w:lvlJc w:val="left"/>
      <w:pPr>
        <w:ind w:left="720" w:hanging="360"/>
      </w:pPr>
    </w:lvl>
    <w:lvl w:ilvl="1" w:tplc="3C24BE50">
      <w:start w:val="1"/>
      <w:numFmt w:val="bullet"/>
      <w:lvlText w:val="○"/>
      <w:lvlJc w:val="left"/>
      <w:pPr>
        <w:ind w:left="1440" w:hanging="360"/>
      </w:pPr>
    </w:lvl>
    <w:lvl w:ilvl="2" w:tplc="9C26CC50">
      <w:start w:val="1"/>
      <w:numFmt w:val="bullet"/>
      <w:lvlText w:val="■"/>
      <w:lvlJc w:val="left"/>
      <w:pPr>
        <w:ind w:left="2160" w:hanging="360"/>
      </w:pPr>
    </w:lvl>
    <w:lvl w:ilvl="3" w:tplc="C0F2AC7A">
      <w:start w:val="1"/>
      <w:numFmt w:val="bullet"/>
      <w:lvlText w:val="●"/>
      <w:lvlJc w:val="left"/>
      <w:pPr>
        <w:ind w:left="2880" w:hanging="360"/>
      </w:pPr>
    </w:lvl>
    <w:lvl w:ilvl="4" w:tplc="3EDE1EBA">
      <w:start w:val="1"/>
      <w:numFmt w:val="bullet"/>
      <w:lvlText w:val="○"/>
      <w:lvlJc w:val="left"/>
      <w:pPr>
        <w:ind w:left="3600" w:hanging="360"/>
      </w:pPr>
    </w:lvl>
    <w:lvl w:ilvl="5" w:tplc="2188CD70">
      <w:start w:val="1"/>
      <w:numFmt w:val="bullet"/>
      <w:lvlText w:val="■"/>
      <w:lvlJc w:val="left"/>
      <w:pPr>
        <w:ind w:left="4320" w:hanging="360"/>
      </w:pPr>
    </w:lvl>
    <w:lvl w:ilvl="6" w:tplc="BD82AE10">
      <w:start w:val="1"/>
      <w:numFmt w:val="bullet"/>
      <w:lvlText w:val="●"/>
      <w:lvlJc w:val="left"/>
      <w:pPr>
        <w:ind w:left="5040" w:hanging="360"/>
      </w:pPr>
    </w:lvl>
    <w:lvl w:ilvl="7" w:tplc="40EAD596">
      <w:start w:val="1"/>
      <w:numFmt w:val="bullet"/>
      <w:lvlText w:val="●"/>
      <w:lvlJc w:val="left"/>
      <w:pPr>
        <w:ind w:left="5760" w:hanging="360"/>
      </w:pPr>
    </w:lvl>
    <w:lvl w:ilvl="8" w:tplc="6A467844">
      <w:start w:val="1"/>
      <w:numFmt w:val="bullet"/>
      <w:lvlText w:val="●"/>
      <w:lvlJc w:val="left"/>
      <w:pPr>
        <w:ind w:left="6480" w:hanging="360"/>
      </w:pPr>
    </w:lvl>
  </w:abstractNum>
  <w:num w:numId="1" w16cid:durableId="1784036206">
    <w:abstractNumId w:val="1"/>
    <w:lvlOverride w:ilvl="0">
      <w:startOverride w:val="1"/>
    </w:lvlOverride>
  </w:num>
  <w:num w:numId="2" w16cid:durableId="21189188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F05"/>
    <w:rsid w:val="0001580F"/>
    <w:rsid w:val="003172F4"/>
    <w:rsid w:val="00817F05"/>
    <w:rsid w:val="00D079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651C52A2"/>
  <w15:docId w15:val="{23BE0340-A336-7943-9403-136E9038A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1580F"/>
    <w:pPr>
      <w:tabs>
        <w:tab w:val="center" w:pos="4513"/>
        <w:tab w:val="right" w:pos="9026"/>
      </w:tabs>
    </w:pPr>
  </w:style>
  <w:style w:type="character" w:customStyle="1" w:styleId="HeaderChar">
    <w:name w:val="Header Char"/>
    <w:basedOn w:val="DefaultParagraphFont"/>
    <w:link w:val="Header"/>
    <w:uiPriority w:val="99"/>
    <w:rsid w:val="0001580F"/>
  </w:style>
  <w:style w:type="character" w:styleId="PageNumber">
    <w:name w:val="page number"/>
    <w:basedOn w:val="DefaultParagraphFont"/>
    <w:uiPriority w:val="99"/>
    <w:semiHidden/>
    <w:unhideWhenUsed/>
    <w:rsid w:val="000158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cdougall.studio"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davidmcdougall@proton.me" TargetMode="Externa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mcdougall.studio" TargetMode="External"/><Relationship Id="rId4" Type="http://schemas.openxmlformats.org/officeDocument/2006/relationships/webSettings" Target="webSettings.xml"/><Relationship Id="rId9" Type="http://schemas.openxmlformats.org/officeDocument/2006/relationships/hyperlink" Target="https://www.linkedin.com/in/david-mcdougall-7861287"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793</Words>
  <Characters>4523</Characters>
  <Application>Microsoft Office Word</Application>
  <DocSecurity>0</DocSecurity>
  <Lines>37</Lines>
  <Paragraphs>10</Paragraphs>
  <ScaleCrop>false</ScaleCrop>
  <Company/>
  <LinksUpToDate>false</LinksUpToDate>
  <CharactersWithSpaces>5306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 McDougall</cp:lastModifiedBy>
  <cp:revision>1</cp:revision>
  <dcterms:created xsi:type="dcterms:W3CDTF">2026-08-28T20:43:00Z</dcterms:created>
  <dcterms:modified xsi:type="dcterms:W3CDTF">2026-08-28T23:28:00Z</dcterms:modified>
</cp:coreProperties>
</file>