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4CD1" w14:textId="77777777" w:rsidR="006C13BE" w:rsidRPr="006C13BE" w:rsidRDefault="006C13BE" w:rsidP="006C13BE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Submitted.</w:t>
      </w:r>
    </w:p>
    <w:p w14:paraId="130CC0F3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Executing...</w:t>
      </w:r>
    </w:p>
    <w:p w14:paraId="6B52E7A4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Start Time: Thursday, August 6, 2020 2:09:23 PM</w:t>
      </w:r>
    </w:p>
    <w:p w14:paraId="668D75B6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Start Time: Thursday, August 6, 2020 2:09:23 PM</w:t>
      </w:r>
    </w:p>
    <w:p w14:paraId="5BE9C020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Running script PPA Project Tool Online...</w:t>
      </w:r>
    </w:p>
    <w:p w14:paraId="317C72E1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project line feature count: 1</w:t>
      </w:r>
    </w:p>
    <w:p w14:paraId="0E4FE0C2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Project segments after intersecting with comm types: 4</w:t>
      </w:r>
    </w:p>
    <w:p w14:paraId="296E1CBD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accessibility metrics...</w:t>
      </w:r>
    </w:p>
    <w:p w14:paraId="00514339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accessibility analysis took 3sec </w:t>
      </w:r>
    </w:p>
    <w:p w14:paraId="488C9CE6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collision data...</w:t>
      </w:r>
    </w:p>
    <w:p w14:paraId="556C106D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collision_data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2DBF0AE7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complete_street_score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0sec </w:t>
      </w:r>
    </w:p>
    <w:p w14:paraId="15120993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Estimating share of project line that is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STAATruckRoutes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006151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truck_route_pct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13sec </w:t>
      </w:r>
    </w:p>
    <w:p w14:paraId="3463A7D0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Estimating Agriculture acres near project...</w:t>
      </w:r>
    </w:p>
    <w:p w14:paraId="6E29A0AA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collision_data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20sec </w:t>
      </w:r>
    </w:p>
    <w:p w14:paraId="4E058C3F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ag_acres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0sec </w:t>
      </w:r>
    </w:p>
    <w:p w14:paraId="45E23BB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intersection density...</w:t>
      </w:r>
    </w:p>
    <w:p w14:paraId="13195B09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Does intersection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exist? False</w:t>
      </w:r>
    </w:p>
    <w:p w14:paraId="4EC6184C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Successfully post-cleaned intersection density processes...</w:t>
      </w:r>
    </w:p>
    <w:p w14:paraId="209F0603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intersxn_data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4sec </w:t>
      </w:r>
    </w:p>
    <w:p w14:paraId="0FB651DF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congestion and reliability metrics...</w:t>
      </w:r>
    </w:p>
    <w:p w14:paraId="606F9500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npmrds_data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42sec </w:t>
      </w:r>
    </w:p>
    <w:p w14:paraId="33B41BA9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transit service density...</w:t>
      </w:r>
    </w:p>
    <w:p w14:paraId="1F95E323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trnstops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exists? False</w:t>
      </w:r>
    </w:p>
    <w:p w14:paraId="543766CB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transit_data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6C6F529C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share of centerline miles near project that are bikeways...</w:t>
      </w:r>
    </w:p>
    <w:p w14:paraId="05C114D9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bikeway_data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5B498B24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Determining project greenfield/infill status...</w:t>
      </w:r>
    </w:p>
    <w:p w14:paraId="2F6BDAC4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infill_status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1sec </w:t>
      </w:r>
    </w:p>
    <w:p w14:paraId="57B46040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land use data...</w:t>
      </w:r>
    </w:p>
    <w:p w14:paraId="3DDD694B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job_du_dens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74sec </w:t>
      </w:r>
    </w:p>
    <w:p w14:paraId="721D2741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land use data...</w:t>
      </w:r>
    </w:p>
    <w:p w14:paraId="6377CD9D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accessibility metrics...</w:t>
      </w:r>
    </w:p>
    <w:p w14:paraId="0617FA8C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ej_data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60F37FA9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land use data...</w:t>
      </w:r>
    </w:p>
    <w:p w14:paraId="78755613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ilut_buff_vals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70sec </w:t>
      </w:r>
    </w:p>
    <w:p w14:paraId="48741562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Getting modeled vehicle occupancy data...</w:t>
      </w:r>
    </w:p>
    <w:p w14:paraId="28651B7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veh_occ_data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49DB1C96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mix index...</w:t>
      </w:r>
    </w:p>
    <w:p w14:paraId="75E49276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making parcel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for mix index analysis took 1sec </w:t>
      </w:r>
    </w:p>
    <w:p w14:paraId="5CD3AF41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selecting nearby parcels from parcel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for mix index analysis took 4sec </w:t>
      </w:r>
    </w:p>
    <w:p w14:paraId="3FF72A27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6C13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making summary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  <w:highlight w:val="yellow"/>
        </w:rPr>
        <w:t>dataframe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 mix index analysis took 174sec </w:t>
      </w:r>
    </w:p>
    <w:p w14:paraId="0818F65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running </w:t>
      </w:r>
      <w:proofErr w:type="spellStart"/>
      <w:proofErr w:type="gramStart"/>
      <w:r w:rsidRPr="006C13BE">
        <w:rPr>
          <w:rFonts w:ascii="Times New Roman" w:eastAsia="Times New Roman" w:hAnsi="Times New Roman" w:cs="Times New Roman"/>
          <w:sz w:val="24"/>
          <w:szCs w:val="24"/>
        </w:rPr>
        <w:t>dataframe.apply</w:t>
      </w:r>
      <w:proofErr w:type="spellEnd"/>
      <w:proofErr w:type="gram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function for mix index analysis took 0.004905453001015303sec </w:t>
      </w:r>
    </w:p>
    <w:p w14:paraId="40AEDE64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mix_index_data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179sec </w:t>
      </w:r>
    </w:p>
    <w:p w14:paraId="0F966F0F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land use data...</w:t>
      </w:r>
    </w:p>
    <w:p w14:paraId="192F45ED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lastRenderedPageBreak/>
        <w:t>Estimating Forest acres near project...</w:t>
      </w:r>
    </w:p>
    <w:p w14:paraId="459A66C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Estimating Agriculture acres near project...</w:t>
      </w:r>
    </w:p>
    <w:p w14:paraId="4F656CF5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Estimating Park and/or Open Space acres near project...</w:t>
      </w:r>
    </w:p>
    <w:p w14:paraId="0111C13C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nat_resources_data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60sec </w:t>
      </w:r>
    </w:p>
    <w:p w14:paraId="212EC030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Aggregating land use data...</w:t>
      </w:r>
    </w:p>
    <w:p w14:paraId="198FBD6B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ilut_buff_vals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72sec </w:t>
      </w:r>
    </w:p>
    <w:p w14:paraId="3A6277E4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Getting modeled vehicle occupancy data...</w:t>
      </w:r>
    </w:p>
    <w:p w14:paraId="6E9E48FE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veh_occ_data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analysis took 3sec </w:t>
      </w:r>
    </w:p>
    <w:p w14:paraId="496334A7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Calculating mix index...</w:t>
      </w:r>
    </w:p>
    <w:p w14:paraId="7DE7D896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making parcel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for mix index analysis took 1sec </w:t>
      </w:r>
    </w:p>
    <w:p w14:paraId="426CDE3D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selecting nearby parcels from parcel </w:t>
      </w:r>
      <w:proofErr w:type="spellStart"/>
      <w:r w:rsidRPr="006C13BE">
        <w:rPr>
          <w:rFonts w:ascii="Times New Roman" w:eastAsia="Times New Roman" w:hAnsi="Times New Roman" w:cs="Times New Roman"/>
          <w:sz w:val="24"/>
          <w:szCs w:val="24"/>
        </w:rPr>
        <w:t>fl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 xml:space="preserve"> for mix index analysis took 4sec </w:t>
      </w:r>
    </w:p>
    <w:p w14:paraId="6596ABCA" w14:textId="77777777" w:rsidR="006C13BE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BE">
        <w:rPr>
          <w:rFonts w:ascii="Times New Roman" w:eastAsia="Times New Roman" w:hAnsi="Times New Roman" w:cs="Times New Roman"/>
          <w:sz w:val="24"/>
          <w:szCs w:val="24"/>
        </w:rPr>
        <w:t>Failed.</w:t>
      </w:r>
    </w:p>
    <w:p w14:paraId="2A79164B" w14:textId="60DA8CAC" w:rsidR="00907930" w:rsidRPr="006C13BE" w:rsidRDefault="006C13BE" w:rsidP="006C1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13BE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6C13BE">
        <w:rPr>
          <w:rFonts w:ascii="Times New Roman" w:eastAsia="Times New Roman" w:hAnsi="Times New Roman" w:cs="Times New Roman"/>
          <w:sz w:val="24"/>
          <w:szCs w:val="24"/>
        </w:rPr>
        <w:t>.Exception</w:t>
      </w:r>
      <w:proofErr w:type="spellEnd"/>
      <w:r w:rsidRPr="006C13BE">
        <w:rPr>
          <w:rFonts w:ascii="Times New Roman" w:eastAsia="Times New Roman" w:hAnsi="Times New Roman" w:cs="Times New Roman"/>
          <w:sz w:val="24"/>
          <w:szCs w:val="24"/>
        </w:rPr>
        <w:t>: Processing request took longer than the usage timeout for service 'PPAMasterProjectOnline_03132020.GPServer'.</w:t>
      </w:r>
    </w:p>
    <w:sectPr w:rsidR="00907930" w:rsidRPr="006C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8AC"/>
    <w:multiLevelType w:val="multilevel"/>
    <w:tmpl w:val="48F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D13C7"/>
    <w:multiLevelType w:val="multilevel"/>
    <w:tmpl w:val="CF7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5"/>
    <w:rsid w:val="000072E6"/>
    <w:rsid w:val="00281090"/>
    <w:rsid w:val="003E63A6"/>
    <w:rsid w:val="00592DD5"/>
    <w:rsid w:val="00602B43"/>
    <w:rsid w:val="006457A1"/>
    <w:rsid w:val="006C13BE"/>
    <w:rsid w:val="00705C5E"/>
    <w:rsid w:val="00907930"/>
    <w:rsid w:val="00A36610"/>
    <w:rsid w:val="00AC1964"/>
    <w:rsid w:val="00B34829"/>
    <w:rsid w:val="00DD1D22"/>
    <w:rsid w:val="00EC3385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3BEA"/>
  <w15:chartTrackingRefBased/>
  <w15:docId w15:val="{A81007B6-CB40-49D1-A443-4E5E223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-message">
    <w:name w:val="job-message"/>
    <w:basedOn w:val="Normal"/>
    <w:rsid w:val="006C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1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34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9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9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5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132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3</cp:revision>
  <dcterms:created xsi:type="dcterms:W3CDTF">2020-08-06T21:27:00Z</dcterms:created>
  <dcterms:modified xsi:type="dcterms:W3CDTF">2020-08-06T21:28:00Z</dcterms:modified>
</cp:coreProperties>
</file>