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45" w:rsidRPr="00006745" w:rsidRDefault="00006745" w:rsidP="00006745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CO"/>
        </w:rPr>
      </w:pPr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 xml:space="preserve">¿Qué es </w:t>
      </w: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Responsive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 xml:space="preserve"> </w:t>
      </w: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Design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?</w:t>
      </w:r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br/>
        <w:t>Son todas esas técnicas que usamos para adaptar nuestras aplicaciones web a la mayor cantidad de pantallas</w:t>
      </w:r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br/>
      </w:r>
      <w:r w:rsidRPr="00006745">
        <w:rPr>
          <w:rFonts w:ascii="Arial" w:eastAsia="Times New Roman" w:hAnsi="Arial" w:cs="Arial"/>
          <w:noProof/>
          <w:color w:val="273B47"/>
          <w:sz w:val="24"/>
          <w:szCs w:val="24"/>
        </w:rPr>
        <w:drawing>
          <wp:inline distT="0" distB="0" distL="0" distR="0">
            <wp:extent cx="2377440" cy="1752600"/>
            <wp:effectExtent l="0" t="0" r="3810" b="0"/>
            <wp:docPr id="1" name="Imagen 1" descr="250px-Diseno-web-responsiv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0px-Diseno-web-responsive-de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br/>
      </w:r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 xml:space="preserve">Patrones en </w:t>
      </w: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Reponsive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 xml:space="preserve"> </w:t>
      </w: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Design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  <w:lang w:val="es-CO"/>
        </w:rPr>
        <w:t>:</w:t>
      </w:r>
    </w:p>
    <w:p w:rsidR="00006745" w:rsidRPr="00006745" w:rsidRDefault="00006745" w:rsidP="000067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Mostly Fluid</w:t>
      </w:r>
    </w:p>
    <w:p w:rsidR="00006745" w:rsidRPr="00006745" w:rsidRDefault="00006745" w:rsidP="000067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</w:rPr>
        <w:t>Colocación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</w:rPr>
        <w:t xml:space="preserve"> de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</w:rPr>
        <w:t>columnas</w:t>
      </w:r>
      <w:proofErr w:type="spellEnd"/>
    </w:p>
    <w:p w:rsidR="00006745" w:rsidRPr="00006745" w:rsidRDefault="00006745" w:rsidP="000067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Layout shifter</w:t>
      </w:r>
    </w:p>
    <w:p w:rsidR="00006745" w:rsidRPr="00006745" w:rsidRDefault="00006745" w:rsidP="000067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Tiny tweaks</w:t>
      </w:r>
    </w:p>
    <w:p w:rsidR="00006745" w:rsidRPr="00006745" w:rsidRDefault="00006745" w:rsidP="00006745">
      <w:pPr>
        <w:numPr>
          <w:ilvl w:val="0"/>
          <w:numId w:val="1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Off canvas</w:t>
      </w:r>
    </w:p>
    <w:p w:rsidR="00006745" w:rsidRPr="00006745" w:rsidRDefault="00006745" w:rsidP="00006745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CO"/>
        </w:rPr>
      </w:pPr>
      <w:r w:rsidRPr="00006745">
        <w:rPr>
          <w:rFonts w:ascii="Arial" w:eastAsia="Times New Roman" w:hAnsi="Arial" w:cs="Arial"/>
          <w:i/>
          <w:iCs/>
          <w:color w:val="273B47"/>
          <w:sz w:val="24"/>
          <w:szCs w:val="24"/>
          <w:lang w:val="es-CO"/>
        </w:rPr>
        <w:t xml:space="preserve">Para </w:t>
      </w:r>
      <w:proofErr w:type="spellStart"/>
      <w:r w:rsidRPr="00006745">
        <w:rPr>
          <w:rFonts w:ascii="Arial" w:eastAsia="Times New Roman" w:hAnsi="Arial" w:cs="Arial"/>
          <w:i/>
          <w:iCs/>
          <w:color w:val="273B47"/>
          <w:sz w:val="24"/>
          <w:szCs w:val="24"/>
          <w:lang w:val="es-CO"/>
        </w:rPr>
        <w:t>mas</w:t>
      </w:r>
      <w:proofErr w:type="spellEnd"/>
      <w:r w:rsidRPr="00006745">
        <w:rPr>
          <w:rFonts w:ascii="Arial" w:eastAsia="Times New Roman" w:hAnsi="Arial" w:cs="Arial"/>
          <w:i/>
          <w:iCs/>
          <w:color w:val="273B47"/>
          <w:sz w:val="24"/>
          <w:szCs w:val="24"/>
          <w:lang w:val="es-CO"/>
        </w:rPr>
        <w:t xml:space="preserve"> información: </w:t>
      </w:r>
      <w:hyperlink r:id="rId6" w:tgtFrame="_blank" w:history="1">
        <w:r w:rsidRPr="00006745">
          <w:rPr>
            <w:rFonts w:ascii="Arial" w:eastAsia="Times New Roman" w:hAnsi="Arial" w:cs="Arial"/>
            <w:i/>
            <w:iCs/>
            <w:color w:val="0791E6"/>
            <w:sz w:val="24"/>
            <w:szCs w:val="24"/>
            <w:u w:val="single"/>
            <w:lang w:val="es-CO"/>
          </w:rPr>
          <w:t>https://mediaqueri.es</w:t>
        </w:r>
      </w:hyperlink>
    </w:p>
    <w:p w:rsidR="00006745" w:rsidRPr="00006745" w:rsidRDefault="00006745" w:rsidP="00006745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</w:rPr>
      </w:pP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</w:rPr>
        <w:t>Conceptos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</w:rPr>
        <w:t xml:space="preserve"> </w:t>
      </w:r>
      <w:proofErr w:type="spellStart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</w:rPr>
        <w:t>nuevos</w:t>
      </w:r>
      <w:proofErr w:type="spellEnd"/>
      <w:r w:rsidRPr="00006745">
        <w:rPr>
          <w:rFonts w:ascii="Arial" w:eastAsia="Times New Roman" w:hAnsi="Arial" w:cs="Arial"/>
          <w:b/>
          <w:bCs/>
          <w:color w:val="273B47"/>
          <w:sz w:val="24"/>
          <w:szCs w:val="24"/>
        </w:rPr>
        <w:t>:</w:t>
      </w:r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 xml:space="preserve">Viewport: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</w:rPr>
        <w:t>área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</w:rPr>
        <w:t xml:space="preserve"> visible del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</w:rPr>
        <w:t>navegador</w:t>
      </w:r>
      <w:proofErr w:type="spellEnd"/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Portrait: vertical</w:t>
      </w:r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</w:rPr>
        <w:t>Landscape: horizontal</w:t>
      </w:r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Mobile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first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: empezar un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websit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 desde la menor resolución soportada</w:t>
      </w:r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/>
        </w:rPr>
      </w:pP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Deskto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first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: empezar un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websit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 desde la mayor resolución soportada</w:t>
      </w:r>
    </w:p>
    <w:p w:rsidR="00006745" w:rsidRPr="00006745" w:rsidRDefault="00006745" w:rsidP="00006745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/>
        </w:rPr>
      </w:pPr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¿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Cúal</w:t>
      </w:r>
      <w:proofErr w:type="spellEnd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 xml:space="preserve"> es mejor?: Técnicamente Mobile </w:t>
      </w:r>
      <w:proofErr w:type="spellStart"/>
      <w:r w:rsidRPr="00006745">
        <w:rPr>
          <w:rFonts w:ascii="Arial" w:eastAsia="Times New Roman" w:hAnsi="Arial" w:cs="Arial"/>
          <w:color w:val="273B47"/>
          <w:sz w:val="24"/>
          <w:szCs w:val="24"/>
          <w:lang w:val="es-CO"/>
        </w:rPr>
        <w:t>First</w:t>
      </w:r>
      <w:proofErr w:type="spellEnd"/>
    </w:p>
    <w:p w:rsidR="00EC2726" w:rsidRDefault="00EC2726">
      <w:pPr>
        <w:rPr>
          <w:u w:val="single"/>
          <w:lang w:val="es-CO"/>
        </w:rPr>
      </w:pPr>
    </w:p>
    <w:p w:rsidR="00B56669" w:rsidRDefault="00B56669">
      <w:pPr>
        <w:rPr>
          <w:u w:val="single"/>
          <w:lang w:val="es-CO"/>
        </w:rPr>
      </w:pPr>
      <w:bookmarkStart w:id="0" w:name="_GoBack"/>
      <w:bookmarkEnd w:id="0"/>
    </w:p>
    <w:p w:rsidR="00B56669" w:rsidRPr="00006745" w:rsidRDefault="00B56669">
      <w:pPr>
        <w:rPr>
          <w:u w:val="single"/>
          <w:lang w:val="es-CO"/>
        </w:rPr>
      </w:pPr>
      <w:r w:rsidRPr="00B56669">
        <w:rPr>
          <w:rStyle w:val="Textoennegrita"/>
          <w:rFonts w:ascii="Arial" w:hAnsi="Arial" w:cs="Arial"/>
          <w:color w:val="273B47"/>
          <w:shd w:val="clear" w:color="auto" w:fill="F6F6F6"/>
          <w:lang w:val="es-CO"/>
        </w:rPr>
        <w:t>Medidas útiles en Responsive Design</w:t>
      </w:r>
      <w:r w:rsidRPr="00B56669">
        <w:rPr>
          <w:rFonts w:ascii="Arial" w:hAnsi="Arial" w:cs="Arial"/>
          <w:color w:val="273B47"/>
          <w:lang w:val="es-CO"/>
        </w:rPr>
        <w:br/>
      </w:r>
      <w:r w:rsidRPr="00B56669">
        <w:rPr>
          <w:rStyle w:val="CdigoHTML"/>
          <w:rFonts w:eastAsiaTheme="minorHAnsi"/>
          <w:color w:val="273B47"/>
          <w:sz w:val="24"/>
          <w:szCs w:val="24"/>
          <w:shd w:val="clear" w:color="auto" w:fill="F6F6F6"/>
          <w:lang w:val="es-CO"/>
        </w:rPr>
        <w:t>%:</w:t>
      </w:r>
      <w:r w:rsidRPr="00B56669">
        <w:rPr>
          <w:rFonts w:ascii="Arial" w:hAnsi="Arial" w:cs="Arial"/>
          <w:color w:val="273B47"/>
          <w:shd w:val="clear" w:color="auto" w:fill="F6F6F6"/>
          <w:lang w:val="es-CO"/>
        </w:rPr>
        <w:t> Porcentaje, se mide en referencia a la longitud de los elementos padres.</w:t>
      </w:r>
      <w:r w:rsidRPr="00B56669">
        <w:rPr>
          <w:rFonts w:ascii="Arial" w:hAnsi="Arial" w:cs="Arial"/>
          <w:color w:val="273B47"/>
          <w:lang w:val="es-CO"/>
        </w:rPr>
        <w:br/>
      </w:r>
      <w:r w:rsidRPr="00B56669">
        <w:rPr>
          <w:rStyle w:val="CdigoHTML"/>
          <w:rFonts w:eastAsiaTheme="minorHAnsi"/>
          <w:color w:val="273B47"/>
          <w:sz w:val="24"/>
          <w:szCs w:val="24"/>
          <w:shd w:val="clear" w:color="auto" w:fill="F6F6F6"/>
          <w:lang w:val="es-CO"/>
        </w:rPr>
        <w:t>em:</w:t>
      </w:r>
      <w:r w:rsidRPr="00B56669">
        <w:rPr>
          <w:rFonts w:ascii="Arial" w:hAnsi="Arial" w:cs="Arial"/>
          <w:color w:val="273B47"/>
          <w:shd w:val="clear" w:color="auto" w:fill="F6F6F6"/>
          <w:lang w:val="es-CO"/>
        </w:rPr>
        <w:t> Unidad relativa al tamaño de fuente mas cercana, la fuente mas cercana escala primero al elemento mismo, sino lo hace con el elemento padre mas cercano que tenga fuente.</w:t>
      </w:r>
      <w:r w:rsidRPr="00B56669">
        <w:rPr>
          <w:rFonts w:ascii="Arial" w:hAnsi="Arial" w:cs="Arial"/>
          <w:color w:val="273B47"/>
          <w:lang w:val="es-CO"/>
        </w:rPr>
        <w:br/>
      </w:r>
      <w:r w:rsidRPr="00B56669">
        <w:rPr>
          <w:rStyle w:val="CdigoHTML"/>
          <w:rFonts w:eastAsiaTheme="minorHAnsi"/>
          <w:color w:val="273B47"/>
          <w:sz w:val="24"/>
          <w:szCs w:val="24"/>
          <w:shd w:val="clear" w:color="auto" w:fill="F6F6F6"/>
          <w:lang w:val="es-CO"/>
        </w:rPr>
        <w:t>rem:</w:t>
      </w:r>
      <w:r w:rsidRPr="00B56669">
        <w:rPr>
          <w:rFonts w:ascii="Arial" w:hAnsi="Arial" w:cs="Arial"/>
          <w:color w:val="273B47"/>
          <w:shd w:val="clear" w:color="auto" w:fill="F6F6F6"/>
          <w:lang w:val="es-CO"/>
        </w:rPr>
        <w:t> Unidad relativa al tamaño de fuente mas lejana (html o body).</w:t>
      </w:r>
      <w:r w:rsidRPr="00B56669">
        <w:rPr>
          <w:rFonts w:ascii="Arial" w:hAnsi="Arial" w:cs="Arial"/>
          <w:color w:val="273B47"/>
          <w:lang w:val="es-CO"/>
        </w:rPr>
        <w:br/>
      </w:r>
      <w:r w:rsidRPr="00B56669">
        <w:rPr>
          <w:rStyle w:val="CdigoHTML"/>
          <w:rFonts w:eastAsiaTheme="minorHAnsi"/>
          <w:color w:val="273B47"/>
          <w:sz w:val="24"/>
          <w:szCs w:val="24"/>
          <w:shd w:val="clear" w:color="auto" w:fill="F6F6F6"/>
          <w:lang w:val="es-CO"/>
        </w:rPr>
        <w:t>vw/vh:</w:t>
      </w:r>
      <w:r w:rsidRPr="00B56669">
        <w:rPr>
          <w:rFonts w:ascii="Arial" w:hAnsi="Arial" w:cs="Arial"/>
          <w:color w:val="273B47"/>
          <w:shd w:val="clear" w:color="auto" w:fill="F6F6F6"/>
          <w:lang w:val="es-CO"/>
        </w:rPr>
        <w:t> Unidad relativa conceptual en relación al Viewport.</w:t>
      </w:r>
      <w:r w:rsidRPr="00B56669">
        <w:rPr>
          <w:rFonts w:ascii="Arial" w:hAnsi="Arial" w:cs="Arial"/>
          <w:color w:val="273B47"/>
          <w:lang w:val="es-CO"/>
        </w:rPr>
        <w:br/>
      </w:r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 xml:space="preserve">100 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vw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:</w:t>
      </w:r>
      <w:r>
        <w:rPr>
          <w:rFonts w:ascii="Arial" w:hAnsi="Arial" w:cs="Arial"/>
          <w:color w:val="273B47"/>
          <w:shd w:val="clear" w:color="auto" w:fill="F6F6F6"/>
        </w:rPr>
        <w:t xml:space="preserve"> 100% del width con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respecto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al Viewport actual.</w:t>
      </w:r>
      <w:r>
        <w:rPr>
          <w:rFonts w:ascii="Arial" w:hAnsi="Arial" w:cs="Arial"/>
          <w:color w:val="273B47"/>
        </w:rPr>
        <w:br/>
      </w:r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 xml:space="preserve">100 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vh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:</w:t>
      </w:r>
      <w:r>
        <w:rPr>
          <w:rFonts w:ascii="Arial" w:hAnsi="Arial" w:cs="Arial"/>
          <w:color w:val="273B47"/>
          <w:shd w:val="clear" w:color="auto" w:fill="F6F6F6"/>
        </w:rPr>
        <w:t xml:space="preserve"> 100% del height con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respecto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al Viewport actual.</w:t>
      </w:r>
    </w:p>
    <w:sectPr w:rsidR="00B56669" w:rsidRPr="0000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2759"/>
    <w:multiLevelType w:val="multilevel"/>
    <w:tmpl w:val="7A8A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85E27"/>
    <w:multiLevelType w:val="multilevel"/>
    <w:tmpl w:val="9AE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45"/>
    <w:rsid w:val="00006745"/>
    <w:rsid w:val="00B56669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356F"/>
  <w15:chartTrackingRefBased/>
  <w15:docId w15:val="{51B7845F-A824-4600-AAD4-3105F4A5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6745"/>
    <w:rPr>
      <w:b/>
      <w:bCs/>
    </w:rPr>
  </w:style>
  <w:style w:type="character" w:styleId="nfasis">
    <w:name w:val="Emphasis"/>
    <w:basedOn w:val="Fuentedeprrafopredeter"/>
    <w:uiPriority w:val="20"/>
    <w:qFormat/>
    <w:rsid w:val="0000674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0674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56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queri.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2020-07-08T22:56:00Z</dcterms:created>
  <dcterms:modified xsi:type="dcterms:W3CDTF">2020-07-10T22:37:00Z</dcterms:modified>
</cp:coreProperties>
</file>