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D2E02" w14:textId="77777777" w:rsidR="0019370C" w:rsidRPr="0019370C" w:rsidRDefault="0019370C" w:rsidP="0019370C">
      <w:pPr>
        <w:shd w:val="clear" w:color="auto" w:fill="FFFFFF"/>
        <w:spacing w:before="225" w:after="225" w:line="240" w:lineRule="auto"/>
        <w:outlineLvl w:val="0"/>
        <w:rPr>
          <w:rFonts w:ascii="Times New Roman" w:eastAsia="Times New Roman" w:hAnsi="Times New Roman" w:cs="Times New Roman"/>
          <w:color w:val="666666"/>
          <w:kern w:val="36"/>
          <w:sz w:val="60"/>
          <w:szCs w:val="60"/>
          <w14:ligatures w14:val="none"/>
        </w:rPr>
      </w:pPr>
      <w:r w:rsidRPr="0019370C">
        <w:rPr>
          <w:rFonts w:ascii="Times New Roman" w:eastAsia="Times New Roman" w:hAnsi="Times New Roman" w:cs="Times New Roman"/>
          <w:color w:val="666666"/>
          <w:kern w:val="36"/>
          <w:sz w:val="60"/>
          <w:szCs w:val="60"/>
          <w14:ligatures w14:val="none"/>
        </w:rPr>
        <w:t>Class 3 Pre-class, Do LinkedIn Learning "Operators and Math" and "Decisions and Loops"</w:t>
      </w:r>
    </w:p>
    <w:p w14:paraId="6BC5FEE5" w14:textId="77777777" w:rsidR="0019370C" w:rsidRDefault="0019370C" w:rsidP="0019370C">
      <w:pPr>
        <w:shd w:val="clear" w:color="auto" w:fill="FFFFFF"/>
        <w:spacing w:before="180" w:after="180" w:line="240" w:lineRule="auto"/>
        <w:rPr>
          <w:rFonts w:ascii="Lato" w:eastAsia="Times New Roman" w:hAnsi="Lato" w:cs="Times New Roman"/>
          <w:b/>
          <w:bCs/>
          <w:color w:val="2D3B45"/>
          <w:kern w:val="0"/>
          <w:shd w:val="clear" w:color="auto" w:fill="FFFFFF"/>
          <w14:ligatures w14:val="none"/>
        </w:rPr>
      </w:pPr>
    </w:p>
    <w:p w14:paraId="4B8F6EFE" w14:textId="77777777" w:rsidR="0019370C" w:rsidRDefault="0019370C" w:rsidP="0019370C">
      <w:pPr>
        <w:shd w:val="clear" w:color="auto" w:fill="FFFFFF"/>
        <w:spacing w:before="180" w:after="180" w:line="240" w:lineRule="auto"/>
        <w:rPr>
          <w:rFonts w:ascii="Lato" w:eastAsia="Times New Roman" w:hAnsi="Lato" w:cs="Times New Roman"/>
          <w:b/>
          <w:bCs/>
          <w:color w:val="2D3B45"/>
          <w:kern w:val="0"/>
          <w:shd w:val="clear" w:color="auto" w:fill="FFFFFF"/>
          <w14:ligatures w14:val="none"/>
        </w:rPr>
      </w:pPr>
    </w:p>
    <w:p w14:paraId="575010FD" w14:textId="77777777" w:rsidR="0019370C" w:rsidRDefault="0019370C" w:rsidP="0019370C">
      <w:pPr>
        <w:shd w:val="clear" w:color="auto" w:fill="FFFFFF"/>
        <w:spacing w:before="180" w:after="180" w:line="240" w:lineRule="auto"/>
        <w:rPr>
          <w:rFonts w:ascii="Lato" w:eastAsia="Times New Roman" w:hAnsi="Lato" w:cs="Times New Roman"/>
          <w:b/>
          <w:bCs/>
          <w:color w:val="2D3B45"/>
          <w:kern w:val="0"/>
          <w:shd w:val="clear" w:color="auto" w:fill="FFFFFF"/>
          <w14:ligatures w14:val="none"/>
        </w:rPr>
      </w:pPr>
    </w:p>
    <w:p w14:paraId="1CFADDDB" w14:textId="58A1EEB9" w:rsidR="0019370C" w:rsidRPr="0019370C" w:rsidRDefault="0019370C" w:rsidP="0019370C">
      <w:pPr>
        <w:shd w:val="clear" w:color="auto" w:fill="FFFFFF"/>
        <w:spacing w:before="180" w:after="180" w:line="240" w:lineRule="auto"/>
        <w:rPr>
          <w:rFonts w:ascii="Times New Roman" w:eastAsia="Times New Roman" w:hAnsi="Times New Roman" w:cs="Times New Roman"/>
          <w:color w:val="2D3B45"/>
          <w:kern w:val="0"/>
          <w14:ligatures w14:val="none"/>
        </w:rPr>
      </w:pPr>
      <w:r w:rsidRPr="0019370C">
        <w:rPr>
          <w:rFonts w:ascii="Times New Roman" w:eastAsia="Times New Roman" w:hAnsi="Times New Roman" w:cs="Times New Roman"/>
          <w:color w:val="2D3B45"/>
          <w:kern w:val="0"/>
          <w14:ligatures w14:val="none"/>
        </w:rPr>
        <w:t>In Class 3, we will delve into two key topics from the </w:t>
      </w:r>
      <w:r w:rsidRPr="0019370C">
        <w:rPr>
          <w:rFonts w:ascii="Times New Roman" w:eastAsia="Times New Roman" w:hAnsi="Times New Roman" w:cs="Times New Roman"/>
          <w:b/>
          <w:bCs/>
          <w:color w:val="2D3B45"/>
          <w:kern w:val="0"/>
          <w14:ligatures w14:val="none"/>
        </w:rPr>
        <w:t>LinkedIn Learning</w:t>
      </w:r>
      <w:r w:rsidRPr="0019370C">
        <w:rPr>
          <w:rFonts w:ascii="Times New Roman" w:eastAsia="Times New Roman" w:hAnsi="Times New Roman" w:cs="Times New Roman"/>
          <w:color w:val="2D3B45"/>
          <w:kern w:val="0"/>
          <w14:ligatures w14:val="none"/>
        </w:rPr>
        <w:t> course: </w:t>
      </w:r>
      <w:r w:rsidRPr="0019370C">
        <w:rPr>
          <w:rFonts w:ascii="Times New Roman" w:eastAsia="Times New Roman" w:hAnsi="Times New Roman" w:cs="Times New Roman"/>
          <w:b/>
          <w:bCs/>
          <w:color w:val="2D3B45"/>
          <w:kern w:val="0"/>
          <w14:ligatures w14:val="none"/>
        </w:rPr>
        <w:t>Operators and Math</w:t>
      </w:r>
      <w:r w:rsidRPr="0019370C">
        <w:rPr>
          <w:rFonts w:ascii="Times New Roman" w:eastAsia="Times New Roman" w:hAnsi="Times New Roman" w:cs="Times New Roman"/>
          <w:color w:val="2D3B45"/>
          <w:kern w:val="0"/>
          <w14:ligatures w14:val="none"/>
        </w:rPr>
        <w:t> (Module 3) and </w:t>
      </w:r>
      <w:r w:rsidRPr="0019370C">
        <w:rPr>
          <w:rFonts w:ascii="Times New Roman" w:eastAsia="Times New Roman" w:hAnsi="Times New Roman" w:cs="Times New Roman"/>
          <w:b/>
          <w:bCs/>
          <w:color w:val="2D3B45"/>
          <w:kern w:val="0"/>
          <w14:ligatures w14:val="none"/>
        </w:rPr>
        <w:t>Decisions and Loops</w:t>
      </w:r>
      <w:r w:rsidRPr="0019370C">
        <w:rPr>
          <w:rFonts w:ascii="Times New Roman" w:eastAsia="Times New Roman" w:hAnsi="Times New Roman" w:cs="Times New Roman"/>
          <w:color w:val="2D3B45"/>
          <w:kern w:val="0"/>
          <w14:ligatures w14:val="none"/>
        </w:rPr>
        <w:t> (Module 4). First, we will explore arithmetic, relational, and logical operators, focusing on their precedence and associativity to perform calculations and comparisons effectively in C. Following this, we will study conditional statements (</w:t>
      </w:r>
      <w:r w:rsidRPr="0019370C">
        <w:rPr>
          <w:rFonts w:ascii="Times New Roman" w:eastAsia="Times New Roman" w:hAnsi="Times New Roman" w:cs="Times New Roman"/>
          <w:color w:val="D01A19"/>
          <w:kern w:val="0"/>
          <w:sz w:val="20"/>
          <w:szCs w:val="20"/>
          <w:bdr w:val="single" w:sz="6" w:space="0" w:color="C7CDD1" w:frame="1"/>
          <w:shd w:val="clear" w:color="auto" w:fill="EBEDEE"/>
          <w14:ligatures w14:val="none"/>
        </w:rPr>
        <w:t>if</w:t>
      </w:r>
      <w:r w:rsidRPr="0019370C">
        <w:rPr>
          <w:rFonts w:ascii="Times New Roman" w:eastAsia="Times New Roman" w:hAnsi="Times New Roman" w:cs="Times New Roman"/>
          <w:color w:val="2D3B45"/>
          <w:kern w:val="0"/>
          <w14:ligatures w14:val="none"/>
        </w:rPr>
        <w:t>, </w:t>
      </w:r>
      <w:r w:rsidRPr="0019370C">
        <w:rPr>
          <w:rFonts w:ascii="Times New Roman" w:eastAsia="Times New Roman" w:hAnsi="Times New Roman" w:cs="Times New Roman"/>
          <w:color w:val="D01A19"/>
          <w:kern w:val="0"/>
          <w:sz w:val="20"/>
          <w:szCs w:val="20"/>
          <w:bdr w:val="single" w:sz="6" w:space="0" w:color="C7CDD1" w:frame="1"/>
          <w:shd w:val="clear" w:color="auto" w:fill="EBEDEE"/>
          <w14:ligatures w14:val="none"/>
        </w:rPr>
        <w:t>if-else</w:t>
      </w:r>
      <w:r w:rsidRPr="0019370C">
        <w:rPr>
          <w:rFonts w:ascii="Times New Roman" w:eastAsia="Times New Roman" w:hAnsi="Times New Roman" w:cs="Times New Roman"/>
          <w:color w:val="2D3B45"/>
          <w:kern w:val="0"/>
          <w14:ligatures w14:val="none"/>
        </w:rPr>
        <w:t>, and </w:t>
      </w:r>
      <w:r w:rsidRPr="0019370C">
        <w:rPr>
          <w:rFonts w:ascii="Times New Roman" w:eastAsia="Times New Roman" w:hAnsi="Times New Roman" w:cs="Times New Roman"/>
          <w:color w:val="D01A19"/>
          <w:kern w:val="0"/>
          <w:sz w:val="20"/>
          <w:szCs w:val="20"/>
          <w:bdr w:val="single" w:sz="6" w:space="0" w:color="C7CDD1" w:frame="1"/>
          <w:shd w:val="clear" w:color="auto" w:fill="EBEDEE"/>
          <w14:ligatures w14:val="none"/>
        </w:rPr>
        <w:t>switch</w:t>
      </w:r>
      <w:r w:rsidRPr="0019370C">
        <w:rPr>
          <w:rFonts w:ascii="Times New Roman" w:eastAsia="Times New Roman" w:hAnsi="Times New Roman" w:cs="Times New Roman"/>
          <w:color w:val="2D3B45"/>
          <w:kern w:val="0"/>
          <w14:ligatures w14:val="none"/>
        </w:rPr>
        <w:t>) and looping structures (</w:t>
      </w:r>
      <w:r w:rsidRPr="0019370C">
        <w:rPr>
          <w:rFonts w:ascii="Times New Roman" w:eastAsia="Times New Roman" w:hAnsi="Times New Roman" w:cs="Times New Roman"/>
          <w:color w:val="D01A19"/>
          <w:kern w:val="0"/>
          <w:sz w:val="20"/>
          <w:szCs w:val="20"/>
          <w:bdr w:val="single" w:sz="6" w:space="0" w:color="C7CDD1" w:frame="1"/>
          <w:shd w:val="clear" w:color="auto" w:fill="EBEDEE"/>
          <w14:ligatures w14:val="none"/>
        </w:rPr>
        <w:t>for</w:t>
      </w:r>
      <w:r w:rsidRPr="0019370C">
        <w:rPr>
          <w:rFonts w:ascii="Times New Roman" w:eastAsia="Times New Roman" w:hAnsi="Times New Roman" w:cs="Times New Roman"/>
          <w:color w:val="2D3B45"/>
          <w:kern w:val="0"/>
          <w14:ligatures w14:val="none"/>
        </w:rPr>
        <w:t>, </w:t>
      </w:r>
      <w:r w:rsidRPr="0019370C">
        <w:rPr>
          <w:rFonts w:ascii="Times New Roman" w:eastAsia="Times New Roman" w:hAnsi="Times New Roman" w:cs="Times New Roman"/>
          <w:color w:val="D01A19"/>
          <w:kern w:val="0"/>
          <w:sz w:val="20"/>
          <w:szCs w:val="20"/>
          <w:bdr w:val="single" w:sz="6" w:space="0" w:color="C7CDD1" w:frame="1"/>
          <w:shd w:val="clear" w:color="auto" w:fill="EBEDEE"/>
          <w14:ligatures w14:val="none"/>
        </w:rPr>
        <w:t>while</w:t>
      </w:r>
      <w:r w:rsidRPr="0019370C">
        <w:rPr>
          <w:rFonts w:ascii="Times New Roman" w:eastAsia="Times New Roman" w:hAnsi="Times New Roman" w:cs="Times New Roman"/>
          <w:color w:val="2D3B45"/>
          <w:kern w:val="0"/>
          <w14:ligatures w14:val="none"/>
        </w:rPr>
        <w:t>, and </w:t>
      </w:r>
      <w:r w:rsidRPr="0019370C">
        <w:rPr>
          <w:rFonts w:ascii="Times New Roman" w:eastAsia="Times New Roman" w:hAnsi="Times New Roman" w:cs="Times New Roman"/>
          <w:color w:val="D01A19"/>
          <w:kern w:val="0"/>
          <w:sz w:val="20"/>
          <w:szCs w:val="20"/>
          <w:bdr w:val="single" w:sz="6" w:space="0" w:color="C7CDD1" w:frame="1"/>
          <w:shd w:val="clear" w:color="auto" w:fill="EBEDEE"/>
          <w14:ligatures w14:val="none"/>
        </w:rPr>
        <w:t>do-while</w:t>
      </w:r>
      <w:r w:rsidRPr="0019370C">
        <w:rPr>
          <w:rFonts w:ascii="Times New Roman" w:eastAsia="Times New Roman" w:hAnsi="Times New Roman" w:cs="Times New Roman"/>
          <w:color w:val="2D3B45"/>
          <w:kern w:val="0"/>
          <w14:ligatures w14:val="none"/>
        </w:rPr>
        <w:t>), which are critical for decision-making and iterative programming. Be sure to complete Modules 3 and 4 in the </w:t>
      </w:r>
      <w:r w:rsidRPr="0019370C">
        <w:rPr>
          <w:rFonts w:ascii="Times New Roman" w:eastAsia="Times New Roman" w:hAnsi="Times New Roman" w:cs="Times New Roman"/>
          <w:b/>
          <w:bCs/>
          <w:color w:val="2D3B45"/>
          <w:kern w:val="0"/>
          <w14:ligatures w14:val="none"/>
        </w:rPr>
        <w:t>LinkedIn Learning</w:t>
      </w:r>
      <w:r w:rsidRPr="0019370C">
        <w:rPr>
          <w:rFonts w:ascii="Times New Roman" w:eastAsia="Times New Roman" w:hAnsi="Times New Roman" w:cs="Times New Roman"/>
          <w:color w:val="2D3B45"/>
          <w:kern w:val="0"/>
          <w14:ligatures w14:val="none"/>
        </w:rPr>
        <w:t> course before class, as it provides an excellent foundation with hands-on examples to prepare you for practical programming tasks. These concepts will be essential for building flexible and efficient C programs.</w:t>
      </w:r>
    </w:p>
    <w:p w14:paraId="4380FE2A" w14:textId="77777777" w:rsidR="0019370C" w:rsidRDefault="0019370C"/>
    <w:sectPr w:rsidR="0019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0C"/>
    <w:rsid w:val="0019370C"/>
    <w:rsid w:val="00D0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EFBD"/>
  <w15:chartTrackingRefBased/>
  <w15:docId w15:val="{658828A8-E28B-4474-A06D-60D2229C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70C"/>
    <w:rPr>
      <w:rFonts w:eastAsiaTheme="majorEastAsia" w:cstheme="majorBidi"/>
      <w:color w:val="272727" w:themeColor="text1" w:themeTint="D8"/>
    </w:rPr>
  </w:style>
  <w:style w:type="paragraph" w:styleId="Title">
    <w:name w:val="Title"/>
    <w:basedOn w:val="Normal"/>
    <w:next w:val="Normal"/>
    <w:link w:val="TitleChar"/>
    <w:uiPriority w:val="10"/>
    <w:qFormat/>
    <w:rsid w:val="0019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70C"/>
    <w:pPr>
      <w:spacing w:before="160"/>
      <w:jc w:val="center"/>
    </w:pPr>
    <w:rPr>
      <w:i/>
      <w:iCs/>
      <w:color w:val="404040" w:themeColor="text1" w:themeTint="BF"/>
    </w:rPr>
  </w:style>
  <w:style w:type="character" w:customStyle="1" w:styleId="QuoteChar">
    <w:name w:val="Quote Char"/>
    <w:basedOn w:val="DefaultParagraphFont"/>
    <w:link w:val="Quote"/>
    <w:uiPriority w:val="29"/>
    <w:rsid w:val="0019370C"/>
    <w:rPr>
      <w:i/>
      <w:iCs/>
      <w:color w:val="404040" w:themeColor="text1" w:themeTint="BF"/>
    </w:rPr>
  </w:style>
  <w:style w:type="paragraph" w:styleId="ListParagraph">
    <w:name w:val="List Paragraph"/>
    <w:basedOn w:val="Normal"/>
    <w:uiPriority w:val="34"/>
    <w:qFormat/>
    <w:rsid w:val="0019370C"/>
    <w:pPr>
      <w:ind w:left="720"/>
      <w:contextualSpacing/>
    </w:pPr>
  </w:style>
  <w:style w:type="character" w:styleId="IntenseEmphasis">
    <w:name w:val="Intense Emphasis"/>
    <w:basedOn w:val="DefaultParagraphFont"/>
    <w:uiPriority w:val="21"/>
    <w:qFormat/>
    <w:rsid w:val="0019370C"/>
    <w:rPr>
      <w:i/>
      <w:iCs/>
      <w:color w:val="0F4761" w:themeColor="accent1" w:themeShade="BF"/>
    </w:rPr>
  </w:style>
  <w:style w:type="paragraph" w:styleId="IntenseQuote">
    <w:name w:val="Intense Quote"/>
    <w:basedOn w:val="Normal"/>
    <w:next w:val="Normal"/>
    <w:link w:val="IntenseQuoteChar"/>
    <w:uiPriority w:val="30"/>
    <w:qFormat/>
    <w:rsid w:val="00193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70C"/>
    <w:rPr>
      <w:i/>
      <w:iCs/>
      <w:color w:val="0F4761" w:themeColor="accent1" w:themeShade="BF"/>
    </w:rPr>
  </w:style>
  <w:style w:type="character" w:styleId="IntenseReference">
    <w:name w:val="Intense Reference"/>
    <w:basedOn w:val="DefaultParagraphFont"/>
    <w:uiPriority w:val="32"/>
    <w:qFormat/>
    <w:rsid w:val="00193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Daren J.</dc:creator>
  <cp:keywords/>
  <dc:description/>
  <cp:lastModifiedBy>Diaz, Daren J.</cp:lastModifiedBy>
  <cp:revision>1</cp:revision>
  <dcterms:created xsi:type="dcterms:W3CDTF">2025-02-07T04:16:00Z</dcterms:created>
  <dcterms:modified xsi:type="dcterms:W3CDTF">2025-02-07T04:17:00Z</dcterms:modified>
</cp:coreProperties>
</file>