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22F48" w14:textId="5C35316D" w:rsidR="00504FDC" w:rsidRDefault="00F222D9" w:rsidP="005E61FF">
      <w:pPr>
        <w:jc w:val="center"/>
        <w:rPr>
          <w:b/>
          <w:bCs/>
          <w:sz w:val="28"/>
          <w:szCs w:val="28"/>
        </w:rPr>
      </w:pPr>
      <w:r w:rsidRPr="00F222D9">
        <w:rPr>
          <w:b/>
          <w:bCs/>
          <w:sz w:val="28"/>
          <w:szCs w:val="28"/>
        </w:rPr>
        <w:t>Quiz/Test #3 (Applied Stats)</w:t>
      </w:r>
      <w:r w:rsidR="00100DF0">
        <w:rPr>
          <w:b/>
          <w:bCs/>
          <w:sz w:val="28"/>
          <w:szCs w:val="28"/>
        </w:rPr>
        <w:t xml:space="preserve"> – Due Nov 26, 2024</w:t>
      </w:r>
      <w:r w:rsidR="00EA09E2">
        <w:rPr>
          <w:b/>
          <w:bCs/>
          <w:sz w:val="28"/>
          <w:szCs w:val="28"/>
        </w:rPr>
        <w:t>.</w:t>
      </w:r>
    </w:p>
    <w:p w14:paraId="542EEFE1" w14:textId="2339525D" w:rsidR="00BE6B50" w:rsidRDefault="00586D5F" w:rsidP="005E61FF">
      <w:pPr>
        <w:jc w:val="center"/>
        <w:rPr>
          <w:b/>
          <w:bCs/>
          <w:sz w:val="28"/>
          <w:szCs w:val="28"/>
        </w:rPr>
      </w:pPr>
      <w:r>
        <w:rPr>
          <w:b/>
          <w:bCs/>
          <w:sz w:val="28"/>
          <w:szCs w:val="28"/>
        </w:rPr>
        <w:t>(Each question worth 10 points)</w:t>
      </w:r>
    </w:p>
    <w:p w14:paraId="74FFF203" w14:textId="091D9A2B" w:rsidR="00BE6B50" w:rsidRPr="00F222D9" w:rsidRDefault="00BE6B50" w:rsidP="005E61FF">
      <w:pPr>
        <w:jc w:val="center"/>
        <w:rPr>
          <w:b/>
          <w:bCs/>
          <w:sz w:val="28"/>
          <w:szCs w:val="28"/>
        </w:rPr>
      </w:pPr>
      <w:r>
        <w:rPr>
          <w:b/>
          <w:bCs/>
          <w:sz w:val="28"/>
          <w:szCs w:val="28"/>
        </w:rPr>
        <w:t>Show all work!  State any resources or APPS you use in your solutions.</w:t>
      </w:r>
    </w:p>
    <w:p w14:paraId="5FC5A76B" w14:textId="77777777" w:rsidR="00F222D9" w:rsidRDefault="00F222D9"/>
    <w:p w14:paraId="6E323736" w14:textId="4D65717E" w:rsidR="00F222D9" w:rsidRDefault="001065C3" w:rsidP="001065C3">
      <w:pPr>
        <w:pStyle w:val="ListParagraph"/>
        <w:numPr>
          <w:ilvl w:val="0"/>
          <w:numId w:val="2"/>
        </w:numPr>
      </w:pPr>
      <w:r>
        <w:t>Medical Malpractice.  In a study of 1228 randomly selected medical malpractice lawsuits, it was found that 856 of them were dropped or dismissed.  Construct a 95% confidence interval for the proportion of medical malpractice lawsuits that are dropped or dismissed.</w:t>
      </w:r>
    </w:p>
    <w:p w14:paraId="4D83AAAD" w14:textId="77777777" w:rsidR="00B83863" w:rsidRPr="0034268D" w:rsidRDefault="00B83863" w:rsidP="00B83863">
      <w:pPr>
        <w:pStyle w:val="NormalWeb"/>
        <w:rPr>
          <w:color w:val="FF0000"/>
          <w:sz w:val="22"/>
          <w:szCs w:val="22"/>
        </w:rPr>
      </w:pPr>
      <w:r w:rsidRPr="0034268D">
        <w:rPr>
          <w:rStyle w:val="Strong"/>
          <w:rFonts w:eastAsiaTheme="majorEastAsia"/>
          <w:b w:val="0"/>
          <w:bCs w:val="0"/>
          <w:color w:val="FF0000"/>
          <w:sz w:val="22"/>
          <w:szCs w:val="22"/>
        </w:rPr>
        <w:t>Solution:</w:t>
      </w:r>
      <w:r w:rsidRPr="0034268D">
        <w:rPr>
          <w:color w:val="FF0000"/>
          <w:sz w:val="22"/>
          <w:szCs w:val="22"/>
        </w:rPr>
        <w:t xml:space="preserve"> Given:</w:t>
      </w:r>
    </w:p>
    <w:p w14:paraId="4F377F52" w14:textId="5894841A" w:rsidR="00B83863" w:rsidRPr="0034268D" w:rsidRDefault="00B83863" w:rsidP="00B83863">
      <w:pPr>
        <w:pStyle w:val="NormalWeb"/>
        <w:numPr>
          <w:ilvl w:val="0"/>
          <w:numId w:val="5"/>
        </w:numPr>
        <w:rPr>
          <w:color w:val="FF0000"/>
          <w:sz w:val="22"/>
          <w:szCs w:val="22"/>
        </w:rPr>
      </w:pPr>
      <w:r w:rsidRPr="0034268D">
        <w:rPr>
          <w:color w:val="FF0000"/>
          <w:sz w:val="22"/>
          <w:szCs w:val="22"/>
        </w:rPr>
        <w:t>Sample size (n) = 1228</w:t>
      </w:r>
    </w:p>
    <w:p w14:paraId="1F1C49C7" w14:textId="3C51B44F" w:rsidR="00B83863" w:rsidRDefault="00B83863" w:rsidP="00B83863">
      <w:pPr>
        <w:pStyle w:val="NormalWeb"/>
        <w:numPr>
          <w:ilvl w:val="0"/>
          <w:numId w:val="5"/>
        </w:numPr>
        <w:rPr>
          <w:color w:val="FF0000"/>
          <w:sz w:val="22"/>
          <w:szCs w:val="22"/>
        </w:rPr>
      </w:pPr>
      <w:r w:rsidRPr="0034268D">
        <w:rPr>
          <w:color w:val="FF0000"/>
          <w:sz w:val="22"/>
          <w:szCs w:val="22"/>
        </w:rPr>
        <w:t>Number of cases dropped/</w:t>
      </w:r>
      <w:r w:rsidR="00347556" w:rsidRPr="0034268D">
        <w:rPr>
          <w:color w:val="FF0000"/>
          <w:sz w:val="22"/>
          <w:szCs w:val="22"/>
        </w:rPr>
        <w:t>dismissed (</w:t>
      </w:r>
      <w:r w:rsidRPr="0034268D">
        <w:rPr>
          <w:color w:val="FF0000"/>
          <w:sz w:val="22"/>
          <w:szCs w:val="22"/>
        </w:rPr>
        <w:t>x) = 856</w:t>
      </w:r>
    </w:p>
    <w:p w14:paraId="0425DF05" w14:textId="77777777" w:rsidR="00C06881" w:rsidRPr="0034268D" w:rsidRDefault="00C06881" w:rsidP="00C06881">
      <w:pPr>
        <w:pStyle w:val="NormalWeb"/>
        <w:rPr>
          <w:color w:val="FF0000"/>
          <w:sz w:val="22"/>
          <w:szCs w:val="22"/>
        </w:rPr>
      </w:pPr>
    </w:p>
    <w:p w14:paraId="1B471ABB" w14:textId="1FB624F7" w:rsidR="00B83863" w:rsidRDefault="00B83863" w:rsidP="00B83863">
      <w:pPr>
        <w:pStyle w:val="NormalWeb"/>
        <w:rPr>
          <w:color w:val="FF0000"/>
          <w:sz w:val="22"/>
          <w:szCs w:val="22"/>
        </w:rPr>
      </w:pPr>
      <w:r w:rsidRPr="0034268D">
        <w:rPr>
          <w:color w:val="FF0000"/>
          <w:sz w:val="22"/>
          <w:szCs w:val="22"/>
        </w:rPr>
        <w:t xml:space="preserve">Step 1: Calculate the sample proportion (p): </w:t>
      </w:r>
      <w:r w:rsidR="00C06881">
        <w:rPr>
          <w:color w:val="FF0000"/>
          <w:sz w:val="22"/>
          <w:szCs w:val="22"/>
        </w:rPr>
        <w:t xml:space="preserve"> </w:t>
      </w:r>
    </w:p>
    <w:p w14:paraId="1A45E683" w14:textId="0BA31CEF" w:rsidR="00C06881" w:rsidRDefault="00C06881" w:rsidP="00B83863">
      <w:pPr>
        <w:pStyle w:val="NormalWeb"/>
        <w:rPr>
          <w:color w:val="FF0000"/>
          <w:sz w:val="22"/>
          <w:szCs w:val="22"/>
        </w:rPr>
      </w:pPr>
      <w:r>
        <w:rPr>
          <w:color w:val="FF0000"/>
          <w:sz w:val="22"/>
          <w:szCs w:val="22"/>
        </w:rPr>
        <w:tab/>
      </w:r>
      <w:r>
        <w:rPr>
          <w:color w:val="FF0000"/>
          <w:sz w:val="22"/>
          <w:szCs w:val="22"/>
        </w:rPr>
        <w:tab/>
      </w:r>
      <w:r>
        <w:rPr>
          <w:color w:val="FF0000"/>
          <w:sz w:val="22"/>
          <w:szCs w:val="22"/>
        </w:rPr>
        <w:tab/>
      </w:r>
      <w:r>
        <w:rPr>
          <w:color w:val="FF0000"/>
          <w:sz w:val="22"/>
          <w:szCs w:val="22"/>
        </w:rPr>
        <w:tab/>
        <w:t>p=(x/n)</w:t>
      </w:r>
    </w:p>
    <w:p w14:paraId="2454D165" w14:textId="551A4B28" w:rsidR="00C06881" w:rsidRDefault="00C06881" w:rsidP="00B83863">
      <w:pPr>
        <w:pStyle w:val="NormalWeb"/>
        <w:rPr>
          <w:color w:val="FF0000"/>
          <w:sz w:val="22"/>
          <w:szCs w:val="22"/>
        </w:rPr>
      </w:pPr>
      <w:r>
        <w:rPr>
          <w:color w:val="FF0000"/>
          <w:sz w:val="22"/>
          <w:szCs w:val="22"/>
        </w:rPr>
        <w:tab/>
      </w:r>
      <w:r>
        <w:rPr>
          <w:color w:val="FF0000"/>
          <w:sz w:val="22"/>
          <w:szCs w:val="22"/>
        </w:rPr>
        <w:tab/>
      </w:r>
      <w:r>
        <w:rPr>
          <w:color w:val="FF0000"/>
          <w:sz w:val="22"/>
          <w:szCs w:val="22"/>
        </w:rPr>
        <w:tab/>
      </w:r>
      <w:r>
        <w:rPr>
          <w:color w:val="FF0000"/>
          <w:sz w:val="22"/>
          <w:szCs w:val="22"/>
        </w:rPr>
        <w:tab/>
        <w:t>p</w:t>
      </w:r>
      <w:r w:rsidR="001F0BE2">
        <w:rPr>
          <w:color w:val="FF0000"/>
          <w:sz w:val="22"/>
          <w:szCs w:val="22"/>
        </w:rPr>
        <w:t>= (</w:t>
      </w:r>
      <w:r>
        <w:rPr>
          <w:color w:val="FF0000"/>
          <w:sz w:val="22"/>
          <w:szCs w:val="22"/>
        </w:rPr>
        <w:t>856/</w:t>
      </w:r>
      <w:r w:rsidR="00B84057">
        <w:rPr>
          <w:color w:val="FF0000"/>
          <w:sz w:val="22"/>
          <w:szCs w:val="22"/>
        </w:rPr>
        <w:t>1228) =</w:t>
      </w:r>
      <w:r>
        <w:rPr>
          <w:color w:val="FF0000"/>
          <w:sz w:val="22"/>
          <w:szCs w:val="22"/>
        </w:rPr>
        <w:t>0.696</w:t>
      </w:r>
    </w:p>
    <w:p w14:paraId="026E799A" w14:textId="3BE967FB" w:rsidR="00C06881" w:rsidRPr="00C06881" w:rsidRDefault="00C06881" w:rsidP="00B83863">
      <w:pPr>
        <w:pStyle w:val="NormalWeb"/>
        <w:rPr>
          <w:rFonts w:asciiTheme="minorHAnsi" w:hAnsiTheme="minorHAnsi"/>
          <w:color w:val="FF0000"/>
          <w:sz w:val="22"/>
          <w:szCs w:val="22"/>
        </w:rPr>
      </w:pPr>
      <w:r w:rsidRPr="00C06881">
        <w:rPr>
          <w:rFonts w:asciiTheme="minorHAnsi" w:hAnsiTheme="minorHAnsi"/>
          <w:color w:val="FF0000"/>
          <w:sz w:val="22"/>
          <w:szCs w:val="22"/>
        </w:rPr>
        <w:t xml:space="preserve">So, the sample proportion (p) is approximately </w:t>
      </w:r>
      <w:r w:rsidRPr="00C06881">
        <w:rPr>
          <w:rStyle w:val="Strong"/>
          <w:rFonts w:asciiTheme="minorHAnsi" w:eastAsiaTheme="majorEastAsia" w:hAnsiTheme="minorHAnsi"/>
          <w:color w:val="FF0000"/>
          <w:sz w:val="22"/>
          <w:szCs w:val="22"/>
        </w:rPr>
        <w:t>0.696</w:t>
      </w:r>
      <w:r w:rsidRPr="00C06881">
        <w:rPr>
          <w:rFonts w:asciiTheme="minorHAnsi" w:hAnsiTheme="minorHAnsi"/>
          <w:color w:val="FF0000"/>
          <w:sz w:val="22"/>
          <w:szCs w:val="22"/>
        </w:rPr>
        <w:t xml:space="preserve"> or </w:t>
      </w:r>
      <w:r w:rsidRPr="00C06881">
        <w:rPr>
          <w:rStyle w:val="Strong"/>
          <w:rFonts w:asciiTheme="minorHAnsi" w:eastAsiaTheme="majorEastAsia" w:hAnsiTheme="minorHAnsi"/>
          <w:color w:val="FF0000"/>
          <w:sz w:val="22"/>
          <w:szCs w:val="22"/>
        </w:rPr>
        <w:t>69.6%</w:t>
      </w:r>
      <w:r w:rsidRPr="00C06881">
        <w:rPr>
          <w:rFonts w:asciiTheme="minorHAnsi" w:hAnsiTheme="minorHAnsi"/>
          <w:color w:val="FF0000"/>
          <w:sz w:val="22"/>
          <w:szCs w:val="22"/>
        </w:rPr>
        <w:t>. This means that about 69.6% of the medical malpractice lawsuits in the sample were dropped or dismissed.</w:t>
      </w:r>
    </w:p>
    <w:p w14:paraId="11D93DB2" w14:textId="77777777" w:rsidR="00B83863" w:rsidRDefault="00B83863" w:rsidP="00B83863">
      <w:pPr>
        <w:pStyle w:val="NormalWeb"/>
        <w:rPr>
          <w:color w:val="FF0000"/>
          <w:sz w:val="22"/>
          <w:szCs w:val="22"/>
        </w:rPr>
      </w:pPr>
      <w:r w:rsidRPr="0034268D">
        <w:rPr>
          <w:color w:val="FF0000"/>
          <w:sz w:val="22"/>
          <w:szCs w:val="22"/>
        </w:rPr>
        <w:t xml:space="preserve">Step 2: Calculate the standard error (SE) for the proportion: </w:t>
      </w:r>
    </w:p>
    <w:p w14:paraId="2EE3CBA5" w14:textId="4F4D9466" w:rsidR="00C06881" w:rsidRPr="0034268D" w:rsidRDefault="00C06881" w:rsidP="00B83863">
      <w:pPr>
        <w:pStyle w:val="NormalWeb"/>
        <w:rPr>
          <w:color w:val="FF0000"/>
          <w:sz w:val="22"/>
          <w:szCs w:val="22"/>
        </w:rPr>
      </w:pPr>
      <w:r w:rsidRPr="00C06881">
        <w:rPr>
          <w:color w:val="FF0000"/>
          <w:sz w:val="22"/>
          <w:szCs w:val="22"/>
        </w:rPr>
        <w:drawing>
          <wp:inline distT="0" distB="0" distL="0" distR="0" wp14:anchorId="6E42F3EE" wp14:editId="41961344">
            <wp:extent cx="6858000" cy="3166745"/>
            <wp:effectExtent l="0" t="0" r="0" b="0"/>
            <wp:docPr id="54444927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49271" name="Picture 1" descr="A black background with white text&#10;&#10;Description automatically generated"/>
                    <pic:cNvPicPr/>
                  </pic:nvPicPr>
                  <pic:blipFill>
                    <a:blip r:embed="rId7"/>
                    <a:stretch>
                      <a:fillRect/>
                    </a:stretch>
                  </pic:blipFill>
                  <pic:spPr>
                    <a:xfrm>
                      <a:off x="0" y="0"/>
                      <a:ext cx="6858000" cy="3166745"/>
                    </a:xfrm>
                    <a:prstGeom prst="rect">
                      <a:avLst/>
                    </a:prstGeom>
                  </pic:spPr>
                </pic:pic>
              </a:graphicData>
            </a:graphic>
          </wp:inline>
        </w:drawing>
      </w:r>
    </w:p>
    <w:p w14:paraId="56208D43" w14:textId="77777777" w:rsidR="00B83863" w:rsidRPr="0034268D" w:rsidRDefault="00B83863" w:rsidP="00B83863">
      <w:pPr>
        <w:pStyle w:val="NormalWeb"/>
        <w:rPr>
          <w:color w:val="FF0000"/>
          <w:sz w:val="22"/>
          <w:szCs w:val="22"/>
        </w:rPr>
      </w:pPr>
      <w:r w:rsidRPr="0034268D">
        <w:rPr>
          <w:color w:val="FF0000"/>
          <w:sz w:val="22"/>
          <w:szCs w:val="22"/>
        </w:rPr>
        <w:t>Step 3: Find the z-score for a 95% confidence level (z = 1.96).</w:t>
      </w:r>
    </w:p>
    <w:p w14:paraId="39D814A3" w14:textId="77777777" w:rsidR="00B83863" w:rsidRDefault="00B83863" w:rsidP="00B83863">
      <w:pPr>
        <w:pStyle w:val="NormalWeb"/>
        <w:rPr>
          <w:color w:val="FF0000"/>
          <w:sz w:val="22"/>
          <w:szCs w:val="22"/>
        </w:rPr>
      </w:pPr>
      <w:r w:rsidRPr="0034268D">
        <w:rPr>
          <w:color w:val="FF0000"/>
          <w:sz w:val="22"/>
          <w:szCs w:val="22"/>
        </w:rPr>
        <w:lastRenderedPageBreak/>
        <w:t xml:space="preserve">Step 4: Construct the confidence interval: </w:t>
      </w:r>
    </w:p>
    <w:p w14:paraId="55F21201" w14:textId="4C107036" w:rsidR="00C06881" w:rsidRPr="0034268D" w:rsidRDefault="00C06881" w:rsidP="00B83863">
      <w:pPr>
        <w:pStyle w:val="NormalWeb"/>
        <w:rPr>
          <w:color w:val="FF0000"/>
          <w:sz w:val="22"/>
          <w:szCs w:val="22"/>
        </w:rPr>
      </w:pPr>
      <w:r w:rsidRPr="00C06881">
        <w:rPr>
          <w:color w:val="FF0000"/>
          <w:sz w:val="22"/>
          <w:szCs w:val="22"/>
        </w:rPr>
        <w:drawing>
          <wp:inline distT="0" distB="0" distL="0" distR="0" wp14:anchorId="2DADB131" wp14:editId="13C62201">
            <wp:extent cx="6438900" cy="3343275"/>
            <wp:effectExtent l="0" t="0" r="0" b="9525"/>
            <wp:docPr id="59679337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93376" name="Picture 1" descr="A black screen with white text&#10;&#10;Description automatically generated"/>
                    <pic:cNvPicPr/>
                  </pic:nvPicPr>
                  <pic:blipFill>
                    <a:blip r:embed="rId8"/>
                    <a:stretch>
                      <a:fillRect/>
                    </a:stretch>
                  </pic:blipFill>
                  <pic:spPr>
                    <a:xfrm>
                      <a:off x="0" y="0"/>
                      <a:ext cx="6438900" cy="3343275"/>
                    </a:xfrm>
                    <a:prstGeom prst="rect">
                      <a:avLst/>
                    </a:prstGeom>
                  </pic:spPr>
                </pic:pic>
              </a:graphicData>
            </a:graphic>
          </wp:inline>
        </w:drawing>
      </w:r>
    </w:p>
    <w:p w14:paraId="319C8E21" w14:textId="77777777" w:rsidR="00B83863" w:rsidRPr="0034268D" w:rsidRDefault="00B83863" w:rsidP="00B83863">
      <w:pPr>
        <w:pStyle w:val="NormalWeb"/>
        <w:rPr>
          <w:color w:val="FF0000"/>
          <w:sz w:val="22"/>
          <w:szCs w:val="22"/>
        </w:rPr>
      </w:pPr>
      <w:r w:rsidRPr="0034268D">
        <w:rPr>
          <w:rStyle w:val="Strong"/>
          <w:rFonts w:eastAsiaTheme="majorEastAsia"/>
          <w:b w:val="0"/>
          <w:bCs w:val="0"/>
          <w:color w:val="FF0000"/>
          <w:sz w:val="22"/>
          <w:szCs w:val="22"/>
        </w:rPr>
        <w:t>95% Confidence Interval</w:t>
      </w:r>
      <w:r w:rsidRPr="0034268D">
        <w:rPr>
          <w:color w:val="FF0000"/>
          <w:sz w:val="22"/>
          <w:szCs w:val="22"/>
        </w:rPr>
        <w:t>: (0.6706, 0.7228)</w:t>
      </w:r>
    </w:p>
    <w:p w14:paraId="5E054474" w14:textId="77777777" w:rsidR="00B83863" w:rsidRPr="0034268D" w:rsidRDefault="00B83863" w:rsidP="00B83863">
      <w:pPr>
        <w:pStyle w:val="NormalWeb"/>
        <w:rPr>
          <w:color w:val="FF0000"/>
          <w:sz w:val="22"/>
          <w:szCs w:val="22"/>
        </w:rPr>
      </w:pPr>
      <w:r w:rsidRPr="0034268D">
        <w:rPr>
          <w:rStyle w:val="Emphasis"/>
          <w:rFonts w:eastAsiaTheme="majorEastAsia"/>
          <w:color w:val="FF0000"/>
          <w:sz w:val="22"/>
          <w:szCs w:val="22"/>
        </w:rPr>
        <w:t>Interpretation</w:t>
      </w:r>
      <w:r w:rsidRPr="0034268D">
        <w:rPr>
          <w:color w:val="FF0000"/>
          <w:sz w:val="22"/>
          <w:szCs w:val="22"/>
        </w:rPr>
        <w:t>: We are 95% confident that the true proportion of medical malpractice lawsuits that are dropped or dismissed lies between 67.06% and 72.28%.</w:t>
      </w:r>
    </w:p>
    <w:p w14:paraId="20A664B2" w14:textId="77777777" w:rsidR="001065C3" w:rsidRDefault="001065C3" w:rsidP="001065C3"/>
    <w:p w14:paraId="39315FA3" w14:textId="4EDFA6BB" w:rsidR="0034268D" w:rsidRDefault="00C06881" w:rsidP="001065C3">
      <w:r w:rsidRPr="00C06881">
        <w:drawing>
          <wp:inline distT="0" distB="0" distL="0" distR="0" wp14:anchorId="750C32F1" wp14:editId="7913ADA4">
            <wp:extent cx="6401693" cy="2819794"/>
            <wp:effectExtent l="0" t="0" r="0" b="0"/>
            <wp:docPr id="47671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1030" name="Picture 1" descr="A screenshot of a computer&#10;&#10;Description automatically generated"/>
                    <pic:cNvPicPr/>
                  </pic:nvPicPr>
                  <pic:blipFill>
                    <a:blip r:embed="rId9"/>
                    <a:stretch>
                      <a:fillRect/>
                    </a:stretch>
                  </pic:blipFill>
                  <pic:spPr>
                    <a:xfrm>
                      <a:off x="0" y="0"/>
                      <a:ext cx="6401693" cy="2819794"/>
                    </a:xfrm>
                    <a:prstGeom prst="rect">
                      <a:avLst/>
                    </a:prstGeom>
                  </pic:spPr>
                </pic:pic>
              </a:graphicData>
            </a:graphic>
          </wp:inline>
        </w:drawing>
      </w:r>
    </w:p>
    <w:p w14:paraId="3855B770" w14:textId="77777777" w:rsidR="0034268D" w:rsidRDefault="0034268D" w:rsidP="001065C3"/>
    <w:p w14:paraId="72C10CD6" w14:textId="77777777" w:rsidR="0034268D" w:rsidRDefault="0034268D" w:rsidP="001065C3"/>
    <w:p w14:paraId="634085E1" w14:textId="24CC4524" w:rsidR="009F4DC1" w:rsidRDefault="001065C3" w:rsidP="009F4DC1">
      <w:pPr>
        <w:pStyle w:val="ListParagraph"/>
        <w:numPr>
          <w:ilvl w:val="0"/>
          <w:numId w:val="2"/>
        </w:numPr>
      </w:pPr>
      <w:r>
        <w:lastRenderedPageBreak/>
        <w:t xml:space="preserve">A Quest Dynamics analysis of 10 million drug tests revealed that 4.2% of them tested positive for illegal drugs.  Construct a 95% confidence interval estimate </w:t>
      </w:r>
      <w:r w:rsidR="00B77714">
        <w:t>AND a 99% confidence interval estimate</w:t>
      </w:r>
      <w:r w:rsidR="00154830">
        <w:t xml:space="preserve"> </w:t>
      </w:r>
      <w:r w:rsidR="005E1D47">
        <w:t xml:space="preserve">of </w:t>
      </w:r>
      <w:r w:rsidR="00154830">
        <w:t>the positive test rate.</w:t>
      </w:r>
      <w:r>
        <w:t xml:space="preserve">  Compare the results.  </w:t>
      </w:r>
    </w:p>
    <w:p w14:paraId="50C15B73" w14:textId="77777777" w:rsidR="00F74042" w:rsidRPr="0034268D" w:rsidRDefault="00F74042" w:rsidP="00F74042">
      <w:pPr>
        <w:pStyle w:val="NormalWeb"/>
        <w:rPr>
          <w:rFonts w:asciiTheme="minorHAnsi" w:hAnsiTheme="minorHAnsi"/>
          <w:color w:val="FF0000"/>
          <w:sz w:val="22"/>
          <w:szCs w:val="22"/>
        </w:rPr>
      </w:pPr>
      <w:r w:rsidRPr="0034268D">
        <w:rPr>
          <w:rStyle w:val="Strong"/>
          <w:rFonts w:asciiTheme="minorHAnsi" w:eastAsiaTheme="majorEastAsia" w:hAnsiTheme="minorHAnsi"/>
          <w:b w:val="0"/>
          <w:bCs w:val="0"/>
          <w:color w:val="FF0000"/>
          <w:sz w:val="22"/>
          <w:szCs w:val="22"/>
        </w:rPr>
        <w:t>Solution:</w:t>
      </w:r>
      <w:r w:rsidRPr="0034268D">
        <w:rPr>
          <w:rFonts w:asciiTheme="minorHAnsi" w:hAnsiTheme="minorHAnsi"/>
          <w:color w:val="FF0000"/>
          <w:sz w:val="22"/>
          <w:szCs w:val="22"/>
        </w:rPr>
        <w:t xml:space="preserve"> Given:</w:t>
      </w:r>
    </w:p>
    <w:p w14:paraId="24DE3B2C" w14:textId="3A1870DB" w:rsidR="00F74042" w:rsidRPr="0034268D" w:rsidRDefault="00F74042" w:rsidP="00F74042">
      <w:pPr>
        <w:pStyle w:val="NormalWeb"/>
        <w:numPr>
          <w:ilvl w:val="0"/>
          <w:numId w:val="6"/>
        </w:numPr>
        <w:rPr>
          <w:rFonts w:asciiTheme="minorHAnsi" w:hAnsiTheme="minorHAnsi"/>
          <w:color w:val="FF0000"/>
          <w:sz w:val="22"/>
          <w:szCs w:val="22"/>
        </w:rPr>
      </w:pPr>
      <w:r w:rsidRPr="0034268D">
        <w:rPr>
          <w:rFonts w:asciiTheme="minorHAnsi" w:hAnsiTheme="minorHAnsi"/>
          <w:color w:val="FF0000"/>
          <w:sz w:val="22"/>
          <w:szCs w:val="22"/>
        </w:rPr>
        <w:t xml:space="preserve">Sample </w:t>
      </w:r>
      <w:r w:rsidRPr="0034268D">
        <w:rPr>
          <w:rFonts w:asciiTheme="minorHAnsi" w:hAnsiTheme="minorHAnsi"/>
          <w:color w:val="FF0000"/>
          <w:sz w:val="22"/>
          <w:szCs w:val="22"/>
        </w:rPr>
        <w:t>size (</w:t>
      </w:r>
      <w:r w:rsidRPr="0034268D">
        <w:rPr>
          <w:rFonts w:asciiTheme="minorHAnsi" w:hAnsiTheme="minorHAnsi"/>
          <w:color w:val="FF0000"/>
          <w:sz w:val="22"/>
          <w:szCs w:val="22"/>
        </w:rPr>
        <w:t>n) = 10,000,000</w:t>
      </w:r>
    </w:p>
    <w:p w14:paraId="7C90CC24" w14:textId="341894B4" w:rsidR="00F74042" w:rsidRPr="0034268D" w:rsidRDefault="00F74042" w:rsidP="00F74042">
      <w:pPr>
        <w:pStyle w:val="NormalWeb"/>
        <w:numPr>
          <w:ilvl w:val="0"/>
          <w:numId w:val="6"/>
        </w:numPr>
        <w:rPr>
          <w:rFonts w:asciiTheme="minorHAnsi" w:hAnsiTheme="minorHAnsi"/>
          <w:color w:val="FF0000"/>
          <w:sz w:val="22"/>
          <w:szCs w:val="22"/>
        </w:rPr>
      </w:pPr>
      <w:r w:rsidRPr="0034268D">
        <w:rPr>
          <w:rFonts w:asciiTheme="minorHAnsi" w:hAnsiTheme="minorHAnsi"/>
          <w:color w:val="FF0000"/>
          <w:sz w:val="22"/>
          <w:szCs w:val="22"/>
        </w:rPr>
        <w:t xml:space="preserve">Proportion of positive </w:t>
      </w:r>
      <w:r w:rsidRPr="0034268D">
        <w:rPr>
          <w:rFonts w:asciiTheme="minorHAnsi" w:hAnsiTheme="minorHAnsi"/>
          <w:color w:val="FF0000"/>
          <w:sz w:val="22"/>
          <w:szCs w:val="22"/>
        </w:rPr>
        <w:t>tests (</w:t>
      </w:r>
      <w:r w:rsidRPr="0034268D">
        <w:rPr>
          <w:rFonts w:asciiTheme="minorHAnsi" w:hAnsiTheme="minorHAnsi"/>
          <w:color w:val="FF0000"/>
          <w:sz w:val="22"/>
          <w:szCs w:val="22"/>
        </w:rPr>
        <w:t>p) = 0.042</w:t>
      </w:r>
    </w:p>
    <w:p w14:paraId="59F47404" w14:textId="77777777" w:rsidR="00F74042" w:rsidRPr="0034268D" w:rsidRDefault="00F74042" w:rsidP="00F74042">
      <w:pPr>
        <w:pStyle w:val="NormalWeb"/>
        <w:rPr>
          <w:rFonts w:asciiTheme="minorHAnsi" w:hAnsiTheme="minorHAnsi"/>
          <w:color w:val="FF0000"/>
          <w:sz w:val="22"/>
          <w:szCs w:val="22"/>
        </w:rPr>
      </w:pPr>
      <w:r w:rsidRPr="0034268D">
        <w:rPr>
          <w:rStyle w:val="Strong"/>
          <w:rFonts w:asciiTheme="minorHAnsi" w:eastAsiaTheme="majorEastAsia" w:hAnsiTheme="minorHAnsi"/>
          <w:b w:val="0"/>
          <w:bCs w:val="0"/>
          <w:color w:val="FF0000"/>
          <w:sz w:val="22"/>
          <w:szCs w:val="22"/>
        </w:rPr>
        <w:t>95% Confidence Interval</w:t>
      </w:r>
    </w:p>
    <w:p w14:paraId="1213AFDF" w14:textId="77777777" w:rsidR="00F74042" w:rsidRPr="0034268D" w:rsidRDefault="00F74042" w:rsidP="00F74042">
      <w:pPr>
        <w:pStyle w:val="NormalWeb"/>
        <w:rPr>
          <w:rFonts w:asciiTheme="minorHAnsi" w:hAnsiTheme="minorHAnsi"/>
          <w:color w:val="FF0000"/>
          <w:sz w:val="22"/>
          <w:szCs w:val="22"/>
        </w:rPr>
      </w:pPr>
      <w:r w:rsidRPr="0034268D">
        <w:rPr>
          <w:rFonts w:asciiTheme="minorHAnsi" w:hAnsiTheme="minorHAnsi"/>
          <w:color w:val="FF0000"/>
          <w:sz w:val="22"/>
          <w:szCs w:val="22"/>
        </w:rPr>
        <w:t>Step 1: Calculate the standard error (SE):</w:t>
      </w:r>
    </w:p>
    <w:p w14:paraId="184EBF80" w14:textId="77777777" w:rsidR="00F74042" w:rsidRPr="0034268D" w:rsidRDefault="00F74042" w:rsidP="00F74042">
      <w:pPr>
        <w:pStyle w:val="NormalWeb"/>
        <w:rPr>
          <w:rFonts w:asciiTheme="minorHAnsi" w:hAnsiTheme="minorHAnsi"/>
          <w:color w:val="FF0000"/>
          <w:sz w:val="22"/>
          <w:szCs w:val="22"/>
        </w:rPr>
      </w:pPr>
      <w:r w:rsidRPr="0034268D">
        <w:rPr>
          <w:rFonts w:asciiTheme="minorHAnsi" w:hAnsiTheme="minorHAnsi"/>
          <w:color w:val="FF0000"/>
          <w:sz w:val="22"/>
          <w:szCs w:val="22"/>
        </w:rPr>
        <w:t>Step 2: Find the z-score for a 95% confidence level (z = 1.96).</w:t>
      </w:r>
    </w:p>
    <w:p w14:paraId="201561E6" w14:textId="77777777" w:rsidR="00F74042" w:rsidRPr="0034268D" w:rsidRDefault="00F74042" w:rsidP="00F74042">
      <w:pPr>
        <w:pStyle w:val="NormalWeb"/>
        <w:rPr>
          <w:rFonts w:asciiTheme="minorHAnsi" w:hAnsiTheme="minorHAnsi"/>
          <w:color w:val="FF0000"/>
          <w:sz w:val="22"/>
          <w:szCs w:val="22"/>
        </w:rPr>
      </w:pPr>
      <w:r w:rsidRPr="0034268D">
        <w:rPr>
          <w:rFonts w:asciiTheme="minorHAnsi" w:hAnsiTheme="minorHAnsi"/>
          <w:color w:val="FF0000"/>
          <w:sz w:val="22"/>
          <w:szCs w:val="22"/>
        </w:rPr>
        <w:t>Step 3: Construct the confidence interval:</w:t>
      </w:r>
    </w:p>
    <w:p w14:paraId="6F598A92" w14:textId="77777777" w:rsidR="00F74042" w:rsidRPr="0034268D" w:rsidRDefault="00F74042" w:rsidP="00F74042">
      <w:pPr>
        <w:pStyle w:val="NormalWeb"/>
        <w:rPr>
          <w:rFonts w:asciiTheme="minorHAnsi" w:hAnsiTheme="minorHAnsi"/>
          <w:color w:val="FF0000"/>
          <w:sz w:val="22"/>
          <w:szCs w:val="22"/>
        </w:rPr>
      </w:pPr>
      <w:r w:rsidRPr="0034268D">
        <w:rPr>
          <w:rStyle w:val="Strong"/>
          <w:rFonts w:asciiTheme="minorHAnsi" w:eastAsiaTheme="majorEastAsia" w:hAnsiTheme="minorHAnsi"/>
          <w:b w:val="0"/>
          <w:bCs w:val="0"/>
          <w:color w:val="FF0000"/>
          <w:sz w:val="22"/>
          <w:szCs w:val="22"/>
        </w:rPr>
        <w:t>99% Confidence Interval</w:t>
      </w:r>
    </w:p>
    <w:p w14:paraId="5925F0F5" w14:textId="77777777" w:rsidR="00F74042" w:rsidRPr="0034268D" w:rsidRDefault="00F74042" w:rsidP="00F74042">
      <w:pPr>
        <w:pStyle w:val="NormalWeb"/>
        <w:rPr>
          <w:rFonts w:asciiTheme="minorHAnsi" w:hAnsiTheme="minorHAnsi"/>
          <w:color w:val="FF0000"/>
          <w:sz w:val="22"/>
          <w:szCs w:val="22"/>
        </w:rPr>
      </w:pPr>
      <w:r w:rsidRPr="0034268D">
        <w:rPr>
          <w:rFonts w:asciiTheme="minorHAnsi" w:hAnsiTheme="minorHAnsi"/>
          <w:color w:val="FF0000"/>
          <w:sz w:val="22"/>
          <w:szCs w:val="22"/>
        </w:rPr>
        <w:t>Step 1: Find the z-score for a 99% confidence level (z = 2.576).</w:t>
      </w:r>
    </w:p>
    <w:p w14:paraId="1F99D2D4" w14:textId="77777777" w:rsidR="00F74042" w:rsidRPr="0034268D" w:rsidRDefault="00F74042" w:rsidP="00F74042">
      <w:pPr>
        <w:pStyle w:val="NormalWeb"/>
        <w:rPr>
          <w:rFonts w:asciiTheme="minorHAnsi" w:hAnsiTheme="minorHAnsi"/>
          <w:color w:val="FF0000"/>
          <w:sz w:val="22"/>
          <w:szCs w:val="22"/>
        </w:rPr>
      </w:pPr>
      <w:r w:rsidRPr="0034268D">
        <w:rPr>
          <w:rFonts w:asciiTheme="minorHAnsi" w:hAnsiTheme="minorHAnsi"/>
          <w:color w:val="FF0000"/>
          <w:sz w:val="22"/>
          <w:szCs w:val="22"/>
        </w:rPr>
        <w:t>Step 2: Construct the confidence interval:</w:t>
      </w:r>
    </w:p>
    <w:p w14:paraId="6B39D11A" w14:textId="77777777" w:rsidR="00F74042" w:rsidRPr="0034268D" w:rsidRDefault="00F74042" w:rsidP="00F74042">
      <w:pPr>
        <w:pStyle w:val="NormalWeb"/>
        <w:rPr>
          <w:rFonts w:asciiTheme="minorHAnsi" w:hAnsiTheme="minorHAnsi"/>
          <w:color w:val="FF0000"/>
          <w:sz w:val="22"/>
          <w:szCs w:val="22"/>
        </w:rPr>
      </w:pPr>
      <w:r w:rsidRPr="0034268D">
        <w:rPr>
          <w:rStyle w:val="Strong"/>
          <w:rFonts w:asciiTheme="minorHAnsi" w:eastAsiaTheme="majorEastAsia" w:hAnsiTheme="minorHAnsi"/>
          <w:b w:val="0"/>
          <w:bCs w:val="0"/>
          <w:color w:val="FF0000"/>
          <w:sz w:val="22"/>
          <w:szCs w:val="22"/>
        </w:rPr>
        <w:t>Comparison</w:t>
      </w:r>
      <w:r w:rsidRPr="0034268D">
        <w:rPr>
          <w:rFonts w:asciiTheme="minorHAnsi" w:hAnsiTheme="minorHAnsi"/>
          <w:color w:val="FF0000"/>
          <w:sz w:val="22"/>
          <w:szCs w:val="22"/>
        </w:rPr>
        <w:t>:</w:t>
      </w:r>
    </w:p>
    <w:p w14:paraId="2417B43B" w14:textId="77777777" w:rsidR="00F74042" w:rsidRPr="0034268D" w:rsidRDefault="00F74042" w:rsidP="00F74042">
      <w:pPr>
        <w:pStyle w:val="NormalWeb"/>
        <w:numPr>
          <w:ilvl w:val="0"/>
          <w:numId w:val="7"/>
        </w:numPr>
        <w:rPr>
          <w:rFonts w:asciiTheme="minorHAnsi" w:hAnsiTheme="minorHAnsi"/>
          <w:color w:val="FF0000"/>
          <w:sz w:val="22"/>
          <w:szCs w:val="22"/>
        </w:rPr>
      </w:pPr>
      <w:r w:rsidRPr="0034268D">
        <w:rPr>
          <w:rStyle w:val="Strong"/>
          <w:rFonts w:asciiTheme="minorHAnsi" w:eastAsiaTheme="majorEastAsia" w:hAnsiTheme="minorHAnsi"/>
          <w:b w:val="0"/>
          <w:bCs w:val="0"/>
          <w:color w:val="FF0000"/>
          <w:sz w:val="22"/>
          <w:szCs w:val="22"/>
        </w:rPr>
        <w:t>95% Confidence Interval</w:t>
      </w:r>
      <w:r w:rsidRPr="0034268D">
        <w:rPr>
          <w:rFonts w:asciiTheme="minorHAnsi" w:hAnsiTheme="minorHAnsi"/>
          <w:color w:val="FF0000"/>
          <w:sz w:val="22"/>
          <w:szCs w:val="22"/>
        </w:rPr>
        <w:t>: (0.0408, 0.0432)</w:t>
      </w:r>
    </w:p>
    <w:p w14:paraId="3C69F08F" w14:textId="77777777" w:rsidR="00F74042" w:rsidRPr="0034268D" w:rsidRDefault="00F74042" w:rsidP="00F74042">
      <w:pPr>
        <w:pStyle w:val="NormalWeb"/>
        <w:numPr>
          <w:ilvl w:val="0"/>
          <w:numId w:val="7"/>
        </w:numPr>
        <w:rPr>
          <w:rFonts w:asciiTheme="minorHAnsi" w:hAnsiTheme="minorHAnsi"/>
          <w:color w:val="FF0000"/>
          <w:sz w:val="22"/>
          <w:szCs w:val="22"/>
        </w:rPr>
      </w:pPr>
      <w:r w:rsidRPr="0034268D">
        <w:rPr>
          <w:rStyle w:val="Strong"/>
          <w:rFonts w:asciiTheme="minorHAnsi" w:eastAsiaTheme="majorEastAsia" w:hAnsiTheme="minorHAnsi"/>
          <w:b w:val="0"/>
          <w:bCs w:val="0"/>
          <w:color w:val="FF0000"/>
          <w:sz w:val="22"/>
          <w:szCs w:val="22"/>
        </w:rPr>
        <w:t>99% Confidence Interval</w:t>
      </w:r>
      <w:r w:rsidRPr="0034268D">
        <w:rPr>
          <w:rFonts w:asciiTheme="minorHAnsi" w:hAnsiTheme="minorHAnsi"/>
          <w:color w:val="FF0000"/>
          <w:sz w:val="22"/>
          <w:szCs w:val="22"/>
        </w:rPr>
        <w:t>: (0.0404, 0.0436)</w:t>
      </w:r>
    </w:p>
    <w:p w14:paraId="4B1F33C4" w14:textId="77777777" w:rsidR="005E61FF" w:rsidRPr="0034268D" w:rsidRDefault="00F74042" w:rsidP="00F74042">
      <w:pPr>
        <w:pStyle w:val="NormalWeb"/>
        <w:rPr>
          <w:rFonts w:asciiTheme="minorHAnsi" w:hAnsiTheme="minorHAnsi"/>
          <w:color w:val="FF0000"/>
          <w:sz w:val="22"/>
          <w:szCs w:val="22"/>
        </w:rPr>
      </w:pPr>
      <w:r w:rsidRPr="0034268D">
        <w:rPr>
          <w:rStyle w:val="Emphasis"/>
          <w:rFonts w:asciiTheme="minorHAnsi" w:eastAsiaTheme="majorEastAsia" w:hAnsiTheme="minorHAnsi"/>
          <w:color w:val="FF0000"/>
          <w:sz w:val="22"/>
          <w:szCs w:val="22"/>
        </w:rPr>
        <w:t>Interpretation</w:t>
      </w:r>
      <w:r w:rsidRPr="0034268D">
        <w:rPr>
          <w:rFonts w:asciiTheme="minorHAnsi" w:hAnsiTheme="minorHAnsi"/>
          <w:color w:val="FF0000"/>
          <w:sz w:val="22"/>
          <w:szCs w:val="22"/>
        </w:rPr>
        <w:t>: The 99% confidence interval is wider than the 95% interval, reflecting greater confidence in capturing the true proportion at the cost of precision. The 95% interval provides a narrower range with slightly less certainty</w:t>
      </w:r>
    </w:p>
    <w:p w14:paraId="72216715" w14:textId="77777777" w:rsidR="003F262A" w:rsidRDefault="003F262A" w:rsidP="009F4DC1"/>
    <w:p w14:paraId="56BC721A" w14:textId="1A5D3690" w:rsidR="00F222D9" w:rsidRPr="009F4DC1" w:rsidRDefault="009F4DC1" w:rsidP="009F4DC1">
      <w:pPr>
        <w:pStyle w:val="ListParagraph"/>
        <w:numPr>
          <w:ilvl w:val="0"/>
          <w:numId w:val="2"/>
        </w:numPr>
      </w:pPr>
      <w:r w:rsidRPr="009F4DC1">
        <w:t>In a test of weight loss programs, 40 adults used the Atkins weight loss program.  After 12 months, their mean weight loss was found to be 2.1 lb</w:t>
      </w:r>
      <w:r>
        <w:t>s</w:t>
      </w:r>
      <w:r w:rsidRPr="009F4DC1">
        <w:t>, with a standard deviation of 4.8 lb</w:t>
      </w:r>
      <w:r>
        <w:t>s</w:t>
      </w:r>
      <w:r w:rsidRPr="009F4DC1">
        <w:t>.  Construct a 90% confidence interval estimate of the mean weight loss for all such subjects.  Does the Atkins program appear to be effective? Does it appear to be practical?</w:t>
      </w:r>
    </w:p>
    <w:p w14:paraId="5B431C3A" w14:textId="77777777" w:rsidR="00F222D9" w:rsidRDefault="00F222D9"/>
    <w:p w14:paraId="1DCA1B35" w14:textId="77777777" w:rsidR="000D4B29" w:rsidRPr="000D4B29" w:rsidRDefault="000D4B29" w:rsidP="000D4B29">
      <w:pPr>
        <w:spacing w:before="100" w:beforeAutospacing="1" w:after="100" w:afterAutospacing="1" w:line="240" w:lineRule="auto"/>
        <w:rPr>
          <w:rFonts w:eastAsia="Times New Roman" w:cs="Times New Roman"/>
          <w:color w:val="FF0000"/>
          <w:kern w:val="0"/>
          <w14:ligatures w14:val="none"/>
        </w:rPr>
      </w:pPr>
      <w:r w:rsidRPr="000D4B29">
        <w:rPr>
          <w:rFonts w:eastAsia="Times New Roman" w:cs="Times New Roman"/>
          <w:color w:val="FF0000"/>
          <w:kern w:val="0"/>
          <w14:ligatures w14:val="none"/>
        </w:rPr>
        <w:t>Solution: Given:</w:t>
      </w:r>
    </w:p>
    <w:p w14:paraId="6D827C45" w14:textId="01817167" w:rsidR="000D4B29" w:rsidRPr="000D4B29" w:rsidRDefault="000D4B29" w:rsidP="000D4B29">
      <w:pPr>
        <w:numPr>
          <w:ilvl w:val="0"/>
          <w:numId w:val="8"/>
        </w:numPr>
        <w:spacing w:before="100" w:beforeAutospacing="1" w:after="100" w:afterAutospacing="1" w:line="240" w:lineRule="auto"/>
        <w:rPr>
          <w:rFonts w:eastAsia="Times New Roman" w:cs="Times New Roman"/>
          <w:color w:val="FF0000"/>
          <w:kern w:val="0"/>
          <w14:ligatures w14:val="none"/>
        </w:rPr>
      </w:pPr>
      <w:r w:rsidRPr="000D4B29">
        <w:rPr>
          <w:rFonts w:eastAsia="Times New Roman" w:cs="Times New Roman"/>
          <w:color w:val="FF0000"/>
          <w:kern w:val="0"/>
          <w14:ligatures w14:val="none"/>
        </w:rPr>
        <w:t xml:space="preserve">Sample </w:t>
      </w:r>
      <w:r w:rsidRPr="000D4B29">
        <w:rPr>
          <w:rFonts w:eastAsia="Times New Roman" w:cs="Times New Roman"/>
          <w:color w:val="FF0000"/>
          <w:kern w:val="0"/>
          <w14:ligatures w14:val="none"/>
        </w:rPr>
        <w:t>size (</w:t>
      </w:r>
      <w:r w:rsidRPr="000D4B29">
        <w:rPr>
          <w:rFonts w:eastAsia="Times New Roman" w:cs="Times New Roman"/>
          <w:color w:val="FF0000"/>
          <w:kern w:val="0"/>
          <w14:ligatures w14:val="none"/>
        </w:rPr>
        <w:t>n) = 40</w:t>
      </w:r>
    </w:p>
    <w:p w14:paraId="41E64FDD" w14:textId="3CEDE3B7" w:rsidR="000D4B29" w:rsidRPr="000D4B29" w:rsidRDefault="000D4B29" w:rsidP="000D4B29">
      <w:pPr>
        <w:numPr>
          <w:ilvl w:val="0"/>
          <w:numId w:val="8"/>
        </w:numPr>
        <w:spacing w:before="100" w:beforeAutospacing="1" w:after="100" w:afterAutospacing="1" w:line="240" w:lineRule="auto"/>
        <w:rPr>
          <w:rFonts w:eastAsia="Times New Roman" w:cs="Times New Roman"/>
          <w:color w:val="FF0000"/>
          <w:kern w:val="0"/>
          <w14:ligatures w14:val="none"/>
        </w:rPr>
      </w:pPr>
      <w:r w:rsidRPr="000D4B29">
        <w:rPr>
          <w:rFonts w:eastAsia="Times New Roman" w:cs="Times New Roman"/>
          <w:color w:val="FF0000"/>
          <w:kern w:val="0"/>
          <w14:ligatures w14:val="none"/>
        </w:rPr>
        <w:t xml:space="preserve">Sample mean (\bar{x}) = 2.1 </w:t>
      </w:r>
      <w:r w:rsidRPr="000D4B29">
        <w:rPr>
          <w:rFonts w:eastAsia="Times New Roman" w:cs="Times New Roman"/>
          <w:color w:val="FF0000"/>
          <w:kern w:val="0"/>
          <w14:ligatures w14:val="none"/>
        </w:rPr>
        <w:t>lbs.</w:t>
      </w:r>
    </w:p>
    <w:p w14:paraId="3B92A13C" w14:textId="773BAE50" w:rsidR="000D4B29" w:rsidRPr="000D4B29" w:rsidRDefault="000D4B29" w:rsidP="000D4B29">
      <w:pPr>
        <w:numPr>
          <w:ilvl w:val="0"/>
          <w:numId w:val="8"/>
        </w:numPr>
        <w:spacing w:before="100" w:beforeAutospacing="1" w:after="100" w:afterAutospacing="1" w:line="240" w:lineRule="auto"/>
        <w:rPr>
          <w:rFonts w:eastAsia="Times New Roman" w:cs="Times New Roman"/>
          <w:color w:val="FF0000"/>
          <w:kern w:val="0"/>
          <w14:ligatures w14:val="none"/>
        </w:rPr>
      </w:pPr>
      <w:r w:rsidRPr="000D4B29">
        <w:rPr>
          <w:rFonts w:eastAsia="Times New Roman" w:cs="Times New Roman"/>
          <w:color w:val="FF0000"/>
          <w:kern w:val="0"/>
          <w14:ligatures w14:val="none"/>
        </w:rPr>
        <w:t xml:space="preserve">Sample standard deviation </w:t>
      </w:r>
      <w:r>
        <w:rPr>
          <w:rFonts w:eastAsia="Times New Roman" w:cs="Times New Roman"/>
          <w:color w:val="FF0000"/>
          <w:kern w:val="0"/>
          <w14:ligatures w14:val="none"/>
        </w:rPr>
        <w:t>(</w:t>
      </w:r>
      <w:r w:rsidRPr="000D4B29">
        <w:rPr>
          <w:rFonts w:eastAsia="Times New Roman" w:cs="Times New Roman"/>
          <w:color w:val="FF0000"/>
          <w:kern w:val="0"/>
          <w14:ligatures w14:val="none"/>
        </w:rPr>
        <w:t xml:space="preserve">s) = 4.8 </w:t>
      </w:r>
      <w:r w:rsidRPr="000D4B29">
        <w:rPr>
          <w:rFonts w:eastAsia="Times New Roman" w:cs="Times New Roman"/>
          <w:color w:val="FF0000"/>
          <w:kern w:val="0"/>
          <w14:ligatures w14:val="none"/>
        </w:rPr>
        <w:t>lbs.</w:t>
      </w:r>
    </w:p>
    <w:p w14:paraId="03404D5F" w14:textId="7A7C372F" w:rsidR="000D4B29" w:rsidRPr="000D4B29" w:rsidRDefault="000D4B29" w:rsidP="000D4B29">
      <w:pPr>
        <w:spacing w:before="100" w:beforeAutospacing="1" w:after="100" w:afterAutospacing="1" w:line="240" w:lineRule="auto"/>
        <w:rPr>
          <w:rFonts w:eastAsia="Times New Roman" w:cs="Times New Roman"/>
          <w:color w:val="FF0000"/>
          <w:kern w:val="0"/>
          <w14:ligatures w14:val="none"/>
        </w:rPr>
      </w:pPr>
      <w:r w:rsidRPr="000D4B29">
        <w:rPr>
          <w:rFonts w:eastAsia="Times New Roman" w:cs="Times New Roman"/>
          <w:color w:val="FF0000"/>
          <w:kern w:val="0"/>
          <w14:ligatures w14:val="none"/>
        </w:rPr>
        <w:t>Step 1: Find the t-score for a 90% confidence level with . (Approximate value</w:t>
      </w:r>
      <w:r w:rsidRPr="000D4B29">
        <w:rPr>
          <w:rFonts w:eastAsia="Times New Roman" w:cs="Times New Roman"/>
          <w:color w:val="FF0000"/>
          <w:kern w:val="0"/>
          <w14:ligatures w14:val="none"/>
        </w:rPr>
        <w:t>:)</w:t>
      </w:r>
    </w:p>
    <w:p w14:paraId="54E4EF6E" w14:textId="77777777" w:rsidR="000D4B29" w:rsidRPr="000D4B29" w:rsidRDefault="000D4B29" w:rsidP="000D4B29">
      <w:pPr>
        <w:spacing w:before="100" w:beforeAutospacing="1" w:after="100" w:afterAutospacing="1" w:line="240" w:lineRule="auto"/>
        <w:rPr>
          <w:rFonts w:eastAsia="Times New Roman" w:cs="Times New Roman"/>
          <w:color w:val="FF0000"/>
          <w:kern w:val="0"/>
          <w14:ligatures w14:val="none"/>
        </w:rPr>
      </w:pPr>
      <w:r w:rsidRPr="000D4B29">
        <w:rPr>
          <w:rFonts w:eastAsia="Times New Roman" w:cs="Times New Roman"/>
          <w:color w:val="FF0000"/>
          <w:kern w:val="0"/>
          <w14:ligatures w14:val="none"/>
        </w:rPr>
        <w:t xml:space="preserve">Step 2: Calculate the standard error (SE): </w:t>
      </w:r>
    </w:p>
    <w:p w14:paraId="6DC23876" w14:textId="77777777" w:rsidR="000D4B29" w:rsidRPr="000D4B29" w:rsidRDefault="000D4B29" w:rsidP="000D4B29">
      <w:pPr>
        <w:spacing w:before="100" w:beforeAutospacing="1" w:after="100" w:afterAutospacing="1" w:line="240" w:lineRule="auto"/>
        <w:rPr>
          <w:rFonts w:eastAsia="Times New Roman" w:cs="Times New Roman"/>
          <w:color w:val="FF0000"/>
          <w:kern w:val="0"/>
          <w14:ligatures w14:val="none"/>
        </w:rPr>
      </w:pPr>
      <w:r w:rsidRPr="000D4B29">
        <w:rPr>
          <w:rFonts w:eastAsia="Times New Roman" w:cs="Times New Roman"/>
          <w:color w:val="FF0000"/>
          <w:kern w:val="0"/>
          <w14:ligatures w14:val="none"/>
        </w:rPr>
        <w:lastRenderedPageBreak/>
        <w:t xml:space="preserve">Step 3: Construct the confidence interval: </w:t>
      </w:r>
    </w:p>
    <w:p w14:paraId="4EFCEE1E" w14:textId="58F06686" w:rsidR="000D4B29" w:rsidRPr="000D4B29" w:rsidRDefault="000D4B29" w:rsidP="000D4B29">
      <w:pPr>
        <w:spacing w:before="100" w:beforeAutospacing="1" w:after="100" w:afterAutospacing="1" w:line="240" w:lineRule="auto"/>
        <w:rPr>
          <w:rFonts w:eastAsia="Times New Roman" w:cs="Times New Roman"/>
          <w:color w:val="FF0000"/>
          <w:kern w:val="0"/>
          <w14:ligatures w14:val="none"/>
        </w:rPr>
      </w:pPr>
      <w:r w:rsidRPr="000D4B29">
        <w:rPr>
          <w:rFonts w:eastAsia="Times New Roman" w:cs="Times New Roman"/>
          <w:i/>
          <w:iCs/>
          <w:color w:val="FF0000"/>
          <w:kern w:val="0"/>
          <w14:ligatures w14:val="none"/>
        </w:rPr>
        <w:t>Interpretation</w:t>
      </w:r>
      <w:r w:rsidRPr="000D4B29">
        <w:rPr>
          <w:rFonts w:eastAsia="Times New Roman" w:cs="Times New Roman"/>
          <w:color w:val="FF0000"/>
          <w:kern w:val="0"/>
          <w14:ligatures w14:val="none"/>
        </w:rPr>
        <w:t xml:space="preserve">: We are 90% confident that the true mean weight loss for all such subjects lies between 0.821 </w:t>
      </w:r>
      <w:r w:rsidRPr="000D4B29">
        <w:rPr>
          <w:rFonts w:eastAsia="Times New Roman" w:cs="Times New Roman"/>
          <w:color w:val="FF0000"/>
          <w:kern w:val="0"/>
          <w14:ligatures w14:val="none"/>
        </w:rPr>
        <w:t>lbs.</w:t>
      </w:r>
      <w:r w:rsidRPr="000D4B29">
        <w:rPr>
          <w:rFonts w:eastAsia="Times New Roman" w:cs="Times New Roman"/>
          <w:color w:val="FF0000"/>
          <w:kern w:val="0"/>
          <w14:ligatures w14:val="none"/>
        </w:rPr>
        <w:t xml:space="preserve"> and 3.379 lbs.</w:t>
      </w:r>
    </w:p>
    <w:p w14:paraId="5847DA6D" w14:textId="77777777" w:rsidR="000D4B29" w:rsidRPr="000D4B29" w:rsidRDefault="000D4B29" w:rsidP="000D4B29">
      <w:pPr>
        <w:spacing w:before="100" w:beforeAutospacing="1" w:after="100" w:afterAutospacing="1" w:line="240" w:lineRule="auto"/>
        <w:rPr>
          <w:rFonts w:eastAsia="Times New Roman" w:cs="Times New Roman"/>
          <w:color w:val="FF0000"/>
          <w:kern w:val="0"/>
          <w14:ligatures w14:val="none"/>
        </w:rPr>
      </w:pPr>
      <w:r w:rsidRPr="000D4B29">
        <w:rPr>
          <w:rFonts w:eastAsia="Times New Roman" w:cs="Times New Roman"/>
          <w:i/>
          <w:iCs/>
          <w:color w:val="FF0000"/>
          <w:kern w:val="0"/>
          <w14:ligatures w14:val="none"/>
        </w:rPr>
        <w:t>Effectiveness</w:t>
      </w:r>
      <w:r w:rsidRPr="000D4B29">
        <w:rPr>
          <w:rFonts w:eastAsia="Times New Roman" w:cs="Times New Roman"/>
          <w:color w:val="FF0000"/>
          <w:kern w:val="0"/>
          <w14:ligatures w14:val="none"/>
        </w:rPr>
        <w:t>: The weight loss is modest and may not be substantial enough to be considered highly effective.</w:t>
      </w:r>
    </w:p>
    <w:p w14:paraId="57936628" w14:textId="11FC88B0" w:rsidR="000D4B29" w:rsidRPr="000D4B29" w:rsidRDefault="000D4B29" w:rsidP="000D4B29">
      <w:pPr>
        <w:spacing w:before="100" w:beforeAutospacing="1" w:after="100" w:afterAutospacing="1" w:line="240" w:lineRule="auto"/>
        <w:rPr>
          <w:rFonts w:eastAsia="Times New Roman" w:cs="Times New Roman"/>
          <w:color w:val="FF0000"/>
          <w:kern w:val="0"/>
          <w14:ligatures w14:val="none"/>
        </w:rPr>
      </w:pPr>
      <w:r w:rsidRPr="000D4B29">
        <w:rPr>
          <w:rFonts w:eastAsia="Times New Roman" w:cs="Times New Roman"/>
          <w:i/>
          <w:iCs/>
          <w:color w:val="FF0000"/>
          <w:kern w:val="0"/>
          <w14:ligatures w14:val="none"/>
        </w:rPr>
        <w:t>Practicality</w:t>
      </w:r>
      <w:r w:rsidRPr="000D4B29">
        <w:rPr>
          <w:rFonts w:eastAsia="Times New Roman" w:cs="Times New Roman"/>
          <w:color w:val="FF0000"/>
          <w:kern w:val="0"/>
          <w14:ligatures w14:val="none"/>
        </w:rPr>
        <w:t xml:space="preserve">: With a mean loss of only 2.1 </w:t>
      </w:r>
      <w:r w:rsidRPr="000D4B29">
        <w:rPr>
          <w:rFonts w:eastAsia="Times New Roman" w:cs="Times New Roman"/>
          <w:color w:val="FF0000"/>
          <w:kern w:val="0"/>
          <w14:ligatures w14:val="none"/>
        </w:rPr>
        <w:t>lbs.</w:t>
      </w:r>
      <w:r w:rsidRPr="000D4B29">
        <w:rPr>
          <w:rFonts w:eastAsia="Times New Roman" w:cs="Times New Roman"/>
          <w:color w:val="FF0000"/>
          <w:kern w:val="0"/>
          <w14:ligatures w14:val="none"/>
        </w:rPr>
        <w:t>, the program might not be practical for significant weight loss goals.</w:t>
      </w:r>
    </w:p>
    <w:p w14:paraId="54E2BD6C" w14:textId="77777777" w:rsidR="00990CAC" w:rsidRDefault="00990CAC"/>
    <w:p w14:paraId="559D90C0" w14:textId="77777777" w:rsidR="00990CAC" w:rsidRDefault="00990CAC"/>
    <w:p w14:paraId="24385624" w14:textId="77777777" w:rsidR="00990CAC" w:rsidRDefault="00990CAC"/>
    <w:p w14:paraId="6F69A1E6" w14:textId="77777777" w:rsidR="00990CAC" w:rsidRDefault="00990CAC"/>
    <w:p w14:paraId="1BA7EA9C" w14:textId="77777777" w:rsidR="00990CAC" w:rsidRDefault="00990CAC"/>
    <w:p w14:paraId="4772DE35" w14:textId="77777777" w:rsidR="000D4B29" w:rsidRDefault="000D4B29"/>
    <w:p w14:paraId="16E99F8A" w14:textId="14633F5E" w:rsidR="00990CAC" w:rsidRDefault="00A61D81" w:rsidP="00990CAC">
      <w:pPr>
        <w:pStyle w:val="ListParagraph"/>
        <w:numPr>
          <w:ilvl w:val="0"/>
          <w:numId w:val="2"/>
        </w:numPr>
      </w:pPr>
      <w:r>
        <w:t>Find the sample size needed to estimate the mean age of movie patrons, given that we want 98% confidence that the sample mean is within 1.5 years of the population mean.  Assume that the standard deviation of the population is 19.6 years.  Do you think the sample could be obtained from one movie at one theater?</w:t>
      </w:r>
    </w:p>
    <w:p w14:paraId="1F29B44A" w14:textId="77777777" w:rsidR="000D4B29" w:rsidRPr="000D4B29" w:rsidRDefault="000D4B29" w:rsidP="000D4B29">
      <w:pPr>
        <w:pStyle w:val="NormalWeb"/>
        <w:rPr>
          <w:rFonts w:asciiTheme="minorHAnsi" w:hAnsiTheme="minorHAnsi"/>
          <w:color w:val="FF0000"/>
          <w:sz w:val="22"/>
          <w:szCs w:val="22"/>
        </w:rPr>
      </w:pPr>
      <w:r w:rsidRPr="000D4B29">
        <w:rPr>
          <w:rStyle w:val="Strong"/>
          <w:rFonts w:asciiTheme="minorHAnsi" w:eastAsiaTheme="majorEastAsia" w:hAnsiTheme="minorHAnsi"/>
          <w:b w:val="0"/>
          <w:bCs w:val="0"/>
          <w:color w:val="FF0000"/>
          <w:sz w:val="22"/>
          <w:szCs w:val="22"/>
        </w:rPr>
        <w:t>Solution:</w:t>
      </w:r>
      <w:r w:rsidRPr="000D4B29">
        <w:rPr>
          <w:rFonts w:asciiTheme="minorHAnsi" w:hAnsiTheme="minorHAnsi"/>
          <w:color w:val="FF0000"/>
          <w:sz w:val="22"/>
          <w:szCs w:val="22"/>
        </w:rPr>
        <w:t xml:space="preserve"> Given:</w:t>
      </w:r>
    </w:p>
    <w:p w14:paraId="1DF63FBF" w14:textId="77777777" w:rsidR="000D4B29" w:rsidRPr="000D4B29" w:rsidRDefault="000D4B29" w:rsidP="000D4B29">
      <w:pPr>
        <w:pStyle w:val="NormalWeb"/>
        <w:numPr>
          <w:ilvl w:val="0"/>
          <w:numId w:val="9"/>
        </w:numPr>
        <w:rPr>
          <w:rFonts w:asciiTheme="minorHAnsi" w:hAnsiTheme="minorHAnsi"/>
          <w:color w:val="FF0000"/>
          <w:sz w:val="22"/>
          <w:szCs w:val="22"/>
        </w:rPr>
      </w:pPr>
      <w:r w:rsidRPr="000D4B29">
        <w:rPr>
          <w:rFonts w:asciiTheme="minorHAnsi" w:hAnsiTheme="minorHAnsi"/>
          <w:color w:val="FF0000"/>
          <w:sz w:val="22"/>
          <w:szCs w:val="22"/>
        </w:rPr>
        <w:t>Desired margin of error (E) = 1.5 years</w:t>
      </w:r>
    </w:p>
    <w:p w14:paraId="0AF83318" w14:textId="6850ABA1" w:rsidR="000D4B29" w:rsidRPr="000D4B29" w:rsidRDefault="000D4B29" w:rsidP="000D4B29">
      <w:pPr>
        <w:pStyle w:val="NormalWeb"/>
        <w:numPr>
          <w:ilvl w:val="0"/>
          <w:numId w:val="9"/>
        </w:numPr>
        <w:rPr>
          <w:rFonts w:asciiTheme="minorHAnsi" w:hAnsiTheme="minorHAnsi"/>
          <w:color w:val="FF0000"/>
          <w:sz w:val="22"/>
          <w:szCs w:val="22"/>
        </w:rPr>
      </w:pPr>
      <w:r w:rsidRPr="000D4B29">
        <w:rPr>
          <w:rFonts w:asciiTheme="minorHAnsi" w:hAnsiTheme="minorHAnsi"/>
          <w:color w:val="FF0000"/>
          <w:sz w:val="22"/>
          <w:szCs w:val="22"/>
        </w:rPr>
        <w:t>Standard deviation (σ) = 19.6 years</w:t>
      </w:r>
    </w:p>
    <w:p w14:paraId="6ECCD5BD" w14:textId="77777777" w:rsidR="000D4B29" w:rsidRPr="000D4B29" w:rsidRDefault="000D4B29" w:rsidP="000D4B29">
      <w:pPr>
        <w:pStyle w:val="NormalWeb"/>
        <w:numPr>
          <w:ilvl w:val="0"/>
          <w:numId w:val="9"/>
        </w:numPr>
        <w:rPr>
          <w:rFonts w:asciiTheme="minorHAnsi" w:hAnsiTheme="minorHAnsi"/>
          <w:color w:val="FF0000"/>
          <w:sz w:val="22"/>
          <w:szCs w:val="22"/>
        </w:rPr>
      </w:pPr>
      <w:r w:rsidRPr="000D4B29">
        <w:rPr>
          <w:rFonts w:asciiTheme="minorHAnsi" w:hAnsiTheme="minorHAnsi"/>
          <w:color w:val="FF0000"/>
          <w:sz w:val="22"/>
          <w:szCs w:val="22"/>
        </w:rPr>
        <w:t>Confidence level = 98% (z = 2.33)</w:t>
      </w:r>
    </w:p>
    <w:p w14:paraId="4330B270" w14:textId="2F1CEF28" w:rsidR="000D4B29" w:rsidRPr="000D4B29" w:rsidRDefault="000D4B29" w:rsidP="000D4B29">
      <w:pPr>
        <w:pStyle w:val="NormalWeb"/>
        <w:rPr>
          <w:rFonts w:asciiTheme="minorHAnsi" w:hAnsiTheme="minorHAnsi"/>
          <w:color w:val="FF0000"/>
          <w:sz w:val="22"/>
          <w:szCs w:val="22"/>
        </w:rPr>
      </w:pPr>
      <w:r w:rsidRPr="000D4B29">
        <w:rPr>
          <w:rFonts w:asciiTheme="minorHAnsi" w:hAnsiTheme="minorHAnsi"/>
          <w:color w:val="FF0000"/>
          <w:sz w:val="22"/>
          <w:szCs w:val="22"/>
        </w:rPr>
        <w:t xml:space="preserve">Step 1: Use the formula for sample </w:t>
      </w:r>
      <w:r w:rsidRPr="000D4B29">
        <w:rPr>
          <w:rFonts w:asciiTheme="minorHAnsi" w:hAnsiTheme="minorHAnsi"/>
          <w:color w:val="FF0000"/>
          <w:sz w:val="22"/>
          <w:szCs w:val="22"/>
        </w:rPr>
        <w:t>size (</w:t>
      </w:r>
      <w:r w:rsidRPr="000D4B29">
        <w:rPr>
          <w:rFonts w:asciiTheme="minorHAnsi" w:hAnsiTheme="minorHAnsi"/>
          <w:color w:val="FF0000"/>
          <w:sz w:val="22"/>
          <w:szCs w:val="22"/>
        </w:rPr>
        <w:t xml:space="preserve">n): </w:t>
      </w:r>
    </w:p>
    <w:p w14:paraId="3E3A596A" w14:textId="77777777" w:rsidR="000D4B29" w:rsidRPr="000D4B29" w:rsidRDefault="000D4B29" w:rsidP="000D4B29">
      <w:pPr>
        <w:pStyle w:val="NormalWeb"/>
        <w:rPr>
          <w:rFonts w:asciiTheme="minorHAnsi" w:hAnsiTheme="minorHAnsi"/>
          <w:color w:val="FF0000"/>
          <w:sz w:val="22"/>
          <w:szCs w:val="22"/>
        </w:rPr>
      </w:pPr>
      <w:r w:rsidRPr="000D4B29">
        <w:rPr>
          <w:rStyle w:val="Strong"/>
          <w:rFonts w:asciiTheme="minorHAnsi" w:eastAsiaTheme="majorEastAsia" w:hAnsiTheme="minorHAnsi"/>
          <w:b w:val="0"/>
          <w:bCs w:val="0"/>
          <w:color w:val="FF0000"/>
          <w:sz w:val="22"/>
          <w:szCs w:val="22"/>
        </w:rPr>
        <w:t>Answer</w:t>
      </w:r>
      <w:r w:rsidRPr="000D4B29">
        <w:rPr>
          <w:rFonts w:asciiTheme="minorHAnsi" w:hAnsiTheme="minorHAnsi"/>
          <w:color w:val="FF0000"/>
          <w:sz w:val="22"/>
          <w:szCs w:val="22"/>
        </w:rPr>
        <w:t>: A sample size of approximately 930 is needed.</w:t>
      </w:r>
    </w:p>
    <w:p w14:paraId="5F851278" w14:textId="77777777" w:rsidR="000D4B29" w:rsidRPr="000D4B29" w:rsidRDefault="000D4B29" w:rsidP="000D4B29">
      <w:pPr>
        <w:pStyle w:val="NormalWeb"/>
        <w:rPr>
          <w:rFonts w:asciiTheme="minorHAnsi" w:hAnsiTheme="minorHAnsi"/>
          <w:color w:val="FF0000"/>
          <w:sz w:val="22"/>
          <w:szCs w:val="22"/>
        </w:rPr>
      </w:pPr>
      <w:r w:rsidRPr="000D4B29">
        <w:rPr>
          <w:rStyle w:val="Emphasis"/>
          <w:rFonts w:asciiTheme="minorHAnsi" w:eastAsiaTheme="majorEastAsia" w:hAnsiTheme="minorHAnsi"/>
          <w:color w:val="FF0000"/>
          <w:sz w:val="22"/>
          <w:szCs w:val="22"/>
        </w:rPr>
        <w:t>Feasibility</w:t>
      </w:r>
      <w:r w:rsidRPr="000D4B29">
        <w:rPr>
          <w:rFonts w:asciiTheme="minorHAnsi" w:hAnsiTheme="minorHAnsi"/>
          <w:color w:val="FF0000"/>
          <w:sz w:val="22"/>
          <w:szCs w:val="22"/>
        </w:rPr>
        <w:t>: Obtaining such a large sample size from one movie at one theater may not be practical. A broader sampling strategy involving multiple theaters and showtimes would likely be necessary.</w:t>
      </w:r>
    </w:p>
    <w:p w14:paraId="0F227311" w14:textId="77777777" w:rsidR="000D4B29" w:rsidRPr="000D4B29" w:rsidRDefault="000D4B29" w:rsidP="000D4B29">
      <w:pPr>
        <w:pStyle w:val="NormalWeb"/>
        <w:rPr>
          <w:rFonts w:asciiTheme="minorHAnsi" w:hAnsiTheme="minorHAnsi"/>
          <w:color w:val="FF0000"/>
          <w:sz w:val="22"/>
          <w:szCs w:val="22"/>
        </w:rPr>
      </w:pPr>
      <w:r w:rsidRPr="000D4B29">
        <w:rPr>
          <w:rStyle w:val="Emphasis"/>
          <w:rFonts w:asciiTheme="minorHAnsi" w:eastAsiaTheme="majorEastAsia" w:hAnsiTheme="minorHAnsi"/>
          <w:color w:val="FF0000"/>
          <w:sz w:val="22"/>
          <w:szCs w:val="22"/>
        </w:rPr>
        <w:t>Resources Used</w:t>
      </w:r>
      <w:r w:rsidRPr="000D4B29">
        <w:rPr>
          <w:rFonts w:asciiTheme="minorHAnsi" w:hAnsiTheme="minorHAnsi"/>
          <w:color w:val="FF0000"/>
          <w:sz w:val="22"/>
          <w:szCs w:val="22"/>
        </w:rPr>
        <w:t>: Statistical sample size formulas and z-table.</w:t>
      </w:r>
    </w:p>
    <w:p w14:paraId="109CF9FB" w14:textId="77777777" w:rsidR="000D4B29" w:rsidRDefault="000D4B29" w:rsidP="000D4B29"/>
    <w:p w14:paraId="03154CB3" w14:textId="77777777" w:rsidR="00EA09E2" w:rsidRPr="00EA09E2" w:rsidRDefault="00EA09E2" w:rsidP="00EA09E2"/>
    <w:p w14:paraId="08081376" w14:textId="3BAA9EA0" w:rsidR="00B76E58" w:rsidRDefault="00B76E58" w:rsidP="00B76E58">
      <w:pPr>
        <w:pStyle w:val="ListParagraph"/>
        <w:numPr>
          <w:ilvl w:val="0"/>
          <w:numId w:val="2"/>
        </w:numPr>
        <w:tabs>
          <w:tab w:val="left" w:pos="1500"/>
        </w:tabs>
      </w:pPr>
      <w:r>
        <w:t xml:space="preserve">Claim: </w:t>
      </w:r>
      <w:r w:rsidR="00E5482A">
        <w:t xml:space="preserve">Most adults know that a light year is a measure of distance.  </w:t>
      </w:r>
    </w:p>
    <w:p w14:paraId="215260F7" w14:textId="643EA970" w:rsidR="00E5482A" w:rsidRDefault="00E5482A" w:rsidP="00E5482A">
      <w:pPr>
        <w:pStyle w:val="ListParagraph"/>
        <w:tabs>
          <w:tab w:val="left" w:pos="1500"/>
        </w:tabs>
      </w:pPr>
      <w:r>
        <w:t>Sample data: A Pew Research Center survey of</w:t>
      </w:r>
      <w:r w:rsidR="00036401">
        <w:t xml:space="preserve"> 3278 adults showed that 72% knew that a light year is a measure of distanc</w:t>
      </w:r>
      <w:r w:rsidR="00F32D6D">
        <w:t>e.  Write the NULL and ALTERNATIVE hypothesis in symbolic form.</w:t>
      </w:r>
      <w:r w:rsidR="0066736E">
        <w:t xml:space="preserve"> </w:t>
      </w:r>
    </w:p>
    <w:p w14:paraId="139BF589" w14:textId="77777777" w:rsidR="000D4B29" w:rsidRPr="000D4B29" w:rsidRDefault="000D4B29" w:rsidP="000D4B29">
      <w:pPr>
        <w:pStyle w:val="NormalWeb"/>
        <w:rPr>
          <w:rFonts w:asciiTheme="minorHAnsi" w:hAnsiTheme="minorHAnsi"/>
          <w:color w:val="FF0000"/>
          <w:sz w:val="22"/>
          <w:szCs w:val="22"/>
        </w:rPr>
      </w:pPr>
      <w:r w:rsidRPr="000D4B29">
        <w:rPr>
          <w:rStyle w:val="Strong"/>
          <w:rFonts w:asciiTheme="minorHAnsi" w:eastAsiaTheme="majorEastAsia" w:hAnsiTheme="minorHAnsi"/>
          <w:color w:val="FF0000"/>
          <w:sz w:val="22"/>
          <w:szCs w:val="22"/>
        </w:rPr>
        <w:t>Null Hypothesis (H₀)</w:t>
      </w:r>
      <w:r w:rsidRPr="000D4B29">
        <w:rPr>
          <w:rFonts w:asciiTheme="minorHAnsi" w:hAnsiTheme="minorHAnsi"/>
          <w:color w:val="FF0000"/>
          <w:sz w:val="22"/>
          <w:szCs w:val="22"/>
        </w:rPr>
        <w:t>: (50% or fewer adults know that a light year is a measure of distance)</w:t>
      </w:r>
    </w:p>
    <w:p w14:paraId="61273D38" w14:textId="77777777" w:rsidR="000D4B29" w:rsidRPr="000D4B29" w:rsidRDefault="000D4B29" w:rsidP="000D4B29">
      <w:pPr>
        <w:pStyle w:val="NormalWeb"/>
        <w:rPr>
          <w:rFonts w:asciiTheme="minorHAnsi" w:hAnsiTheme="minorHAnsi"/>
          <w:color w:val="FF0000"/>
          <w:sz w:val="22"/>
          <w:szCs w:val="22"/>
        </w:rPr>
      </w:pPr>
      <w:r w:rsidRPr="000D4B29">
        <w:rPr>
          <w:rStyle w:val="Strong"/>
          <w:rFonts w:asciiTheme="minorHAnsi" w:eastAsiaTheme="majorEastAsia" w:hAnsiTheme="minorHAnsi"/>
          <w:color w:val="FF0000"/>
          <w:sz w:val="22"/>
          <w:szCs w:val="22"/>
        </w:rPr>
        <w:t>Alternative Hypothesis (H₁)</w:t>
      </w:r>
      <w:r w:rsidRPr="000D4B29">
        <w:rPr>
          <w:rFonts w:asciiTheme="minorHAnsi" w:hAnsiTheme="minorHAnsi"/>
          <w:color w:val="FF0000"/>
          <w:sz w:val="22"/>
          <w:szCs w:val="22"/>
        </w:rPr>
        <w:t>: (More than 50% of adults know that a light year is a measure of distance)</w:t>
      </w:r>
    </w:p>
    <w:p w14:paraId="7BE96016" w14:textId="77777777" w:rsidR="009F0EFD" w:rsidRDefault="009F0EFD" w:rsidP="000D4B29">
      <w:pPr>
        <w:tabs>
          <w:tab w:val="left" w:pos="1500"/>
        </w:tabs>
      </w:pPr>
    </w:p>
    <w:p w14:paraId="00B6A298" w14:textId="5D9EBADE" w:rsidR="009D40AE" w:rsidRDefault="000D565A" w:rsidP="000D565A">
      <w:pPr>
        <w:pStyle w:val="ListParagraph"/>
        <w:numPr>
          <w:ilvl w:val="0"/>
          <w:numId w:val="2"/>
        </w:numPr>
        <w:tabs>
          <w:tab w:val="left" w:pos="1500"/>
        </w:tabs>
      </w:pPr>
      <w:r>
        <w:t xml:space="preserve"> Original Claim: More than 58% of adults would erase all of their personal information online if they could.  The hypothesis test results in a p-value of 0.3257.  Assume a significance level of alpha = 0.05.  </w:t>
      </w:r>
    </w:p>
    <w:p w14:paraId="6609DFA0" w14:textId="77777777" w:rsidR="000D4B29" w:rsidRPr="000D4B29" w:rsidRDefault="000D4B29" w:rsidP="000D4B29">
      <w:pPr>
        <w:spacing w:after="0" w:line="240" w:lineRule="auto"/>
        <w:rPr>
          <w:rFonts w:eastAsia="Times New Roman" w:cs="Times New Roman"/>
          <w:b/>
          <w:bCs/>
          <w:color w:val="FF0000"/>
          <w:kern w:val="0"/>
          <w14:ligatures w14:val="none"/>
        </w:rPr>
      </w:pPr>
      <w:r w:rsidRPr="000D4B29">
        <w:rPr>
          <w:rFonts w:eastAsia="Times New Roman" w:cs="Times New Roman"/>
          <w:b/>
          <w:bCs/>
          <w:color w:val="FF0000"/>
          <w:kern w:val="0"/>
          <w14:ligatures w14:val="none"/>
        </w:rPr>
        <w:t xml:space="preserve"> </w:t>
      </w:r>
      <w:r w:rsidRPr="000D4B29">
        <w:rPr>
          <w:rFonts w:eastAsia="Times New Roman" w:cs="Times New Roman"/>
          <w:b/>
          <w:bCs/>
          <w:color w:val="FF0000"/>
          <w:kern w:val="0"/>
          <w14:ligatures w14:val="none"/>
        </w:rPr>
        <w:t>p-value = 0.3257</w:t>
      </w:r>
    </w:p>
    <w:p w14:paraId="52F740AD" w14:textId="305C7539" w:rsidR="000D4B29" w:rsidRPr="000D4B29" w:rsidRDefault="000D4B29" w:rsidP="000D4B29">
      <w:pPr>
        <w:spacing w:after="0" w:line="240" w:lineRule="auto"/>
        <w:rPr>
          <w:rFonts w:eastAsia="Times New Roman" w:cs="Times New Roman"/>
          <w:b/>
          <w:bCs/>
          <w:color w:val="FF0000"/>
          <w:kern w:val="0"/>
          <w14:ligatures w14:val="none"/>
        </w:rPr>
      </w:pPr>
      <w:r w:rsidRPr="000D4B29">
        <w:rPr>
          <w:rFonts w:eastAsia="Times New Roman" w:cs="Times New Roman"/>
          <w:b/>
          <w:bCs/>
          <w:color w:val="FF0000"/>
          <w:kern w:val="0"/>
          <w14:ligatures w14:val="none"/>
        </w:rPr>
        <w:t xml:space="preserve"> Significance level (α\alphaα) = 0.05</w:t>
      </w:r>
    </w:p>
    <w:p w14:paraId="0C265BA8" w14:textId="77777777" w:rsidR="000D565A" w:rsidRDefault="000D565A" w:rsidP="00E16FF1">
      <w:pPr>
        <w:pStyle w:val="ListParagraph"/>
        <w:tabs>
          <w:tab w:val="left" w:pos="1500"/>
        </w:tabs>
      </w:pPr>
    </w:p>
    <w:p w14:paraId="4994451A" w14:textId="2ECB0686" w:rsidR="000D565A" w:rsidRDefault="000D565A" w:rsidP="000D565A">
      <w:pPr>
        <w:pStyle w:val="ListParagraph"/>
        <w:numPr>
          <w:ilvl w:val="0"/>
          <w:numId w:val="3"/>
        </w:numPr>
        <w:tabs>
          <w:tab w:val="left" w:pos="1500"/>
        </w:tabs>
      </w:pPr>
      <w:r>
        <w:t>State a conclusion about the NULL hypothesis (REJECT or FAIL to REJECT)</w:t>
      </w:r>
    </w:p>
    <w:p w14:paraId="39CB766F" w14:textId="18B1F003" w:rsidR="000D4B29" w:rsidRPr="000D4B29" w:rsidRDefault="000D4B29" w:rsidP="000D4B29">
      <w:pPr>
        <w:tabs>
          <w:tab w:val="left" w:pos="1500"/>
        </w:tabs>
        <w:rPr>
          <w:color w:val="FF0000"/>
        </w:rPr>
      </w:pPr>
      <w:r w:rsidRPr="000D4B29">
        <w:rPr>
          <w:rStyle w:val="Strong"/>
          <w:color w:val="FF0000"/>
        </w:rPr>
        <w:t>Hypothesis</w:t>
      </w:r>
      <w:r w:rsidRPr="000D4B29">
        <w:rPr>
          <w:color w:val="FF0000"/>
        </w:rPr>
        <w:t>: Since the p-value (0.3257) is greater than the significance level (</w:t>
      </w:r>
      <w:r w:rsidRPr="000D4B29">
        <w:rPr>
          <w:rStyle w:val="katex-mathml"/>
          <w:color w:val="FF0000"/>
        </w:rPr>
        <w:t>α=0.05\alpha = 0.05</w:t>
      </w:r>
      <w:r w:rsidRPr="000D4B29">
        <w:rPr>
          <w:rStyle w:val="mord"/>
          <w:color w:val="FF0000"/>
        </w:rPr>
        <w:t>α</w:t>
      </w:r>
      <w:r w:rsidRPr="000D4B29">
        <w:rPr>
          <w:rStyle w:val="mrel"/>
          <w:color w:val="FF0000"/>
        </w:rPr>
        <w:t>=</w:t>
      </w:r>
      <w:r w:rsidRPr="000D4B29">
        <w:rPr>
          <w:rStyle w:val="mord"/>
          <w:color w:val="FF0000"/>
        </w:rPr>
        <w:t>0.05</w:t>
      </w:r>
      <w:r w:rsidRPr="000D4B29">
        <w:rPr>
          <w:color w:val="FF0000"/>
        </w:rPr>
        <w:t xml:space="preserve">), we </w:t>
      </w:r>
      <w:r w:rsidRPr="000D4B29">
        <w:rPr>
          <w:rStyle w:val="Strong"/>
          <w:color w:val="FF0000"/>
        </w:rPr>
        <w:t>fail to reject the null hypothesis</w:t>
      </w:r>
      <w:r w:rsidRPr="000D4B29">
        <w:rPr>
          <w:color w:val="FF0000"/>
        </w:rPr>
        <w:t>.</w:t>
      </w:r>
    </w:p>
    <w:p w14:paraId="713BAEC6" w14:textId="0E192878" w:rsidR="000D565A" w:rsidRDefault="000D565A" w:rsidP="000D565A">
      <w:pPr>
        <w:pStyle w:val="ListParagraph"/>
        <w:numPr>
          <w:ilvl w:val="0"/>
          <w:numId w:val="3"/>
        </w:numPr>
        <w:tabs>
          <w:tab w:val="left" w:pos="1500"/>
        </w:tabs>
      </w:pPr>
      <w:r>
        <w:t>State the final conclusion about the NULL hypothesis in non-technical terms. (Use the table to below to construct your statement)</w:t>
      </w:r>
    </w:p>
    <w:p w14:paraId="041A957D" w14:textId="5E1DB4B7" w:rsidR="000D4B29" w:rsidRPr="000D4B29" w:rsidRDefault="000D4B29" w:rsidP="000D4B29">
      <w:pPr>
        <w:tabs>
          <w:tab w:val="left" w:pos="1500"/>
        </w:tabs>
        <w:rPr>
          <w:color w:val="FF0000"/>
        </w:rPr>
      </w:pPr>
      <w:r w:rsidRPr="000D4B29">
        <w:rPr>
          <w:color w:val="FF0000"/>
        </w:rPr>
        <w:t xml:space="preserve">There is not enough evidence to support the claim that more than 58% of adults would erase </w:t>
      </w:r>
      <w:r w:rsidRPr="000D4B29">
        <w:rPr>
          <w:color w:val="FF0000"/>
        </w:rPr>
        <w:t>all</w:t>
      </w:r>
      <w:r w:rsidRPr="000D4B29">
        <w:rPr>
          <w:color w:val="FF0000"/>
        </w:rPr>
        <w:t xml:space="preserve"> their personal information online if they could.</w:t>
      </w:r>
    </w:p>
    <w:p w14:paraId="082448B1" w14:textId="763243F4" w:rsidR="000D4B29" w:rsidRDefault="000D4B29" w:rsidP="000D565A">
      <w:pPr>
        <w:tabs>
          <w:tab w:val="left" w:pos="1500"/>
        </w:tabs>
        <w:rPr>
          <w:noProof/>
        </w:rPr>
      </w:pPr>
      <w:r>
        <w:rPr>
          <w:noProof/>
        </w:rPr>
        <w:drawing>
          <wp:anchor distT="0" distB="0" distL="114300" distR="114300" simplePos="0" relativeHeight="251658240" behindDoc="0" locked="0" layoutInCell="1" allowOverlap="1" wp14:anchorId="4A32179C" wp14:editId="34EF08F5">
            <wp:simplePos x="0" y="0"/>
            <wp:positionH relativeFrom="margin">
              <wp:posOffset>1055370</wp:posOffset>
            </wp:positionH>
            <wp:positionV relativeFrom="paragraph">
              <wp:posOffset>130810</wp:posOffset>
            </wp:positionV>
            <wp:extent cx="4480560" cy="2656264"/>
            <wp:effectExtent l="0" t="0" r="0" b="0"/>
            <wp:wrapNone/>
            <wp:docPr id="5" name="Content Placeholder 4" descr="A diagram of a flowchart&#10;&#10;Description automatically generated">
              <a:extLst xmlns:a="http://schemas.openxmlformats.org/drawingml/2006/main">
                <a:ext uri="{FF2B5EF4-FFF2-40B4-BE49-F238E27FC236}">
                  <a16:creationId xmlns:a16="http://schemas.microsoft.com/office/drawing/2014/main" id="{41EB4FC8-8C87-AB6A-B6D7-4E50FB2A70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flowchart&#10;&#10;Description automatically generated">
                      <a:extLst>
                        <a:ext uri="{FF2B5EF4-FFF2-40B4-BE49-F238E27FC236}">
                          <a16:creationId xmlns:a16="http://schemas.microsoft.com/office/drawing/2014/main" id="{41EB4FC8-8C87-AB6A-B6D7-4E50FB2A7037}"/>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80560" cy="2656264"/>
                    </a:xfrm>
                    <a:prstGeom prst="rect">
                      <a:avLst/>
                    </a:prstGeom>
                  </pic:spPr>
                </pic:pic>
              </a:graphicData>
            </a:graphic>
          </wp:anchor>
        </w:drawing>
      </w:r>
    </w:p>
    <w:p w14:paraId="31EC30CD" w14:textId="2583CC6D" w:rsidR="000D4B29" w:rsidRDefault="000D4B29" w:rsidP="000D565A">
      <w:pPr>
        <w:tabs>
          <w:tab w:val="left" w:pos="1500"/>
        </w:tabs>
        <w:rPr>
          <w:noProof/>
        </w:rPr>
      </w:pPr>
    </w:p>
    <w:p w14:paraId="458167E5" w14:textId="047EA03C" w:rsidR="000D4B29" w:rsidRDefault="000D4B29" w:rsidP="000D565A">
      <w:pPr>
        <w:tabs>
          <w:tab w:val="left" w:pos="1500"/>
        </w:tabs>
        <w:rPr>
          <w:noProof/>
        </w:rPr>
      </w:pPr>
    </w:p>
    <w:p w14:paraId="50F6A5B4" w14:textId="33B24726" w:rsidR="000D4B29" w:rsidRDefault="000D4B29" w:rsidP="000D565A">
      <w:pPr>
        <w:tabs>
          <w:tab w:val="left" w:pos="1500"/>
        </w:tabs>
        <w:rPr>
          <w:noProof/>
        </w:rPr>
      </w:pPr>
    </w:p>
    <w:p w14:paraId="26A299BF" w14:textId="77777777" w:rsidR="000D4B29" w:rsidRDefault="000D4B29" w:rsidP="000D565A">
      <w:pPr>
        <w:tabs>
          <w:tab w:val="left" w:pos="1500"/>
        </w:tabs>
        <w:rPr>
          <w:noProof/>
        </w:rPr>
      </w:pPr>
    </w:p>
    <w:p w14:paraId="241B4E07" w14:textId="484261E3" w:rsidR="000D4B29" w:rsidRDefault="000D4B29" w:rsidP="000D565A">
      <w:pPr>
        <w:tabs>
          <w:tab w:val="left" w:pos="1500"/>
        </w:tabs>
        <w:rPr>
          <w:noProof/>
        </w:rPr>
      </w:pPr>
    </w:p>
    <w:p w14:paraId="2EFCBF32" w14:textId="77777777" w:rsidR="000D4B29" w:rsidRDefault="000D4B29" w:rsidP="000D565A">
      <w:pPr>
        <w:tabs>
          <w:tab w:val="left" w:pos="1500"/>
        </w:tabs>
        <w:rPr>
          <w:noProof/>
        </w:rPr>
      </w:pPr>
    </w:p>
    <w:p w14:paraId="218C8D4B" w14:textId="3CDECA40" w:rsidR="000D4B29" w:rsidRDefault="000D4B29" w:rsidP="000D565A">
      <w:pPr>
        <w:tabs>
          <w:tab w:val="left" w:pos="1500"/>
        </w:tabs>
      </w:pPr>
    </w:p>
    <w:p w14:paraId="71DCFF32" w14:textId="77777777" w:rsidR="000D4B29" w:rsidRDefault="000D4B29" w:rsidP="000D565A">
      <w:pPr>
        <w:tabs>
          <w:tab w:val="left" w:pos="1500"/>
        </w:tabs>
      </w:pPr>
    </w:p>
    <w:p w14:paraId="0F33D099" w14:textId="5B96876D" w:rsidR="009F0EFD" w:rsidRDefault="009F0EFD" w:rsidP="00E5482A">
      <w:pPr>
        <w:pStyle w:val="ListParagraph"/>
        <w:tabs>
          <w:tab w:val="left" w:pos="1500"/>
        </w:tabs>
      </w:pPr>
    </w:p>
    <w:p w14:paraId="37886D70" w14:textId="77777777" w:rsidR="000D4B29" w:rsidRDefault="000D4B29" w:rsidP="00E5482A">
      <w:pPr>
        <w:pStyle w:val="ListParagraph"/>
        <w:tabs>
          <w:tab w:val="left" w:pos="1500"/>
        </w:tabs>
      </w:pPr>
    </w:p>
    <w:p w14:paraId="7555D649" w14:textId="77777777" w:rsidR="000D4B29" w:rsidRDefault="000D4B29" w:rsidP="00E5482A">
      <w:pPr>
        <w:pStyle w:val="ListParagraph"/>
        <w:tabs>
          <w:tab w:val="left" w:pos="1500"/>
        </w:tabs>
      </w:pPr>
    </w:p>
    <w:p w14:paraId="2A7EB9B7" w14:textId="77777777" w:rsidR="000D4B29" w:rsidRDefault="000D4B29" w:rsidP="00E5482A">
      <w:pPr>
        <w:pStyle w:val="ListParagraph"/>
        <w:tabs>
          <w:tab w:val="left" w:pos="1500"/>
        </w:tabs>
      </w:pPr>
    </w:p>
    <w:p w14:paraId="209DC434" w14:textId="763CF964" w:rsidR="009F0EFD" w:rsidRDefault="009F0EFD" w:rsidP="00E5482A">
      <w:pPr>
        <w:pStyle w:val="ListParagraph"/>
        <w:tabs>
          <w:tab w:val="left" w:pos="1500"/>
        </w:tabs>
      </w:pPr>
    </w:p>
    <w:p w14:paraId="6970DE59" w14:textId="30F4B75D" w:rsidR="007E6663" w:rsidRDefault="006A27F2" w:rsidP="006A27F2">
      <w:pPr>
        <w:pStyle w:val="ListParagraph"/>
        <w:numPr>
          <w:ilvl w:val="0"/>
          <w:numId w:val="2"/>
        </w:numPr>
        <w:tabs>
          <w:tab w:val="left" w:pos="1500"/>
        </w:tabs>
      </w:pPr>
      <w:r>
        <w:t xml:space="preserve"> Assume a linear regression model has been constructed from some dataset.  The graph below shows a plot of the residuals.  Comment </w:t>
      </w:r>
      <w:r w:rsidR="0052610C">
        <w:t>on if any of the SLR assumptions (as documented in section 8.2 of your zyBook textbook) have been violated or otherwise look to be suspect.</w:t>
      </w:r>
      <w:r w:rsidR="009D0484">
        <w:t xml:space="preserve">  Address only the following assumptions:</w:t>
      </w:r>
    </w:p>
    <w:p w14:paraId="62E2323A" w14:textId="0F13D491" w:rsidR="00785CF4" w:rsidRDefault="00785CF4" w:rsidP="00785CF4">
      <w:pPr>
        <w:pStyle w:val="ListParagraph"/>
        <w:tabs>
          <w:tab w:val="left" w:pos="1500"/>
        </w:tabs>
      </w:pPr>
    </w:p>
    <w:p w14:paraId="6D27575B" w14:textId="26EBDE5C" w:rsidR="0094600B" w:rsidRDefault="0094600B" w:rsidP="009D0484">
      <w:pPr>
        <w:pStyle w:val="ListParagraph"/>
        <w:tabs>
          <w:tab w:val="left" w:pos="1500"/>
        </w:tabs>
      </w:pPr>
    </w:p>
    <w:p w14:paraId="0BFE112A" w14:textId="46077711" w:rsidR="0094600B" w:rsidRDefault="00BD38B5" w:rsidP="009D0484">
      <w:pPr>
        <w:pStyle w:val="ListParagraph"/>
        <w:tabs>
          <w:tab w:val="left" w:pos="1500"/>
        </w:tabs>
      </w:pPr>
      <w:r>
        <w:rPr>
          <w:noProof/>
        </w:rPr>
        <w:drawing>
          <wp:anchor distT="0" distB="0" distL="114300" distR="114300" simplePos="0" relativeHeight="251654656" behindDoc="0" locked="0" layoutInCell="1" allowOverlap="1" wp14:anchorId="408262CC" wp14:editId="19B58687">
            <wp:simplePos x="0" y="0"/>
            <wp:positionH relativeFrom="margin">
              <wp:align>left</wp:align>
            </wp:positionH>
            <wp:positionV relativeFrom="paragraph">
              <wp:posOffset>5715</wp:posOffset>
            </wp:positionV>
            <wp:extent cx="2618618" cy="2202180"/>
            <wp:effectExtent l="0" t="0" r="0" b="7620"/>
            <wp:wrapNone/>
            <wp:docPr id="1609685240" name="Picture 1"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85240" name="Picture 1" descr="A graph with dots and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36651" cy="22173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824" behindDoc="0" locked="0" layoutInCell="1" allowOverlap="1" wp14:anchorId="33F7849C" wp14:editId="75DE153E">
            <wp:simplePos x="0" y="0"/>
            <wp:positionH relativeFrom="column">
              <wp:posOffset>3284220</wp:posOffset>
            </wp:positionH>
            <wp:positionV relativeFrom="paragraph">
              <wp:posOffset>81915</wp:posOffset>
            </wp:positionV>
            <wp:extent cx="2377440" cy="2065867"/>
            <wp:effectExtent l="0" t="0" r="3810" b="0"/>
            <wp:wrapNone/>
            <wp:docPr id="1889854897"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54897" name="Picture 1"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77440" cy="2065867"/>
                    </a:xfrm>
                    <a:prstGeom prst="rect">
                      <a:avLst/>
                    </a:prstGeom>
                  </pic:spPr>
                </pic:pic>
              </a:graphicData>
            </a:graphic>
            <wp14:sizeRelH relativeFrom="margin">
              <wp14:pctWidth>0</wp14:pctWidth>
            </wp14:sizeRelH>
            <wp14:sizeRelV relativeFrom="margin">
              <wp14:pctHeight>0</wp14:pctHeight>
            </wp14:sizeRelV>
          </wp:anchor>
        </w:drawing>
      </w:r>
    </w:p>
    <w:p w14:paraId="72344487" w14:textId="4CC0CACC" w:rsidR="00A026B9" w:rsidRDefault="00A026B9" w:rsidP="0052610C">
      <w:pPr>
        <w:tabs>
          <w:tab w:val="left" w:pos="1500"/>
        </w:tabs>
      </w:pPr>
    </w:p>
    <w:p w14:paraId="5DAD2928" w14:textId="632D50D1" w:rsidR="00A026B9" w:rsidRDefault="00A026B9" w:rsidP="0052610C">
      <w:pPr>
        <w:tabs>
          <w:tab w:val="left" w:pos="1500"/>
        </w:tabs>
      </w:pPr>
    </w:p>
    <w:p w14:paraId="3D201EED" w14:textId="77777777" w:rsidR="00A026B9" w:rsidRDefault="00A026B9" w:rsidP="0052610C">
      <w:pPr>
        <w:tabs>
          <w:tab w:val="left" w:pos="1500"/>
        </w:tabs>
      </w:pPr>
    </w:p>
    <w:p w14:paraId="4936D47B" w14:textId="6DBF74D5" w:rsidR="004A0C09" w:rsidRDefault="004A0C09" w:rsidP="0052610C">
      <w:pPr>
        <w:tabs>
          <w:tab w:val="left" w:pos="1500"/>
        </w:tabs>
      </w:pPr>
    </w:p>
    <w:p w14:paraId="3CCA01D6" w14:textId="1A26BAB1" w:rsidR="004A0C09" w:rsidRDefault="004A0C09" w:rsidP="0052610C">
      <w:pPr>
        <w:tabs>
          <w:tab w:val="left" w:pos="1500"/>
        </w:tabs>
      </w:pPr>
    </w:p>
    <w:p w14:paraId="3F24AB07" w14:textId="15C47A54" w:rsidR="004A0C09" w:rsidRDefault="004A0C09" w:rsidP="0052610C">
      <w:pPr>
        <w:tabs>
          <w:tab w:val="left" w:pos="1500"/>
        </w:tabs>
      </w:pPr>
    </w:p>
    <w:p w14:paraId="3BDC40B0" w14:textId="43FC7797" w:rsidR="004A0C09" w:rsidRDefault="004A0C09" w:rsidP="0052610C">
      <w:pPr>
        <w:tabs>
          <w:tab w:val="left" w:pos="1500"/>
        </w:tabs>
      </w:pPr>
    </w:p>
    <w:p w14:paraId="228241D5" w14:textId="3A0B6BB9" w:rsidR="004A0C09" w:rsidRDefault="004A0C09" w:rsidP="0052610C">
      <w:pPr>
        <w:tabs>
          <w:tab w:val="left" w:pos="1500"/>
        </w:tabs>
      </w:pPr>
    </w:p>
    <w:p w14:paraId="60771469" w14:textId="04834A7F" w:rsidR="004A0C09" w:rsidRDefault="004A0C09" w:rsidP="0052610C">
      <w:pPr>
        <w:tabs>
          <w:tab w:val="left" w:pos="1500"/>
        </w:tabs>
      </w:pPr>
    </w:p>
    <w:p w14:paraId="17B9F618" w14:textId="4E34A982" w:rsidR="00906DE8" w:rsidRPr="00906DE8" w:rsidRDefault="00906DE8" w:rsidP="00906DE8">
      <w:pPr>
        <w:spacing w:after="0" w:line="240" w:lineRule="auto"/>
        <w:rPr>
          <w:rFonts w:eastAsia="Times New Roman" w:cs="Times New Roman"/>
          <w:color w:val="FF0000"/>
          <w:kern w:val="0"/>
          <w:sz w:val="24"/>
          <w:szCs w:val="24"/>
          <w14:ligatures w14:val="none"/>
        </w:rPr>
      </w:pPr>
      <w:r w:rsidRPr="00906DE8">
        <w:rPr>
          <w:rFonts w:eastAsia="Times New Roman" w:cs="Times New Roman"/>
          <w:color w:val="FF0000"/>
          <w:kern w:val="0"/>
          <w:sz w:val="24"/>
          <w:szCs w:val="24"/>
          <w14:ligatures w14:val="none"/>
        </w:rPr>
        <w:t>The residual plot suggests violations of the assumptions of linearity, homoscedasticity, and independence.</w:t>
      </w:r>
    </w:p>
    <w:p w14:paraId="49A43FCD" w14:textId="107D52F6" w:rsidR="004A0C09" w:rsidRPr="00906DE8" w:rsidRDefault="00906DE8" w:rsidP="00906DE8">
      <w:pPr>
        <w:tabs>
          <w:tab w:val="left" w:pos="1500"/>
        </w:tabs>
        <w:rPr>
          <w:color w:val="FF0000"/>
        </w:rPr>
      </w:pPr>
      <w:r w:rsidRPr="00906DE8">
        <w:rPr>
          <w:rFonts w:eastAsia="Times New Roman" w:cs="Times New Roman"/>
          <w:color w:val="FF0000"/>
          <w:kern w:val="0"/>
          <w:sz w:val="24"/>
          <w:szCs w:val="24"/>
          <w14:ligatures w14:val="none"/>
        </w:rPr>
        <w:t>The Q-Q plot indicates that normality is mostly satisfied but could be improved at the extreme values.</w:t>
      </w:r>
    </w:p>
    <w:p w14:paraId="1BD8371D" w14:textId="77777777" w:rsidR="00906DE8" w:rsidRDefault="00906DE8" w:rsidP="0052610C">
      <w:pPr>
        <w:tabs>
          <w:tab w:val="left" w:pos="1500"/>
        </w:tabs>
      </w:pPr>
    </w:p>
    <w:p w14:paraId="5FFF0110" w14:textId="30ECB349" w:rsidR="004A0C09" w:rsidRDefault="00246B98" w:rsidP="004A0C09">
      <w:pPr>
        <w:pStyle w:val="ListParagraph"/>
        <w:numPr>
          <w:ilvl w:val="0"/>
          <w:numId w:val="2"/>
        </w:numPr>
        <w:tabs>
          <w:tab w:val="left" w:pos="1500"/>
        </w:tabs>
      </w:pPr>
      <w:r>
        <w:t>Might</w:t>
      </w:r>
      <w:r w:rsidR="003868C4">
        <w:t xml:space="preserve"> it </w:t>
      </w:r>
      <w:r>
        <w:t xml:space="preserve">be </w:t>
      </w:r>
      <w:r w:rsidR="003868C4">
        <w:t xml:space="preserve">possible to use the </w:t>
      </w:r>
      <w:r w:rsidR="00555DEC">
        <w:t>method Simple Linear Regression on the following data?</w:t>
      </w:r>
      <w:r w:rsidR="00EA55E8">
        <w:t xml:space="preserve"> Assume we have one predictor and one response variable.</w:t>
      </w:r>
      <w:r w:rsidR="00C66464">
        <w:t xml:space="preserve">  If your answer is ‘yes’, please provide a sketch of possible data preprocessing step</w:t>
      </w:r>
      <w:r w:rsidR="00BD38B5">
        <w:t>(</w:t>
      </w:r>
      <w:r w:rsidR="00C66464">
        <w:t>s</w:t>
      </w:r>
      <w:r w:rsidR="00BD38B5">
        <w:t>)</w:t>
      </w:r>
      <w:r w:rsidR="00C66464">
        <w:t>.</w:t>
      </w:r>
    </w:p>
    <w:p w14:paraId="157CFEA7" w14:textId="3395D046" w:rsidR="004A0C09" w:rsidRDefault="00926A50" w:rsidP="0052610C">
      <w:pPr>
        <w:tabs>
          <w:tab w:val="left" w:pos="1500"/>
        </w:tabs>
      </w:pPr>
      <w:r>
        <w:rPr>
          <w:noProof/>
        </w:rPr>
        <w:drawing>
          <wp:anchor distT="0" distB="0" distL="114300" distR="114300" simplePos="0" relativeHeight="251663872" behindDoc="0" locked="0" layoutInCell="1" allowOverlap="1" wp14:anchorId="6B874DE4" wp14:editId="4065B4C4">
            <wp:simplePos x="0" y="0"/>
            <wp:positionH relativeFrom="margin">
              <wp:align>center</wp:align>
            </wp:positionH>
            <wp:positionV relativeFrom="paragraph">
              <wp:posOffset>253365</wp:posOffset>
            </wp:positionV>
            <wp:extent cx="3733800" cy="3437809"/>
            <wp:effectExtent l="0" t="0" r="0" b="0"/>
            <wp:wrapNone/>
            <wp:docPr id="1706969659"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69659" name="Picture 1" descr="A graph with numbers and poin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33800" cy="3437809"/>
                    </a:xfrm>
                    <a:prstGeom prst="rect">
                      <a:avLst/>
                    </a:prstGeom>
                  </pic:spPr>
                </pic:pic>
              </a:graphicData>
            </a:graphic>
          </wp:anchor>
        </w:drawing>
      </w:r>
    </w:p>
    <w:p w14:paraId="3B8D8BC9" w14:textId="057B89A5" w:rsidR="004A0C09" w:rsidRDefault="004A0C09" w:rsidP="0052610C">
      <w:pPr>
        <w:tabs>
          <w:tab w:val="left" w:pos="1500"/>
        </w:tabs>
      </w:pPr>
    </w:p>
    <w:p w14:paraId="4F051F7E" w14:textId="77777777" w:rsidR="004A0C09" w:rsidRDefault="004A0C09" w:rsidP="0052610C">
      <w:pPr>
        <w:tabs>
          <w:tab w:val="left" w:pos="1500"/>
        </w:tabs>
      </w:pPr>
    </w:p>
    <w:p w14:paraId="213E48B9" w14:textId="77777777" w:rsidR="004A0C09" w:rsidRDefault="004A0C09" w:rsidP="0052610C">
      <w:pPr>
        <w:tabs>
          <w:tab w:val="left" w:pos="1500"/>
        </w:tabs>
      </w:pPr>
    </w:p>
    <w:p w14:paraId="4A1A1F23" w14:textId="77777777" w:rsidR="004A0C09" w:rsidRDefault="004A0C09" w:rsidP="0052610C">
      <w:pPr>
        <w:tabs>
          <w:tab w:val="left" w:pos="1500"/>
        </w:tabs>
      </w:pPr>
    </w:p>
    <w:p w14:paraId="38D82630" w14:textId="77777777" w:rsidR="004A0C09" w:rsidRDefault="004A0C09" w:rsidP="0052610C">
      <w:pPr>
        <w:tabs>
          <w:tab w:val="left" w:pos="1500"/>
        </w:tabs>
      </w:pPr>
    </w:p>
    <w:p w14:paraId="7C51F89D" w14:textId="77777777" w:rsidR="004A0C09" w:rsidRDefault="004A0C09" w:rsidP="0052610C">
      <w:pPr>
        <w:tabs>
          <w:tab w:val="left" w:pos="1500"/>
        </w:tabs>
      </w:pPr>
    </w:p>
    <w:p w14:paraId="0CCA2E0C" w14:textId="77777777" w:rsidR="004A0C09" w:rsidRDefault="004A0C09" w:rsidP="0052610C">
      <w:pPr>
        <w:tabs>
          <w:tab w:val="left" w:pos="1500"/>
        </w:tabs>
      </w:pPr>
    </w:p>
    <w:p w14:paraId="37D99A96" w14:textId="77777777" w:rsidR="004A0C09" w:rsidRDefault="004A0C09" w:rsidP="0052610C">
      <w:pPr>
        <w:tabs>
          <w:tab w:val="left" w:pos="1500"/>
        </w:tabs>
      </w:pPr>
    </w:p>
    <w:p w14:paraId="1AF04831" w14:textId="77777777" w:rsidR="004A0C09" w:rsidRDefault="004A0C09" w:rsidP="0052610C">
      <w:pPr>
        <w:tabs>
          <w:tab w:val="left" w:pos="1500"/>
        </w:tabs>
      </w:pPr>
    </w:p>
    <w:p w14:paraId="3297D103" w14:textId="77777777" w:rsidR="004A0C09" w:rsidRDefault="004A0C09" w:rsidP="0052610C">
      <w:pPr>
        <w:tabs>
          <w:tab w:val="left" w:pos="1500"/>
        </w:tabs>
      </w:pPr>
    </w:p>
    <w:p w14:paraId="5DA2EA01" w14:textId="0755FD11" w:rsidR="0052610C" w:rsidRDefault="0052610C" w:rsidP="0052610C">
      <w:pPr>
        <w:tabs>
          <w:tab w:val="left" w:pos="1500"/>
        </w:tabs>
      </w:pPr>
    </w:p>
    <w:p w14:paraId="5FD9F5CA" w14:textId="77777777" w:rsidR="009118C2" w:rsidRDefault="009118C2" w:rsidP="0052610C">
      <w:pPr>
        <w:tabs>
          <w:tab w:val="left" w:pos="1500"/>
        </w:tabs>
      </w:pPr>
    </w:p>
    <w:p w14:paraId="7AF32745" w14:textId="77777777" w:rsidR="009118C2" w:rsidRDefault="009118C2" w:rsidP="0052610C">
      <w:pPr>
        <w:tabs>
          <w:tab w:val="left" w:pos="1500"/>
        </w:tabs>
      </w:pPr>
    </w:p>
    <w:p w14:paraId="3BB1EEAD" w14:textId="77777777" w:rsidR="00906DE8" w:rsidRPr="00906DE8" w:rsidRDefault="00906DE8" w:rsidP="00906DE8">
      <w:pPr>
        <w:spacing w:before="100" w:beforeAutospacing="1" w:after="100" w:afterAutospacing="1" w:line="240" w:lineRule="auto"/>
        <w:rPr>
          <w:rFonts w:eastAsia="Times New Roman" w:cs="Times New Roman"/>
          <w:color w:val="FF0000"/>
          <w:kern w:val="0"/>
          <w14:ligatures w14:val="none"/>
        </w:rPr>
      </w:pPr>
      <w:r w:rsidRPr="00906DE8">
        <w:rPr>
          <w:rFonts w:eastAsia="Times New Roman" w:cs="Times New Roman"/>
          <w:color w:val="FF0000"/>
          <w:kern w:val="0"/>
          <w14:ligatures w14:val="none"/>
        </w:rPr>
        <w:t xml:space="preserve">The scatter plot shows a non-linear pattern, suggesting a potential non-linear relationship between the variables. The variance appears to increase as the value of </w:t>
      </w:r>
      <w:r w:rsidRPr="00906DE8">
        <w:rPr>
          <w:rFonts w:eastAsia="Times New Roman" w:cs="Courier New"/>
          <w:color w:val="FF0000"/>
          <w:kern w:val="0"/>
          <w14:ligatures w14:val="none"/>
        </w:rPr>
        <w:t>x</w:t>
      </w:r>
      <w:r w:rsidRPr="00906DE8">
        <w:rPr>
          <w:rFonts w:eastAsia="Times New Roman" w:cs="Times New Roman"/>
          <w:color w:val="FF0000"/>
          <w:kern w:val="0"/>
          <w14:ligatures w14:val="none"/>
        </w:rPr>
        <w:t xml:space="preserve"> increases, indicating heteroscedasticity, which violates one of the assumptions of Simple Linear Regression (SLR).</w:t>
      </w:r>
    </w:p>
    <w:p w14:paraId="341E465A" w14:textId="77777777" w:rsidR="00906DE8" w:rsidRPr="00906DE8" w:rsidRDefault="00906DE8" w:rsidP="00906DE8">
      <w:pPr>
        <w:spacing w:before="100" w:beforeAutospacing="1" w:after="100" w:afterAutospacing="1" w:line="240" w:lineRule="auto"/>
        <w:outlineLvl w:val="2"/>
        <w:rPr>
          <w:rFonts w:eastAsia="Times New Roman" w:cs="Times New Roman"/>
          <w:color w:val="FF0000"/>
          <w:kern w:val="0"/>
          <w14:ligatures w14:val="none"/>
        </w:rPr>
      </w:pPr>
      <w:r w:rsidRPr="00906DE8">
        <w:rPr>
          <w:rFonts w:eastAsia="Times New Roman" w:cs="Times New Roman"/>
          <w:color w:val="FF0000"/>
          <w:kern w:val="0"/>
          <w14:ligatures w14:val="none"/>
        </w:rPr>
        <w:t>Recommendations for Data Preprocessing:</w:t>
      </w:r>
    </w:p>
    <w:p w14:paraId="087DCCEE" w14:textId="77777777" w:rsidR="00906DE8" w:rsidRPr="00906DE8" w:rsidRDefault="00906DE8" w:rsidP="00906DE8">
      <w:pPr>
        <w:numPr>
          <w:ilvl w:val="0"/>
          <w:numId w:val="10"/>
        </w:numPr>
        <w:spacing w:before="100" w:beforeAutospacing="1" w:after="100" w:afterAutospacing="1" w:line="240" w:lineRule="auto"/>
        <w:rPr>
          <w:rFonts w:eastAsia="Times New Roman" w:cs="Times New Roman"/>
          <w:color w:val="FF0000"/>
          <w:kern w:val="0"/>
          <w14:ligatures w14:val="none"/>
        </w:rPr>
      </w:pPr>
      <w:r w:rsidRPr="00906DE8">
        <w:rPr>
          <w:rFonts w:eastAsia="Times New Roman" w:cs="Times New Roman"/>
          <w:color w:val="FF0000"/>
          <w:kern w:val="0"/>
          <w14:ligatures w14:val="none"/>
        </w:rPr>
        <w:t xml:space="preserve">Transforming the Data: Consider using a logarithmic, square root, or power transformation on the response variable </w:t>
      </w:r>
      <w:r w:rsidRPr="00906DE8">
        <w:rPr>
          <w:rFonts w:eastAsia="Times New Roman" w:cs="Courier New"/>
          <w:color w:val="FF0000"/>
          <w:kern w:val="0"/>
          <w14:ligatures w14:val="none"/>
        </w:rPr>
        <w:t>y</w:t>
      </w:r>
      <w:r w:rsidRPr="00906DE8">
        <w:rPr>
          <w:rFonts w:eastAsia="Times New Roman" w:cs="Times New Roman"/>
          <w:color w:val="FF0000"/>
          <w:kern w:val="0"/>
          <w14:ligatures w14:val="none"/>
        </w:rPr>
        <w:t xml:space="preserve"> to stabilize variance and make the relationship more linear.</w:t>
      </w:r>
    </w:p>
    <w:p w14:paraId="5D2B7EF5" w14:textId="77777777" w:rsidR="00906DE8" w:rsidRPr="00906DE8" w:rsidRDefault="00906DE8" w:rsidP="00906DE8">
      <w:pPr>
        <w:numPr>
          <w:ilvl w:val="0"/>
          <w:numId w:val="10"/>
        </w:numPr>
        <w:spacing w:before="100" w:beforeAutospacing="1" w:after="100" w:afterAutospacing="1" w:line="240" w:lineRule="auto"/>
        <w:rPr>
          <w:rFonts w:eastAsia="Times New Roman" w:cs="Times New Roman"/>
          <w:color w:val="FF0000"/>
          <w:kern w:val="0"/>
          <w14:ligatures w14:val="none"/>
        </w:rPr>
      </w:pPr>
      <w:r w:rsidRPr="00906DE8">
        <w:rPr>
          <w:rFonts w:eastAsia="Times New Roman" w:cs="Times New Roman"/>
          <w:color w:val="FF0000"/>
          <w:kern w:val="0"/>
          <w14:ligatures w14:val="none"/>
        </w:rPr>
        <w:t>Polynomial Regression: If transformations do not yield a linear relationship, using polynomial regression (e.g., including x2x^2x2 as an additional term) might be more suitable.</w:t>
      </w:r>
    </w:p>
    <w:p w14:paraId="68B25531" w14:textId="77777777" w:rsidR="00906DE8" w:rsidRPr="00906DE8" w:rsidRDefault="00906DE8" w:rsidP="00906DE8">
      <w:pPr>
        <w:numPr>
          <w:ilvl w:val="0"/>
          <w:numId w:val="10"/>
        </w:numPr>
        <w:spacing w:before="100" w:beforeAutospacing="1" w:after="100" w:afterAutospacing="1" w:line="240" w:lineRule="auto"/>
        <w:rPr>
          <w:rFonts w:eastAsia="Times New Roman" w:cs="Times New Roman"/>
          <w:color w:val="FF0000"/>
          <w:kern w:val="0"/>
          <w14:ligatures w14:val="none"/>
        </w:rPr>
      </w:pPr>
      <w:r w:rsidRPr="00906DE8">
        <w:rPr>
          <w:rFonts w:eastAsia="Times New Roman" w:cs="Times New Roman"/>
          <w:color w:val="FF0000"/>
          <w:kern w:val="0"/>
          <w14:ligatures w14:val="none"/>
        </w:rPr>
        <w:lastRenderedPageBreak/>
        <w:t>Splitting into Segments: If there are clear breakpoints, consider segmenting the data and fitting separate models for each segment.</w:t>
      </w:r>
    </w:p>
    <w:p w14:paraId="1C7B30FD" w14:textId="77777777" w:rsidR="00906DE8" w:rsidRPr="00906DE8" w:rsidRDefault="00906DE8" w:rsidP="00906DE8">
      <w:pPr>
        <w:numPr>
          <w:ilvl w:val="0"/>
          <w:numId w:val="10"/>
        </w:numPr>
        <w:spacing w:before="100" w:beforeAutospacing="1" w:after="100" w:afterAutospacing="1" w:line="240" w:lineRule="auto"/>
        <w:rPr>
          <w:rFonts w:eastAsia="Times New Roman" w:cs="Times New Roman"/>
          <w:color w:val="FF0000"/>
          <w:kern w:val="0"/>
          <w14:ligatures w14:val="none"/>
        </w:rPr>
      </w:pPr>
      <w:r w:rsidRPr="00906DE8">
        <w:rPr>
          <w:rFonts w:eastAsia="Times New Roman" w:cs="Times New Roman"/>
          <w:color w:val="FF0000"/>
          <w:kern w:val="0"/>
          <w14:ligatures w14:val="none"/>
        </w:rPr>
        <w:t xml:space="preserve">Weighted Regression: If heteroscedasticity persists, apply a weighted regression approach where weights are inversely proportional to the variance of </w:t>
      </w:r>
      <w:r w:rsidRPr="00906DE8">
        <w:rPr>
          <w:rFonts w:eastAsia="Times New Roman" w:cs="Courier New"/>
          <w:color w:val="FF0000"/>
          <w:kern w:val="0"/>
          <w14:ligatures w14:val="none"/>
        </w:rPr>
        <w:t>y</w:t>
      </w:r>
      <w:r w:rsidRPr="00906DE8">
        <w:rPr>
          <w:rFonts w:eastAsia="Times New Roman" w:cs="Times New Roman"/>
          <w:color w:val="FF0000"/>
          <w:kern w:val="0"/>
          <w14:ligatures w14:val="none"/>
        </w:rPr>
        <w:t xml:space="preserve"> for better handling varying spread.</w:t>
      </w:r>
    </w:p>
    <w:p w14:paraId="3D131AE0" w14:textId="77777777" w:rsidR="00906DE8" w:rsidRPr="00906DE8" w:rsidRDefault="00906DE8" w:rsidP="00906DE8">
      <w:pPr>
        <w:spacing w:before="100" w:beforeAutospacing="1" w:after="100" w:afterAutospacing="1" w:line="240" w:lineRule="auto"/>
        <w:rPr>
          <w:rFonts w:eastAsia="Times New Roman" w:cs="Times New Roman"/>
          <w:color w:val="FF0000"/>
          <w:kern w:val="0"/>
          <w14:ligatures w14:val="none"/>
        </w:rPr>
      </w:pPr>
      <w:r w:rsidRPr="00906DE8">
        <w:rPr>
          <w:rFonts w:eastAsia="Times New Roman" w:cs="Times New Roman"/>
          <w:color w:val="FF0000"/>
          <w:kern w:val="0"/>
          <w14:ligatures w14:val="none"/>
        </w:rPr>
        <w:t>Would you like additional information on any of these methods or guidance on implementing them?</w:t>
      </w:r>
    </w:p>
    <w:p w14:paraId="0D7896AE" w14:textId="77777777" w:rsidR="009118C2" w:rsidRDefault="009118C2" w:rsidP="0052610C">
      <w:pPr>
        <w:tabs>
          <w:tab w:val="left" w:pos="1500"/>
        </w:tabs>
      </w:pPr>
    </w:p>
    <w:p w14:paraId="3CD393B5" w14:textId="77777777" w:rsidR="009118C2" w:rsidRDefault="009118C2" w:rsidP="0052610C">
      <w:pPr>
        <w:tabs>
          <w:tab w:val="left" w:pos="1500"/>
        </w:tabs>
      </w:pPr>
    </w:p>
    <w:p w14:paraId="01FCA662" w14:textId="77777777" w:rsidR="00906DE8" w:rsidRDefault="00906DE8" w:rsidP="0052610C">
      <w:pPr>
        <w:tabs>
          <w:tab w:val="left" w:pos="1500"/>
        </w:tabs>
      </w:pPr>
    </w:p>
    <w:p w14:paraId="6CACF877" w14:textId="77777777" w:rsidR="00906DE8" w:rsidRDefault="00906DE8" w:rsidP="0052610C">
      <w:pPr>
        <w:tabs>
          <w:tab w:val="left" w:pos="1500"/>
        </w:tabs>
      </w:pPr>
    </w:p>
    <w:p w14:paraId="0886ECF1" w14:textId="77777777" w:rsidR="009118C2" w:rsidRDefault="009118C2" w:rsidP="0052610C">
      <w:pPr>
        <w:tabs>
          <w:tab w:val="left" w:pos="1500"/>
        </w:tabs>
      </w:pPr>
    </w:p>
    <w:p w14:paraId="5F8C0829" w14:textId="77777777" w:rsidR="00142190" w:rsidRDefault="00142190" w:rsidP="0052610C">
      <w:pPr>
        <w:tabs>
          <w:tab w:val="left" w:pos="1500"/>
        </w:tabs>
      </w:pPr>
    </w:p>
    <w:p w14:paraId="1AE74F25" w14:textId="5F703D07" w:rsidR="009118C2" w:rsidRDefault="007A75FE" w:rsidP="009118C2">
      <w:pPr>
        <w:pStyle w:val="ListParagraph"/>
        <w:numPr>
          <w:ilvl w:val="0"/>
          <w:numId w:val="2"/>
        </w:numPr>
        <w:tabs>
          <w:tab w:val="left" w:pos="1500"/>
        </w:tabs>
      </w:pPr>
      <w:r>
        <w:t xml:space="preserve">Using the </w:t>
      </w:r>
      <w:r w:rsidRPr="00FF57CD">
        <w:rPr>
          <w:b/>
          <w:bCs/>
        </w:rPr>
        <w:t>mtcars</w:t>
      </w:r>
      <w:r>
        <w:t xml:space="preserve"> dataset in your textbook (zyBook).  Explain the process you would follow </w:t>
      </w:r>
      <w:r w:rsidR="00FF57CD">
        <w:t>in order to determine which SINGLE predictor variable explain</w:t>
      </w:r>
      <w:r w:rsidR="005D7FA3">
        <w:t>s</w:t>
      </w:r>
      <w:r w:rsidR="00FF57CD">
        <w:t xml:space="preserve"> MPG the best?  Which predictor variable is best?</w:t>
      </w:r>
      <w:r w:rsidR="00CB76B0">
        <w:t xml:space="preserve">  Justify your answer using</w:t>
      </w:r>
      <w:r w:rsidR="005D7FA3">
        <w:t xml:space="preserve"> the diagnostic results </w:t>
      </w:r>
      <w:r w:rsidR="006F14BE">
        <w:t xml:space="preserve">that come </w:t>
      </w:r>
      <w:r w:rsidR="000908E2">
        <w:t>from</w:t>
      </w:r>
      <w:r w:rsidR="006F14BE">
        <w:t xml:space="preserve"> building linear regression models</w:t>
      </w:r>
      <w:r w:rsidR="000541DD">
        <w:t>.</w:t>
      </w:r>
    </w:p>
    <w:p w14:paraId="7B287F39" w14:textId="77777777" w:rsidR="009118C2" w:rsidRDefault="009118C2" w:rsidP="0052610C">
      <w:pPr>
        <w:tabs>
          <w:tab w:val="left" w:pos="1500"/>
        </w:tabs>
      </w:pPr>
    </w:p>
    <w:p w14:paraId="7BD74EF1" w14:textId="77777777" w:rsidR="009118C2" w:rsidRDefault="009118C2" w:rsidP="0052610C">
      <w:pPr>
        <w:tabs>
          <w:tab w:val="left" w:pos="1500"/>
        </w:tabs>
      </w:pPr>
    </w:p>
    <w:p w14:paraId="2625C524" w14:textId="77777777" w:rsidR="009118C2" w:rsidRDefault="009118C2" w:rsidP="0052610C">
      <w:pPr>
        <w:tabs>
          <w:tab w:val="left" w:pos="1500"/>
        </w:tabs>
      </w:pPr>
    </w:p>
    <w:p w14:paraId="71F017A9" w14:textId="77777777" w:rsidR="009118C2" w:rsidRDefault="009118C2" w:rsidP="0052610C">
      <w:pPr>
        <w:tabs>
          <w:tab w:val="left" w:pos="1500"/>
        </w:tabs>
      </w:pPr>
    </w:p>
    <w:p w14:paraId="050D75B8" w14:textId="77777777" w:rsidR="009118C2" w:rsidRDefault="009118C2" w:rsidP="0052610C">
      <w:pPr>
        <w:tabs>
          <w:tab w:val="left" w:pos="1500"/>
        </w:tabs>
      </w:pPr>
    </w:p>
    <w:p w14:paraId="4604AB6E" w14:textId="77777777" w:rsidR="000908E2" w:rsidRDefault="000908E2" w:rsidP="0052610C">
      <w:pPr>
        <w:tabs>
          <w:tab w:val="left" w:pos="1500"/>
        </w:tabs>
      </w:pPr>
    </w:p>
    <w:p w14:paraId="174B5B04" w14:textId="77777777" w:rsidR="00302011" w:rsidRDefault="00302011" w:rsidP="0052610C">
      <w:pPr>
        <w:tabs>
          <w:tab w:val="left" w:pos="1500"/>
        </w:tabs>
      </w:pPr>
    </w:p>
    <w:p w14:paraId="4E0D68A8" w14:textId="77777777" w:rsidR="000908E2" w:rsidRDefault="000908E2" w:rsidP="0052610C">
      <w:pPr>
        <w:tabs>
          <w:tab w:val="left" w:pos="1500"/>
        </w:tabs>
      </w:pPr>
    </w:p>
    <w:p w14:paraId="244710E5" w14:textId="77777777" w:rsidR="0013048E" w:rsidRDefault="0013048E" w:rsidP="0052610C">
      <w:pPr>
        <w:tabs>
          <w:tab w:val="left" w:pos="1500"/>
        </w:tabs>
      </w:pPr>
    </w:p>
    <w:p w14:paraId="5E1A80BA" w14:textId="77777777" w:rsidR="0013048E" w:rsidRDefault="0013048E" w:rsidP="0052610C">
      <w:pPr>
        <w:tabs>
          <w:tab w:val="left" w:pos="1500"/>
        </w:tabs>
      </w:pPr>
    </w:p>
    <w:p w14:paraId="16D1CA41" w14:textId="77777777" w:rsidR="001E56F6" w:rsidRDefault="0013048E" w:rsidP="00DD4493">
      <w:pPr>
        <w:pStyle w:val="ListParagraph"/>
        <w:numPr>
          <w:ilvl w:val="0"/>
          <w:numId w:val="2"/>
        </w:numPr>
        <w:tabs>
          <w:tab w:val="left" w:pos="1500"/>
        </w:tabs>
      </w:pPr>
      <w:r>
        <w:t>Using the results from 9),  what is the second best variable to add to the model?  Justify your results by using the diagnostic information produced during the modeling effort.  Include any other metrics you would like to use to justify your answer.</w:t>
      </w:r>
      <w:r w:rsidR="001E56F6">
        <w:t xml:space="preserve">  Pay attention to the </w:t>
      </w:r>
    </w:p>
    <w:p w14:paraId="44909A39" w14:textId="08A19A4D" w:rsidR="000908E2" w:rsidRDefault="001E56F6" w:rsidP="001E56F6">
      <w:pPr>
        <w:pStyle w:val="ListParagraph"/>
        <w:tabs>
          <w:tab w:val="left" w:pos="1500"/>
        </w:tabs>
      </w:pPr>
      <w:r>
        <w:t>adjusted -R^2 value, and watch for any multi-collinearity between the predictor value you selected in 9) and whatever you plan to add as the second predictor value.</w:t>
      </w:r>
    </w:p>
    <w:p w14:paraId="4339F393" w14:textId="77777777" w:rsidR="0013048E" w:rsidRDefault="0013048E" w:rsidP="0013048E">
      <w:pPr>
        <w:tabs>
          <w:tab w:val="left" w:pos="1500"/>
        </w:tabs>
      </w:pPr>
    </w:p>
    <w:p w14:paraId="65B4F73E" w14:textId="77777777" w:rsidR="0013048E" w:rsidRDefault="0013048E" w:rsidP="0013048E">
      <w:pPr>
        <w:tabs>
          <w:tab w:val="left" w:pos="1500"/>
        </w:tabs>
      </w:pPr>
    </w:p>
    <w:p w14:paraId="7B2FACA2" w14:textId="434697EE" w:rsidR="0013048E" w:rsidRPr="009035B3" w:rsidRDefault="0013048E" w:rsidP="0013048E">
      <w:pPr>
        <w:tabs>
          <w:tab w:val="left" w:pos="1500"/>
        </w:tabs>
        <w:rPr>
          <w:b/>
          <w:bCs/>
        </w:rPr>
      </w:pPr>
      <w:r w:rsidRPr="009035B3">
        <w:rPr>
          <w:b/>
          <w:bCs/>
        </w:rPr>
        <w:t>Worth 10 extra points:</w:t>
      </w:r>
    </w:p>
    <w:p w14:paraId="45DF6A68" w14:textId="3A4236A7" w:rsidR="0013048E" w:rsidRPr="009035B3" w:rsidRDefault="0013048E" w:rsidP="0013048E">
      <w:pPr>
        <w:tabs>
          <w:tab w:val="left" w:pos="1500"/>
        </w:tabs>
        <w:rPr>
          <w:b/>
          <w:bCs/>
        </w:rPr>
      </w:pPr>
      <w:r w:rsidRPr="009035B3">
        <w:rPr>
          <w:b/>
          <w:bCs/>
        </w:rPr>
        <w:t>EXTRA CREDIT:  College classes do not teach you everything.  You are required to learn things on your own.  Sometimes problems cannot be handled in textbook fashion</w:t>
      </w:r>
      <w:r w:rsidR="001E56F6">
        <w:rPr>
          <w:b/>
          <w:bCs/>
        </w:rPr>
        <w:t xml:space="preserve"> or with well-defined distributions.</w:t>
      </w:r>
    </w:p>
    <w:p w14:paraId="171DDE86" w14:textId="0786D358" w:rsidR="0013048E" w:rsidRDefault="0013048E" w:rsidP="0013048E">
      <w:pPr>
        <w:tabs>
          <w:tab w:val="left" w:pos="1500"/>
        </w:tabs>
      </w:pPr>
      <w:r>
        <w:lastRenderedPageBreak/>
        <w:t xml:space="preserve">Assume we have a </w:t>
      </w:r>
      <w:r w:rsidRPr="009456D9">
        <w:rPr>
          <w:b/>
          <w:bCs/>
          <w:i/>
          <w:iCs/>
        </w:rPr>
        <w:t>very</w:t>
      </w:r>
      <w:r>
        <w:t xml:space="preserve"> small sample of objects from the population.</w:t>
      </w:r>
      <w:r w:rsidR="009456D9">
        <w:t xml:space="preserve">  The weights for the 5 objects in our small sample are the following (in Kg):</w:t>
      </w:r>
    </w:p>
    <w:p w14:paraId="389A235B" w14:textId="2CE194EC" w:rsidR="009456D9" w:rsidRDefault="009456D9" w:rsidP="0013048E">
      <w:pPr>
        <w:tabs>
          <w:tab w:val="left" w:pos="1500"/>
        </w:tabs>
      </w:pPr>
      <w:r>
        <w:t xml:space="preserve">                                                                         120, 140, 80, 100, 240</w:t>
      </w:r>
    </w:p>
    <w:p w14:paraId="2A22115D" w14:textId="32A5A113" w:rsidR="009456D9" w:rsidRDefault="009456D9" w:rsidP="0013048E">
      <w:pPr>
        <w:tabs>
          <w:tab w:val="left" w:pos="1500"/>
        </w:tabs>
      </w:pPr>
      <w:r>
        <w:t>Construct a 90% confidence interval for the mean weight of the population using the method of bootstrapping.</w:t>
      </w:r>
    </w:p>
    <w:p w14:paraId="7675B25B" w14:textId="79923C2B" w:rsidR="009035B3" w:rsidRPr="009035B3" w:rsidRDefault="009035B3" w:rsidP="0013048E">
      <w:pPr>
        <w:tabs>
          <w:tab w:val="left" w:pos="1500"/>
        </w:tabs>
        <w:rPr>
          <w:b/>
          <w:bCs/>
          <w:i/>
          <w:iCs/>
        </w:rPr>
      </w:pPr>
      <w:r w:rsidRPr="009035B3">
        <w:rPr>
          <w:b/>
          <w:bCs/>
          <w:i/>
          <w:iCs/>
        </w:rPr>
        <w:t xml:space="preserve">Hint: ChatGPT … “explain the use of bootstrapping to estimate the mean of a population from a </w:t>
      </w:r>
      <w:r>
        <w:rPr>
          <w:b/>
          <w:bCs/>
          <w:i/>
          <w:iCs/>
        </w:rPr>
        <w:t>sample size with a very small number of objects”</w:t>
      </w:r>
    </w:p>
    <w:p w14:paraId="12F80E69" w14:textId="77777777" w:rsidR="0013048E" w:rsidRDefault="0013048E" w:rsidP="0013048E">
      <w:pPr>
        <w:tabs>
          <w:tab w:val="left" w:pos="1500"/>
        </w:tabs>
      </w:pPr>
    </w:p>
    <w:p w14:paraId="5E5738DB" w14:textId="77777777" w:rsidR="009035B3" w:rsidRDefault="009035B3" w:rsidP="0013048E">
      <w:pPr>
        <w:tabs>
          <w:tab w:val="left" w:pos="1500"/>
        </w:tabs>
      </w:pPr>
    </w:p>
    <w:p w14:paraId="004FD896" w14:textId="77777777" w:rsidR="009035B3" w:rsidRDefault="009035B3" w:rsidP="0013048E">
      <w:pPr>
        <w:tabs>
          <w:tab w:val="left" w:pos="1500"/>
        </w:tabs>
      </w:pPr>
    </w:p>
    <w:p w14:paraId="06FB61DA" w14:textId="77777777" w:rsidR="009035B3" w:rsidRDefault="009035B3" w:rsidP="0013048E">
      <w:pPr>
        <w:tabs>
          <w:tab w:val="left" w:pos="1500"/>
        </w:tabs>
      </w:pPr>
    </w:p>
    <w:p w14:paraId="26D65799" w14:textId="77777777" w:rsidR="009035B3" w:rsidRDefault="009035B3" w:rsidP="0013048E">
      <w:pPr>
        <w:tabs>
          <w:tab w:val="left" w:pos="1500"/>
        </w:tabs>
      </w:pPr>
    </w:p>
    <w:p w14:paraId="67DBCC91" w14:textId="77777777" w:rsidR="009035B3" w:rsidRDefault="009035B3" w:rsidP="0013048E">
      <w:pPr>
        <w:tabs>
          <w:tab w:val="left" w:pos="1500"/>
        </w:tabs>
      </w:pPr>
    </w:p>
    <w:p w14:paraId="1F3639D9" w14:textId="77777777" w:rsidR="009035B3" w:rsidRDefault="009035B3" w:rsidP="0013048E">
      <w:pPr>
        <w:tabs>
          <w:tab w:val="left" w:pos="1500"/>
        </w:tabs>
      </w:pPr>
    </w:p>
    <w:p w14:paraId="469106EA" w14:textId="77777777" w:rsidR="009035B3" w:rsidRDefault="009035B3" w:rsidP="0013048E">
      <w:pPr>
        <w:tabs>
          <w:tab w:val="left" w:pos="1500"/>
        </w:tabs>
      </w:pPr>
    </w:p>
    <w:p w14:paraId="2231DCF2" w14:textId="77777777" w:rsidR="009035B3" w:rsidRDefault="009035B3" w:rsidP="0013048E">
      <w:pPr>
        <w:tabs>
          <w:tab w:val="left" w:pos="1500"/>
        </w:tabs>
      </w:pPr>
    </w:p>
    <w:p w14:paraId="00509AAA" w14:textId="77777777" w:rsidR="001E56F6" w:rsidRDefault="001E56F6" w:rsidP="0013048E">
      <w:pPr>
        <w:tabs>
          <w:tab w:val="left" w:pos="1500"/>
        </w:tabs>
      </w:pPr>
    </w:p>
    <w:p w14:paraId="0B2AF94A" w14:textId="5CBF515A" w:rsidR="009035B3" w:rsidRDefault="009035B3" w:rsidP="0013048E">
      <w:pPr>
        <w:tabs>
          <w:tab w:val="left" w:pos="1500"/>
        </w:tabs>
      </w:pPr>
      <w:r>
        <w:t>Final question, multiple choice, worth 0 points and entirely optional</w:t>
      </w:r>
      <w:r w:rsidR="001E56F6">
        <w:t xml:space="preserve"> (even ignorable)</w:t>
      </w:r>
      <w:r>
        <w:t>!</w:t>
      </w:r>
    </w:p>
    <w:p w14:paraId="2974944A" w14:textId="77777777" w:rsidR="009035B3" w:rsidRDefault="009035B3" w:rsidP="0013048E">
      <w:pPr>
        <w:tabs>
          <w:tab w:val="left" w:pos="1500"/>
        </w:tabs>
      </w:pPr>
    </w:p>
    <w:p w14:paraId="78A0BF38" w14:textId="467849B1" w:rsidR="009035B3" w:rsidRDefault="009035B3" w:rsidP="0013048E">
      <w:pPr>
        <w:tabs>
          <w:tab w:val="left" w:pos="1500"/>
        </w:tabs>
      </w:pPr>
      <w:r>
        <w:t>Who is the “mostest bestest” stats teacher in the universe?</w:t>
      </w:r>
    </w:p>
    <w:p w14:paraId="4A851947" w14:textId="71CDB8D5" w:rsidR="009035B3" w:rsidRDefault="009035B3" w:rsidP="009035B3">
      <w:pPr>
        <w:pStyle w:val="ListParagraph"/>
        <w:numPr>
          <w:ilvl w:val="0"/>
          <w:numId w:val="4"/>
        </w:numPr>
        <w:tabs>
          <w:tab w:val="left" w:pos="1500"/>
        </w:tabs>
      </w:pPr>
      <w:r>
        <w:t>Greg MacDonald</w:t>
      </w:r>
    </w:p>
    <w:p w14:paraId="5D82A48B" w14:textId="77777777" w:rsidR="001E56F6" w:rsidRDefault="001E56F6" w:rsidP="001E56F6">
      <w:pPr>
        <w:pStyle w:val="ListParagraph"/>
        <w:tabs>
          <w:tab w:val="left" w:pos="1500"/>
        </w:tabs>
      </w:pPr>
    </w:p>
    <w:p w14:paraId="3D39CE9D" w14:textId="3066A812" w:rsidR="009035B3" w:rsidRDefault="009035B3" w:rsidP="009035B3">
      <w:pPr>
        <w:tabs>
          <w:tab w:val="left" w:pos="1500"/>
        </w:tabs>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E54B3A2" w14:textId="77777777" w:rsidR="009035B3" w:rsidRDefault="009035B3" w:rsidP="009035B3">
      <w:pPr>
        <w:tabs>
          <w:tab w:val="left" w:pos="1500"/>
        </w:tabs>
      </w:pPr>
    </w:p>
    <w:p w14:paraId="18542F28" w14:textId="6053C317" w:rsidR="009035B3" w:rsidRDefault="009035B3" w:rsidP="009035B3">
      <w:pPr>
        <w:tabs>
          <w:tab w:val="left" w:pos="1500"/>
        </w:tabs>
      </w:pPr>
      <w:r>
        <w:t>P.S. We should have some fun with serious things every now and then</w:t>
      </w:r>
      <w:r w:rsidR="001E56F6">
        <w:t>!</w:t>
      </w:r>
    </w:p>
    <w:sectPr w:rsidR="009035B3" w:rsidSect="005E61FF">
      <w:footerReference w:type="default" r:id="rId14"/>
      <w:pgSz w:w="12240" w:h="15840"/>
      <w:pgMar w:top="720" w:right="720" w:bottom="720" w:left="72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F75B7" w14:textId="77777777" w:rsidR="00B370CD" w:rsidRDefault="00B370CD" w:rsidP="007E6663">
      <w:pPr>
        <w:spacing w:after="0" w:line="240" w:lineRule="auto"/>
      </w:pPr>
      <w:r>
        <w:separator/>
      </w:r>
    </w:p>
  </w:endnote>
  <w:endnote w:type="continuationSeparator" w:id="0">
    <w:p w14:paraId="105A02EA" w14:textId="77777777" w:rsidR="00B370CD" w:rsidRDefault="00B370CD" w:rsidP="007E6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852E1" w14:textId="1782C669" w:rsidR="002809A3" w:rsidRDefault="002809A3">
    <w:pPr>
      <w:pStyle w:val="Footer"/>
    </w:pPr>
  </w:p>
  <w:p w14:paraId="26DCE0B5" w14:textId="34C06811" w:rsidR="00B83863" w:rsidRDefault="002809A3">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501B7" w14:textId="77777777" w:rsidR="00B370CD" w:rsidRDefault="00B370CD" w:rsidP="007E6663">
      <w:pPr>
        <w:spacing w:after="0" w:line="240" w:lineRule="auto"/>
      </w:pPr>
      <w:r>
        <w:separator/>
      </w:r>
    </w:p>
  </w:footnote>
  <w:footnote w:type="continuationSeparator" w:id="0">
    <w:p w14:paraId="423D5699" w14:textId="77777777" w:rsidR="00B370CD" w:rsidRDefault="00B370CD" w:rsidP="007E6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30313"/>
    <w:multiLevelType w:val="hybridMultilevel"/>
    <w:tmpl w:val="89CA6D86"/>
    <w:lvl w:ilvl="0" w:tplc="157209D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84298"/>
    <w:multiLevelType w:val="hybridMultilevel"/>
    <w:tmpl w:val="9DC87A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67D8B"/>
    <w:multiLevelType w:val="multilevel"/>
    <w:tmpl w:val="3D48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E4173"/>
    <w:multiLevelType w:val="hybridMultilevel"/>
    <w:tmpl w:val="C4C43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940C3"/>
    <w:multiLevelType w:val="multilevel"/>
    <w:tmpl w:val="9962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640BA"/>
    <w:multiLevelType w:val="hybridMultilevel"/>
    <w:tmpl w:val="1D046A86"/>
    <w:lvl w:ilvl="0" w:tplc="EE98D1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3F6DCD"/>
    <w:multiLevelType w:val="multilevel"/>
    <w:tmpl w:val="39EA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2636D"/>
    <w:multiLevelType w:val="multilevel"/>
    <w:tmpl w:val="23AC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35F74"/>
    <w:multiLevelType w:val="multilevel"/>
    <w:tmpl w:val="40BE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731415"/>
    <w:multiLevelType w:val="multilevel"/>
    <w:tmpl w:val="4CF8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445696">
    <w:abstractNumId w:val="3"/>
  </w:num>
  <w:num w:numId="2" w16cid:durableId="1021275798">
    <w:abstractNumId w:val="0"/>
  </w:num>
  <w:num w:numId="3" w16cid:durableId="599874915">
    <w:abstractNumId w:val="5"/>
  </w:num>
  <w:num w:numId="4" w16cid:durableId="132645032">
    <w:abstractNumId w:val="1"/>
  </w:num>
  <w:num w:numId="5" w16cid:durableId="1930429040">
    <w:abstractNumId w:val="9"/>
  </w:num>
  <w:num w:numId="6" w16cid:durableId="1505128490">
    <w:abstractNumId w:val="6"/>
  </w:num>
  <w:num w:numId="7" w16cid:durableId="1978758799">
    <w:abstractNumId w:val="4"/>
  </w:num>
  <w:num w:numId="8" w16cid:durableId="1380665047">
    <w:abstractNumId w:val="2"/>
  </w:num>
  <w:num w:numId="9" w16cid:durableId="505294171">
    <w:abstractNumId w:val="7"/>
  </w:num>
  <w:num w:numId="10" w16cid:durableId="19378629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D9"/>
    <w:rsid w:val="00036401"/>
    <w:rsid w:val="000541DD"/>
    <w:rsid w:val="000908E2"/>
    <w:rsid w:val="000D4B29"/>
    <w:rsid w:val="000D565A"/>
    <w:rsid w:val="00100DF0"/>
    <w:rsid w:val="001065C3"/>
    <w:rsid w:val="0013048E"/>
    <w:rsid w:val="00142190"/>
    <w:rsid w:val="00154830"/>
    <w:rsid w:val="001E56F6"/>
    <w:rsid w:val="001F0BE2"/>
    <w:rsid w:val="00246B98"/>
    <w:rsid w:val="002809A3"/>
    <w:rsid w:val="00302011"/>
    <w:rsid w:val="00317026"/>
    <w:rsid w:val="0034268D"/>
    <w:rsid w:val="00347556"/>
    <w:rsid w:val="00347F16"/>
    <w:rsid w:val="00371AEE"/>
    <w:rsid w:val="003868C4"/>
    <w:rsid w:val="003F262A"/>
    <w:rsid w:val="004A0C09"/>
    <w:rsid w:val="00501FEB"/>
    <w:rsid w:val="00504FDC"/>
    <w:rsid w:val="0052610C"/>
    <w:rsid w:val="00555DEC"/>
    <w:rsid w:val="00586D5F"/>
    <w:rsid w:val="005D7FA3"/>
    <w:rsid w:val="005E1D47"/>
    <w:rsid w:val="005E61FF"/>
    <w:rsid w:val="005F1CAB"/>
    <w:rsid w:val="0066736E"/>
    <w:rsid w:val="006971A5"/>
    <w:rsid w:val="006A27F2"/>
    <w:rsid w:val="006E5FB7"/>
    <w:rsid w:val="006F14BE"/>
    <w:rsid w:val="00777038"/>
    <w:rsid w:val="00785CF4"/>
    <w:rsid w:val="007A75FE"/>
    <w:rsid w:val="007E6663"/>
    <w:rsid w:val="009035B3"/>
    <w:rsid w:val="00906DE8"/>
    <w:rsid w:val="009118C2"/>
    <w:rsid w:val="00926A50"/>
    <w:rsid w:val="009456D9"/>
    <w:rsid w:val="0094600B"/>
    <w:rsid w:val="00990CAC"/>
    <w:rsid w:val="00995428"/>
    <w:rsid w:val="009D0484"/>
    <w:rsid w:val="009D40AE"/>
    <w:rsid w:val="009F0EFD"/>
    <w:rsid w:val="009F4DC1"/>
    <w:rsid w:val="00A026B9"/>
    <w:rsid w:val="00A61D81"/>
    <w:rsid w:val="00A71192"/>
    <w:rsid w:val="00B370CD"/>
    <w:rsid w:val="00B76E58"/>
    <w:rsid w:val="00B77714"/>
    <w:rsid w:val="00B83863"/>
    <w:rsid w:val="00B84057"/>
    <w:rsid w:val="00BD38B5"/>
    <w:rsid w:val="00BE6B50"/>
    <w:rsid w:val="00C06881"/>
    <w:rsid w:val="00C66464"/>
    <w:rsid w:val="00CB76B0"/>
    <w:rsid w:val="00CD598E"/>
    <w:rsid w:val="00DA0D85"/>
    <w:rsid w:val="00DD4493"/>
    <w:rsid w:val="00E16FF1"/>
    <w:rsid w:val="00E5482A"/>
    <w:rsid w:val="00EA09E2"/>
    <w:rsid w:val="00EA55E8"/>
    <w:rsid w:val="00F222D9"/>
    <w:rsid w:val="00F22C62"/>
    <w:rsid w:val="00F32D6D"/>
    <w:rsid w:val="00F74042"/>
    <w:rsid w:val="00FF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9CB09"/>
  <w15:chartTrackingRefBased/>
  <w15:docId w15:val="{85566F10-3468-4E49-8B9B-9A36A3F6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2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2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2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2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2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2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2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2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2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2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2D9"/>
    <w:rPr>
      <w:rFonts w:eastAsiaTheme="majorEastAsia" w:cstheme="majorBidi"/>
      <w:color w:val="272727" w:themeColor="text1" w:themeTint="D8"/>
    </w:rPr>
  </w:style>
  <w:style w:type="paragraph" w:styleId="Title">
    <w:name w:val="Title"/>
    <w:basedOn w:val="Normal"/>
    <w:next w:val="Normal"/>
    <w:link w:val="TitleChar"/>
    <w:uiPriority w:val="10"/>
    <w:qFormat/>
    <w:rsid w:val="00F22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2D9"/>
    <w:pPr>
      <w:spacing w:before="160"/>
      <w:jc w:val="center"/>
    </w:pPr>
    <w:rPr>
      <w:i/>
      <w:iCs/>
      <w:color w:val="404040" w:themeColor="text1" w:themeTint="BF"/>
    </w:rPr>
  </w:style>
  <w:style w:type="character" w:customStyle="1" w:styleId="QuoteChar">
    <w:name w:val="Quote Char"/>
    <w:basedOn w:val="DefaultParagraphFont"/>
    <w:link w:val="Quote"/>
    <w:uiPriority w:val="29"/>
    <w:rsid w:val="00F222D9"/>
    <w:rPr>
      <w:i/>
      <w:iCs/>
      <w:color w:val="404040" w:themeColor="text1" w:themeTint="BF"/>
    </w:rPr>
  </w:style>
  <w:style w:type="paragraph" w:styleId="ListParagraph">
    <w:name w:val="List Paragraph"/>
    <w:basedOn w:val="Normal"/>
    <w:uiPriority w:val="34"/>
    <w:qFormat/>
    <w:rsid w:val="00F222D9"/>
    <w:pPr>
      <w:ind w:left="720"/>
      <w:contextualSpacing/>
    </w:pPr>
  </w:style>
  <w:style w:type="character" w:styleId="IntenseEmphasis">
    <w:name w:val="Intense Emphasis"/>
    <w:basedOn w:val="DefaultParagraphFont"/>
    <w:uiPriority w:val="21"/>
    <w:qFormat/>
    <w:rsid w:val="00F222D9"/>
    <w:rPr>
      <w:i/>
      <w:iCs/>
      <w:color w:val="0F4761" w:themeColor="accent1" w:themeShade="BF"/>
    </w:rPr>
  </w:style>
  <w:style w:type="paragraph" w:styleId="IntenseQuote">
    <w:name w:val="Intense Quote"/>
    <w:basedOn w:val="Normal"/>
    <w:next w:val="Normal"/>
    <w:link w:val="IntenseQuoteChar"/>
    <w:uiPriority w:val="30"/>
    <w:qFormat/>
    <w:rsid w:val="00F222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2D9"/>
    <w:rPr>
      <w:i/>
      <w:iCs/>
      <w:color w:val="0F4761" w:themeColor="accent1" w:themeShade="BF"/>
    </w:rPr>
  </w:style>
  <w:style w:type="character" w:styleId="IntenseReference">
    <w:name w:val="Intense Reference"/>
    <w:basedOn w:val="DefaultParagraphFont"/>
    <w:uiPriority w:val="32"/>
    <w:qFormat/>
    <w:rsid w:val="00F222D9"/>
    <w:rPr>
      <w:b/>
      <w:bCs/>
      <w:smallCaps/>
      <w:color w:val="0F4761" w:themeColor="accent1" w:themeShade="BF"/>
      <w:spacing w:val="5"/>
    </w:rPr>
  </w:style>
  <w:style w:type="paragraph" w:styleId="Header">
    <w:name w:val="header"/>
    <w:basedOn w:val="Normal"/>
    <w:link w:val="HeaderChar"/>
    <w:uiPriority w:val="99"/>
    <w:unhideWhenUsed/>
    <w:rsid w:val="007E6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663"/>
  </w:style>
  <w:style w:type="paragraph" w:styleId="Footer">
    <w:name w:val="footer"/>
    <w:basedOn w:val="Normal"/>
    <w:link w:val="FooterChar"/>
    <w:uiPriority w:val="99"/>
    <w:unhideWhenUsed/>
    <w:rsid w:val="007E6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663"/>
  </w:style>
  <w:style w:type="paragraph" w:styleId="NormalWeb">
    <w:name w:val="Normal (Web)"/>
    <w:basedOn w:val="Normal"/>
    <w:uiPriority w:val="99"/>
    <w:semiHidden/>
    <w:unhideWhenUsed/>
    <w:rsid w:val="00B838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83863"/>
    <w:rPr>
      <w:b/>
      <w:bCs/>
    </w:rPr>
  </w:style>
  <w:style w:type="character" w:styleId="Emphasis">
    <w:name w:val="Emphasis"/>
    <w:basedOn w:val="DefaultParagraphFont"/>
    <w:uiPriority w:val="20"/>
    <w:qFormat/>
    <w:rsid w:val="00B83863"/>
    <w:rPr>
      <w:i/>
      <w:iCs/>
    </w:rPr>
  </w:style>
  <w:style w:type="character" w:customStyle="1" w:styleId="katex-mathml">
    <w:name w:val="katex-mathml"/>
    <w:basedOn w:val="DefaultParagraphFont"/>
    <w:rsid w:val="000D4B29"/>
  </w:style>
  <w:style w:type="character" w:customStyle="1" w:styleId="mord">
    <w:name w:val="mord"/>
    <w:basedOn w:val="DefaultParagraphFont"/>
    <w:rsid w:val="000D4B29"/>
  </w:style>
  <w:style w:type="character" w:customStyle="1" w:styleId="mrel">
    <w:name w:val="mrel"/>
    <w:basedOn w:val="DefaultParagraphFont"/>
    <w:rsid w:val="000D4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91846">
      <w:bodyDiv w:val="1"/>
      <w:marLeft w:val="0"/>
      <w:marRight w:val="0"/>
      <w:marTop w:val="0"/>
      <w:marBottom w:val="0"/>
      <w:divBdr>
        <w:top w:val="none" w:sz="0" w:space="0" w:color="auto"/>
        <w:left w:val="none" w:sz="0" w:space="0" w:color="auto"/>
        <w:bottom w:val="none" w:sz="0" w:space="0" w:color="auto"/>
        <w:right w:val="none" w:sz="0" w:space="0" w:color="auto"/>
      </w:divBdr>
    </w:div>
    <w:div w:id="287245867">
      <w:bodyDiv w:val="1"/>
      <w:marLeft w:val="0"/>
      <w:marRight w:val="0"/>
      <w:marTop w:val="0"/>
      <w:marBottom w:val="0"/>
      <w:divBdr>
        <w:top w:val="none" w:sz="0" w:space="0" w:color="auto"/>
        <w:left w:val="none" w:sz="0" w:space="0" w:color="auto"/>
        <w:bottom w:val="none" w:sz="0" w:space="0" w:color="auto"/>
        <w:right w:val="none" w:sz="0" w:space="0" w:color="auto"/>
      </w:divBdr>
    </w:div>
    <w:div w:id="314993373">
      <w:bodyDiv w:val="1"/>
      <w:marLeft w:val="0"/>
      <w:marRight w:val="0"/>
      <w:marTop w:val="0"/>
      <w:marBottom w:val="0"/>
      <w:divBdr>
        <w:top w:val="none" w:sz="0" w:space="0" w:color="auto"/>
        <w:left w:val="none" w:sz="0" w:space="0" w:color="auto"/>
        <w:bottom w:val="none" w:sz="0" w:space="0" w:color="auto"/>
        <w:right w:val="none" w:sz="0" w:space="0" w:color="auto"/>
      </w:divBdr>
    </w:div>
    <w:div w:id="861670639">
      <w:bodyDiv w:val="1"/>
      <w:marLeft w:val="0"/>
      <w:marRight w:val="0"/>
      <w:marTop w:val="0"/>
      <w:marBottom w:val="0"/>
      <w:divBdr>
        <w:top w:val="none" w:sz="0" w:space="0" w:color="auto"/>
        <w:left w:val="none" w:sz="0" w:space="0" w:color="auto"/>
        <w:bottom w:val="none" w:sz="0" w:space="0" w:color="auto"/>
        <w:right w:val="none" w:sz="0" w:space="0" w:color="auto"/>
      </w:divBdr>
    </w:div>
    <w:div w:id="902327287">
      <w:bodyDiv w:val="1"/>
      <w:marLeft w:val="0"/>
      <w:marRight w:val="0"/>
      <w:marTop w:val="0"/>
      <w:marBottom w:val="0"/>
      <w:divBdr>
        <w:top w:val="none" w:sz="0" w:space="0" w:color="auto"/>
        <w:left w:val="none" w:sz="0" w:space="0" w:color="auto"/>
        <w:bottom w:val="none" w:sz="0" w:space="0" w:color="auto"/>
        <w:right w:val="none" w:sz="0" w:space="0" w:color="auto"/>
      </w:divBdr>
    </w:div>
    <w:div w:id="1191215002">
      <w:bodyDiv w:val="1"/>
      <w:marLeft w:val="0"/>
      <w:marRight w:val="0"/>
      <w:marTop w:val="0"/>
      <w:marBottom w:val="0"/>
      <w:divBdr>
        <w:top w:val="none" w:sz="0" w:space="0" w:color="auto"/>
        <w:left w:val="none" w:sz="0" w:space="0" w:color="auto"/>
        <w:bottom w:val="none" w:sz="0" w:space="0" w:color="auto"/>
        <w:right w:val="none" w:sz="0" w:space="0" w:color="auto"/>
      </w:divBdr>
    </w:div>
    <w:div w:id="1844205343">
      <w:bodyDiv w:val="1"/>
      <w:marLeft w:val="0"/>
      <w:marRight w:val="0"/>
      <w:marTop w:val="0"/>
      <w:marBottom w:val="0"/>
      <w:divBdr>
        <w:top w:val="none" w:sz="0" w:space="0" w:color="auto"/>
        <w:left w:val="none" w:sz="0" w:space="0" w:color="auto"/>
        <w:bottom w:val="none" w:sz="0" w:space="0" w:color="auto"/>
        <w:right w:val="none" w:sz="0" w:space="0" w:color="auto"/>
      </w:divBdr>
    </w:div>
    <w:div w:id="1903977355">
      <w:bodyDiv w:val="1"/>
      <w:marLeft w:val="0"/>
      <w:marRight w:val="0"/>
      <w:marTop w:val="0"/>
      <w:marBottom w:val="0"/>
      <w:divBdr>
        <w:top w:val="none" w:sz="0" w:space="0" w:color="auto"/>
        <w:left w:val="none" w:sz="0" w:space="0" w:color="auto"/>
        <w:bottom w:val="none" w:sz="0" w:space="0" w:color="auto"/>
        <w:right w:val="none" w:sz="0" w:space="0" w:color="auto"/>
      </w:divBdr>
    </w:div>
    <w:div w:id="1955556783">
      <w:bodyDiv w:val="1"/>
      <w:marLeft w:val="0"/>
      <w:marRight w:val="0"/>
      <w:marTop w:val="0"/>
      <w:marBottom w:val="0"/>
      <w:divBdr>
        <w:top w:val="none" w:sz="0" w:space="0" w:color="auto"/>
        <w:left w:val="none" w:sz="0" w:space="0" w:color="auto"/>
        <w:bottom w:val="none" w:sz="0" w:space="0" w:color="auto"/>
        <w:right w:val="none" w:sz="0" w:space="0" w:color="auto"/>
      </w:divBdr>
    </w:div>
    <w:div w:id="199297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Gregory G.</dc:creator>
  <cp:keywords/>
  <dc:description/>
  <cp:lastModifiedBy>Diaz, Daren J.</cp:lastModifiedBy>
  <cp:revision>35</cp:revision>
  <dcterms:created xsi:type="dcterms:W3CDTF">2024-11-15T17:51:00Z</dcterms:created>
  <dcterms:modified xsi:type="dcterms:W3CDTF">2024-11-15T21:13:00Z</dcterms:modified>
</cp:coreProperties>
</file>