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08B5C" w14:textId="77777777" w:rsidR="00401A6D" w:rsidRPr="00401A6D" w:rsidRDefault="00401A6D" w:rsidP="00401A6D">
      <w:pPr>
        <w:shd w:val="clear" w:color="auto" w:fill="FFFFFF"/>
        <w:spacing w:line="240" w:lineRule="auto"/>
        <w:outlineLvl w:val="0"/>
        <w:rPr>
          <w:rFonts w:ascii="Lato" w:eastAsia="Times New Roman" w:hAnsi="Lato" w:cs="Times New Roman"/>
          <w:color w:val="2D3B45"/>
          <w:kern w:val="36"/>
          <w:sz w:val="43"/>
          <w:szCs w:val="43"/>
          <w14:ligatures w14:val="none"/>
        </w:rPr>
      </w:pPr>
      <w:r w:rsidRPr="00401A6D">
        <w:rPr>
          <w:rFonts w:ascii="Lato" w:eastAsia="Times New Roman" w:hAnsi="Lato" w:cs="Times New Roman"/>
          <w:color w:val="2D3B45"/>
          <w:kern w:val="36"/>
          <w:sz w:val="43"/>
          <w:szCs w:val="43"/>
          <w14:ligatures w14:val="none"/>
        </w:rPr>
        <w:t>Course Syllabus</w:t>
      </w:r>
    </w:p>
    <w:p w14:paraId="726F1A3E"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University of Oklahoma Polytechnic Institute</w:t>
      </w:r>
      <w:r w:rsidRPr="00401A6D">
        <w:rPr>
          <w:rFonts w:ascii="Lato" w:eastAsia="Times New Roman" w:hAnsi="Lato" w:cs="Times New Roman"/>
          <w:color w:val="2D3B45"/>
          <w:kern w:val="0"/>
          <w14:ligatures w14:val="none"/>
        </w:rPr>
        <w:br/>
        <w:t>CYBS 3113: Operating System Fundamentals</w:t>
      </w:r>
      <w:r w:rsidRPr="00401A6D">
        <w:rPr>
          <w:rFonts w:ascii="Lato" w:eastAsia="Times New Roman" w:hAnsi="Lato" w:cs="Times New Roman"/>
          <w:color w:val="2D3B45"/>
          <w:kern w:val="0"/>
          <w14:ligatures w14:val="none"/>
        </w:rPr>
        <w:br/>
        <w:t>Spring 2025</w:t>
      </w:r>
    </w:p>
    <w:p w14:paraId="2B4EA3DA"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02F0A842"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Course Meeting Time: Tuesdays and Thursdays from 2:30 pm to 3:50 pm.</w:t>
      </w:r>
    </w:p>
    <w:p w14:paraId="6573991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Location: OU Tulsa Campus</w:t>
      </w:r>
    </w:p>
    <w:p w14:paraId="1EC4A1CF"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Instructor: Dr. John Hassell</w:t>
      </w:r>
    </w:p>
    <w:p w14:paraId="7880513F"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Contact: </w:t>
      </w:r>
      <w:hyperlink r:id="rId5" w:history="1">
        <w:r w:rsidRPr="00401A6D">
          <w:rPr>
            <w:rFonts w:ascii="Lato" w:eastAsia="Times New Roman" w:hAnsi="Lato" w:cs="Times New Roman"/>
            <w:color w:val="0000FF"/>
            <w:kern w:val="0"/>
            <w:u w:val="single"/>
            <w14:ligatures w14:val="none"/>
          </w:rPr>
          <w:t>Hassell@ou.edu</w:t>
        </w:r>
      </w:hyperlink>
      <w:r w:rsidRPr="00401A6D">
        <w:rPr>
          <w:rFonts w:ascii="Lato" w:eastAsia="Times New Roman" w:hAnsi="Lato" w:cs="Times New Roman"/>
          <w:color w:val="2D3B45"/>
          <w:kern w:val="0"/>
          <w14:ligatures w14:val="none"/>
        </w:rPr>
        <w:t>, Admin Building, Room 1H07</w:t>
      </w:r>
    </w:p>
    <w:p w14:paraId="6DB9CFED"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0C6AA2A0"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About Your Instructor</w:t>
      </w:r>
      <w:r w:rsidRPr="00401A6D">
        <w:rPr>
          <w:rFonts w:ascii="Lato" w:eastAsia="Times New Roman" w:hAnsi="Lato" w:cs="Times New Roman"/>
          <w:color w:val="2D3B45"/>
          <w:kern w:val="0"/>
          <w14:ligatures w14:val="none"/>
        </w:rPr>
        <w:t>: I am an Associate Professor of Software Development and Integration, with over thirty years of industry experience that I bring to my teaching. My background includes working on both front-end and back-end commercial web application development, creating iPhone and Android mobile apps, and programming embedded systems. These experiences span various sectors, such as the oil and gas industry and projects for first responders and defense applications. I am committed to helping students develop practical skills in software development through active learning approaches. My work also includes founding ZigBeef, a student technology spinoff at the University of Oklahoma, which focuses on long-range cattle RFID technology—a direct application of my doctoral research. Additionally, I have had the opportunity to share my experiences in entrepreneurship as an adjunct professor at the University of Tulsa, where I aim to bridge the gap between academic learning and industry practice through hands-on learning experiences.</w:t>
      </w:r>
    </w:p>
    <w:p w14:paraId="71ED7A69"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Student Support Hours: Tuesdays and Thursdays from 10:30 am to noon CST or by appointment. Virtual student support hours are also available. These hours are dedicated to you, providing a space where you can ask questions about course content, engage in deeper discussions, voice any concerns you have about the class, and explore career or graduate school options in this field with me. Many students feel hesitant about interrupting my time, but I want to assure you that your visits are welcome and encouraged! These sessions are valuable not only for your learning but also for me to understand better the questions and needs of my students, allowing me to refine my teaching methods accordingly.</w:t>
      </w:r>
    </w:p>
    <w:p w14:paraId="3E7E0761"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xml:space="preserve">Learning Management System/Website: All Materials (except the textbooks) will be available on Canvas.  Log in with your OU ID (usually the first 4 letters of your last name followed by a 4-digit number). All assignments, deadlines, grades, announcements, and course documents will be posted to the CYBS 3113 Canvas page. It is your responsibility </w:t>
      </w:r>
      <w:r w:rsidRPr="00401A6D">
        <w:rPr>
          <w:rFonts w:ascii="Lato" w:eastAsia="Times New Roman" w:hAnsi="Lato" w:cs="Times New Roman"/>
          <w:color w:val="2D3B45"/>
          <w:kern w:val="0"/>
          <w14:ligatures w14:val="none"/>
        </w:rPr>
        <w:lastRenderedPageBreak/>
        <w:t>to regularly check for updates. You can confiture Canvas to email you notifications. Click this link to go to the class website: </w:t>
      </w:r>
      <w:hyperlink r:id="rId6" w:history="1">
        <w:r w:rsidRPr="00401A6D">
          <w:rPr>
            <w:rFonts w:ascii="Lato" w:eastAsia="Times New Roman" w:hAnsi="Lato" w:cs="Times New Roman"/>
            <w:color w:val="0000FF"/>
            <w:kern w:val="0"/>
            <w:u w:val="single"/>
            <w14:ligatures w14:val="none"/>
          </w:rPr>
          <w:t>https://canvas.ou.edu</w:t>
        </w:r>
      </w:hyperlink>
      <w:r w:rsidRPr="00401A6D">
        <w:rPr>
          <w:rFonts w:ascii="Lato" w:eastAsia="Times New Roman" w:hAnsi="Lato" w:cs="Times New Roman"/>
          <w:color w:val="2D3B45"/>
          <w:kern w:val="0"/>
          <w14:ligatures w14:val="none"/>
        </w:rPr>
        <w:t>.</w:t>
      </w:r>
    </w:p>
    <w:p w14:paraId="03EDEA2F"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Course Prerequisites: None.</w:t>
      </w:r>
    </w:p>
    <w:p w14:paraId="593DCDA9" w14:textId="77777777" w:rsidR="00401A6D" w:rsidRPr="00401A6D" w:rsidRDefault="00401A6D" w:rsidP="00401A6D">
      <w:pPr>
        <w:shd w:val="clear" w:color="auto" w:fill="FFFFFF"/>
        <w:spacing w:after="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Course Description: This course provides a comprehensive introduction to operating systems, focusing on core concepts like process management, memory virtualization, file systems, synchronization, and basic I/O operations. The course begins with an introduction to C programming, followed by key operating system functionalities using "</w:t>
      </w:r>
      <w:hyperlink r:id="rId7" w:tgtFrame="_blank" w:history="1">
        <w:r w:rsidRPr="00401A6D">
          <w:rPr>
            <w:rFonts w:ascii="Lato" w:eastAsia="Times New Roman" w:hAnsi="Lato" w:cs="Times New Roman"/>
            <w:color w:val="0000FF"/>
            <w:kern w:val="0"/>
            <w:u w:val="single"/>
            <w14:ligatures w14:val="none"/>
          </w:rPr>
          <w:t>Operating Systems: Three Easy Pieces</w:t>
        </w:r>
        <w:r w:rsidRPr="00401A6D">
          <w:rPr>
            <w:rFonts w:ascii="Lato" w:eastAsia="Times New Roman" w:hAnsi="Lato" w:cs="Times New Roman"/>
            <w:color w:val="0000FF"/>
            <w:kern w:val="0"/>
            <w:u w:val="single"/>
            <w:bdr w:val="none" w:sz="0" w:space="0" w:color="auto" w:frame="1"/>
            <w14:ligatures w14:val="none"/>
          </w:rPr>
          <w:t>Links to an external site.</w:t>
        </w:r>
      </w:hyperlink>
      <w:r w:rsidRPr="00401A6D">
        <w:rPr>
          <w:rFonts w:ascii="Lato" w:eastAsia="Times New Roman" w:hAnsi="Lato" w:cs="Times New Roman"/>
          <w:color w:val="2D3B45"/>
          <w:kern w:val="0"/>
          <w14:ligatures w14:val="none"/>
        </w:rPr>
        <w:t>" as the primary text. Students will engage in hands-on assignments to apply these concepts, culminating in an understanding of how operating systems operate at both theoretical and practical levels.</w:t>
      </w:r>
    </w:p>
    <w:p w14:paraId="3307BC43"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Course Goals: The course will cover the following:</w:t>
      </w:r>
    </w:p>
    <w:p w14:paraId="4ACE3772" w14:textId="77777777" w:rsidR="00401A6D" w:rsidRPr="00401A6D" w:rsidRDefault="00401A6D" w:rsidP="00401A6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Students will learn about the design and implementation of an operating system.</w:t>
      </w:r>
    </w:p>
    <w:p w14:paraId="6431F9D6" w14:textId="77777777" w:rsidR="00401A6D" w:rsidRPr="00401A6D" w:rsidRDefault="00401A6D" w:rsidP="00401A6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Students will understand interprocess communication and process synchronization.</w:t>
      </w:r>
    </w:p>
    <w:p w14:paraId="6C4A7662" w14:textId="77777777" w:rsidR="00401A6D" w:rsidRPr="00401A6D" w:rsidRDefault="00401A6D" w:rsidP="00401A6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Students will learn virtual memory system and its implementation.</w:t>
      </w:r>
    </w:p>
    <w:p w14:paraId="7FAC802A" w14:textId="77777777" w:rsidR="00401A6D" w:rsidRPr="00401A6D" w:rsidRDefault="00401A6D" w:rsidP="00401A6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Students will learn about security and protection in operating system.</w:t>
      </w:r>
    </w:p>
    <w:p w14:paraId="17BDC11F" w14:textId="77777777" w:rsidR="00401A6D" w:rsidRPr="00401A6D" w:rsidRDefault="00401A6D" w:rsidP="00401A6D">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Students will learn disk management systems.</w:t>
      </w:r>
    </w:p>
    <w:p w14:paraId="65A6917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inherit" w:eastAsia="Times New Roman" w:hAnsi="inherit" w:cs="Times New Roman"/>
          <w:color w:val="2D3B45"/>
          <w:kern w:val="0"/>
          <w14:ligatures w14:val="none"/>
        </w:rPr>
        <w:t>Learning Outcomes: Upon successful completion of the course, the student will be able to:</w:t>
      </w:r>
    </w:p>
    <w:p w14:paraId="4227357B" w14:textId="77777777" w:rsidR="00401A6D" w:rsidRPr="00401A6D" w:rsidRDefault="00401A6D" w:rsidP="00401A6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Explain basic components of a modern computer-based operating system including concepts of process, thread, deadlocks, synchronization, systems calls, file systems, and file structure.</w:t>
      </w:r>
    </w:p>
    <w:p w14:paraId="753B92D0" w14:textId="77777777" w:rsidR="00401A6D" w:rsidRPr="00401A6D" w:rsidRDefault="00401A6D" w:rsidP="00401A6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Analyze CPU scheduling algorithms work, compare and explain their relative merits.</w:t>
      </w:r>
    </w:p>
    <w:p w14:paraId="097C1B52" w14:textId="77777777" w:rsidR="00401A6D" w:rsidRPr="00401A6D" w:rsidRDefault="00401A6D" w:rsidP="00401A6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Describe memory organization, physical and virtual memory, and differences between segmented and paged memory, and be able to describe their usage and relative merits.</w:t>
      </w:r>
    </w:p>
    <w:p w14:paraId="7930BFAC" w14:textId="77777777" w:rsidR="00401A6D" w:rsidRPr="00401A6D" w:rsidRDefault="00401A6D" w:rsidP="00401A6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Explain I/O and I/O device behavior and be able to compare and explain the merits of interrupt driven vs DMA access.</w:t>
      </w:r>
    </w:p>
    <w:p w14:paraId="5E36341A"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6079A4C8" w14:textId="77777777" w:rsidR="00401A6D" w:rsidRPr="00401A6D" w:rsidRDefault="00401A6D" w:rsidP="00401A6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01A6D">
        <w:rPr>
          <w:rFonts w:ascii="Lato" w:eastAsia="Times New Roman" w:hAnsi="Lato" w:cs="Times New Roman"/>
          <w:color w:val="2D3B45"/>
          <w:kern w:val="0"/>
          <w:sz w:val="43"/>
          <w:szCs w:val="43"/>
          <w14:ligatures w14:val="none"/>
        </w:rPr>
        <w:t>ABET:</w:t>
      </w:r>
    </w:p>
    <w:p w14:paraId="35B3769B"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Students will increase their ability to meet the following ABET outcomes (which are outcomes tied to the accreditation of the bachelor of science degree in cybersecurity):</w:t>
      </w:r>
    </w:p>
    <w:p w14:paraId="40D9EC01" w14:textId="77777777" w:rsidR="00401A6D" w:rsidRPr="00401A6D" w:rsidRDefault="00401A6D" w:rsidP="00401A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Outcome 1: Analyze a complex computing problem and apply principles of computing and other relevant disciplines to identify solutions.</w:t>
      </w:r>
    </w:p>
    <w:p w14:paraId="033FB816" w14:textId="77777777" w:rsidR="00401A6D" w:rsidRPr="00401A6D" w:rsidRDefault="00401A6D" w:rsidP="00401A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Outcome 3: Communicate effectively in a variety of professional contexts.</w:t>
      </w:r>
    </w:p>
    <w:p w14:paraId="3E85CFAD" w14:textId="77777777" w:rsidR="00401A6D" w:rsidRPr="00401A6D" w:rsidRDefault="00401A6D" w:rsidP="00401A6D">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lastRenderedPageBreak/>
        <w:t>Outcome 5: Analyze a complex computing problem and apply principles of computing and other relevant disciplines to identify solutions.</w:t>
      </w:r>
    </w:p>
    <w:p w14:paraId="2E7CF5B8"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Texts and Materials: </w:t>
      </w:r>
    </w:p>
    <w:p w14:paraId="0AEB6478" w14:textId="77777777" w:rsidR="00401A6D" w:rsidRPr="00401A6D" w:rsidRDefault="00401A6D" w:rsidP="00401A6D">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"Operating Systems: Three Easy Pieces" by Remzi H. Arpaci-Dusseau and Andrea C. Arpaci-Dusseau (available online for free)</w:t>
      </w:r>
    </w:p>
    <w:p w14:paraId="037A1428"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Teaching Philosophy</w:t>
      </w:r>
      <w:r w:rsidRPr="00401A6D">
        <w:rPr>
          <w:rFonts w:ascii="Lato" w:eastAsia="Times New Roman" w:hAnsi="Lato" w:cs="Times New Roman"/>
          <w:color w:val="2D3B45"/>
          <w:kern w:val="0"/>
          <w14:ligatures w14:val="none"/>
        </w:rPr>
        <w:t>:</w:t>
      </w:r>
    </w:p>
    <w:p w14:paraId="7D63FDB9"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This course deliberately moves away from traditional classroom lectures in favor of a more dynamic learning environment. You will be responsible for engaging with course content (readings, videos, and other materials) before coming to class. Our class time will then be dedicated entirely to hands-on activities, collaborative problem-solving sessions, and practical applications of operating system concepts. Instead of passive note-taking, you'll spend class time working through real-world challenges, participating in group discussions, and applying theoretical concepts through interactive exercises. This approach ensures you're actively constructing your understanding of operating systems through direct experience rather than lecture-based instruction. Come to class prepared to engage, collaborate, and practice – not to listen to traditional lectures. This methodology particularly suits the technical nature of operating systems, as it maximizes our time together for practical application and deeper learning through active participation.</w:t>
      </w:r>
    </w:p>
    <w:p w14:paraId="00098F15" w14:textId="77777777" w:rsidR="00401A6D" w:rsidRPr="00401A6D" w:rsidRDefault="00401A6D" w:rsidP="00401A6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01A6D">
        <w:rPr>
          <w:rFonts w:ascii="Lato" w:eastAsia="Times New Roman" w:hAnsi="Lato" w:cs="Times New Roman"/>
          <w:color w:val="2D3B45"/>
          <w:kern w:val="0"/>
          <w:sz w:val="43"/>
          <w:szCs w:val="43"/>
          <w14:ligatures w14:val="none"/>
        </w:rPr>
        <w:t>Expectations:</w:t>
      </w:r>
    </w:p>
    <w:p w14:paraId="09C2C943" w14:textId="77777777" w:rsidR="00401A6D" w:rsidRPr="00401A6D" w:rsidRDefault="00401A6D" w:rsidP="00401A6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01A6D">
        <w:rPr>
          <w:rFonts w:ascii="Lato" w:eastAsia="Times New Roman" w:hAnsi="Lato" w:cs="Times New Roman"/>
          <w:color w:val="2D3B45"/>
          <w:kern w:val="0"/>
          <w:sz w:val="43"/>
          <w:szCs w:val="43"/>
          <w14:ligatures w14:val="none"/>
        </w:rPr>
        <w:t>You can expect from me:</w:t>
      </w:r>
    </w:p>
    <w:p w14:paraId="10AFBE66" w14:textId="77777777" w:rsidR="00401A6D" w:rsidRPr="00401A6D" w:rsidRDefault="00401A6D" w:rsidP="00401A6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start and end class on time.</w:t>
      </w:r>
    </w:p>
    <w:p w14:paraId="412812E2" w14:textId="77777777" w:rsidR="00401A6D" w:rsidRPr="00401A6D" w:rsidRDefault="00401A6D" w:rsidP="00401A6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assign homework that covers the material and is relevant to the course.</w:t>
      </w:r>
    </w:p>
    <w:p w14:paraId="396948DA" w14:textId="77777777" w:rsidR="00401A6D" w:rsidRPr="00401A6D" w:rsidRDefault="00401A6D" w:rsidP="00401A6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reply to your emails in a timely manner.</w:t>
      </w:r>
    </w:p>
    <w:p w14:paraId="171CB847" w14:textId="77777777" w:rsidR="00401A6D" w:rsidRPr="00401A6D" w:rsidRDefault="00401A6D" w:rsidP="00401A6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keep regularly scheduled student hours and appointments.</w:t>
      </w:r>
    </w:p>
    <w:p w14:paraId="43D6308B" w14:textId="77777777" w:rsidR="00401A6D" w:rsidRPr="00401A6D" w:rsidRDefault="00401A6D" w:rsidP="00401A6D">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provide opportunities for intellectual growth.</w:t>
      </w:r>
    </w:p>
    <w:p w14:paraId="0B11198B"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2A0DA331" w14:textId="77777777" w:rsidR="00401A6D" w:rsidRPr="00401A6D" w:rsidRDefault="00401A6D" w:rsidP="00401A6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01A6D">
        <w:rPr>
          <w:rFonts w:ascii="Lato" w:eastAsia="Times New Roman" w:hAnsi="Lato" w:cs="Times New Roman"/>
          <w:color w:val="2D3B45"/>
          <w:kern w:val="0"/>
          <w:sz w:val="43"/>
          <w:szCs w:val="43"/>
          <w14:ligatures w14:val="none"/>
        </w:rPr>
        <w:t>Students are expected:</w:t>
      </w:r>
    </w:p>
    <w:p w14:paraId="683A6365" w14:textId="77777777" w:rsidR="00401A6D" w:rsidRPr="00401A6D" w:rsidRDefault="00401A6D" w:rsidP="00401A6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be present in all class meetings and inform me in a brief e-mail if you will be absent.</w:t>
      </w:r>
    </w:p>
    <w:p w14:paraId="2303F64E" w14:textId="77777777" w:rsidR="00401A6D" w:rsidRPr="00401A6D" w:rsidRDefault="00401A6D" w:rsidP="00401A6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participate actively in class discussions; be attentive and engaged; ask questions.</w:t>
      </w:r>
    </w:p>
    <w:p w14:paraId="6A0CD54A" w14:textId="77777777" w:rsidR="00401A6D" w:rsidRPr="00401A6D" w:rsidRDefault="00401A6D" w:rsidP="00401A6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To spend an adequate amount of time on projects, reading, and absorbing the material.</w:t>
      </w:r>
    </w:p>
    <w:p w14:paraId="095F789D" w14:textId="77777777" w:rsidR="00401A6D" w:rsidRPr="00401A6D" w:rsidRDefault="00401A6D" w:rsidP="00401A6D">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lastRenderedPageBreak/>
        <w:t>To seek help from me when needed; ask early which gives us time to make corrections, not at the end of the semester when options are more limited.</w:t>
      </w:r>
    </w:p>
    <w:p w14:paraId="2EA2D4C3"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 </w:t>
      </w:r>
    </w:p>
    <w:p w14:paraId="37C8F962"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Learning Activities, Assignments, and Assessments:</w:t>
      </w:r>
    </w:p>
    <w:p w14:paraId="3413F573" w14:textId="77777777" w:rsidR="00401A6D" w:rsidRPr="00401A6D" w:rsidRDefault="00401A6D" w:rsidP="00401A6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Weekly readings from the textbook followed by in-class discussions and quizzes.</w:t>
      </w:r>
    </w:p>
    <w:p w14:paraId="7CBC163D" w14:textId="77777777" w:rsidR="00401A6D" w:rsidRPr="00401A6D" w:rsidRDefault="00401A6D" w:rsidP="00401A6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Programming assignments in C to reinforce theoretical concepts.</w:t>
      </w:r>
    </w:p>
    <w:p w14:paraId="56AE1DB7" w14:textId="77777777" w:rsidR="00401A6D" w:rsidRPr="00401A6D" w:rsidRDefault="00401A6D" w:rsidP="00401A6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Project-based learning focusing on OS components like process schedulers or memory managers.</w:t>
      </w:r>
    </w:p>
    <w:p w14:paraId="70B6E38C" w14:textId="77777777" w:rsidR="00401A6D" w:rsidRPr="00401A6D" w:rsidRDefault="00401A6D" w:rsidP="00401A6D">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A midterm and final exam covering all course material.</w:t>
      </w:r>
    </w:p>
    <w:p w14:paraId="33446B8B"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Assessments (Grading):</w:t>
      </w:r>
    </w:p>
    <w:p w14:paraId="62DE8CBC"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Grades will be calculated based on a point system. You will start with zero points and accumulate points through individual assignments, quizzes, and projects. Your final grade will reflect the total number of points you earn.</w:t>
      </w:r>
    </w:p>
    <w:p w14:paraId="0EC9EEF4"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The quality of your work will determine the points you earn. Your engagement in class discussions, your contributions to group activities, and your performance in projects will also be considered in your final grade. The course will have a total of 1000 points available.</w:t>
      </w:r>
    </w:p>
    <w:p w14:paraId="73E0B44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Grade Matrix:</w:t>
      </w:r>
    </w:p>
    <w:tbl>
      <w:tblPr>
        <w:tblW w:w="0" w:type="auto"/>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714"/>
        <w:gridCol w:w="1521"/>
      </w:tblGrid>
      <w:tr w:rsidR="00401A6D" w:rsidRPr="00401A6D" w14:paraId="7871DE5E" w14:textId="77777777" w:rsidTr="00401A6D">
        <w:trPr>
          <w:tblHeader/>
        </w:trPr>
        <w:tc>
          <w:tcPr>
            <w:tcW w:w="0" w:type="auto"/>
            <w:shd w:val="clear" w:color="auto" w:fill="auto"/>
            <w:tcMar>
              <w:top w:w="30" w:type="dxa"/>
              <w:left w:w="30" w:type="dxa"/>
              <w:bottom w:w="30" w:type="dxa"/>
              <w:right w:w="30" w:type="dxa"/>
            </w:tcMar>
            <w:vAlign w:val="center"/>
            <w:hideMark/>
          </w:tcPr>
          <w:p w14:paraId="0E70ACA9"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b/>
                <w:bCs/>
                <w:kern w:val="0"/>
                <w14:ligatures w14:val="none"/>
              </w:rPr>
              <w:t>Grade</w:t>
            </w:r>
          </w:p>
        </w:tc>
        <w:tc>
          <w:tcPr>
            <w:tcW w:w="0" w:type="auto"/>
            <w:shd w:val="clear" w:color="auto" w:fill="auto"/>
            <w:tcMar>
              <w:top w:w="30" w:type="dxa"/>
              <w:left w:w="30" w:type="dxa"/>
              <w:bottom w:w="30" w:type="dxa"/>
              <w:right w:w="30" w:type="dxa"/>
            </w:tcMar>
            <w:vAlign w:val="center"/>
            <w:hideMark/>
          </w:tcPr>
          <w:p w14:paraId="139C90F6"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b/>
                <w:bCs/>
                <w:kern w:val="0"/>
                <w14:ligatures w14:val="none"/>
              </w:rPr>
              <w:t>Points Earned</w:t>
            </w:r>
          </w:p>
        </w:tc>
      </w:tr>
      <w:tr w:rsidR="00401A6D" w:rsidRPr="00401A6D" w14:paraId="2D43E900" w14:textId="77777777" w:rsidTr="00401A6D">
        <w:tc>
          <w:tcPr>
            <w:tcW w:w="0" w:type="auto"/>
            <w:shd w:val="clear" w:color="auto" w:fill="auto"/>
            <w:tcMar>
              <w:top w:w="30" w:type="dxa"/>
              <w:left w:w="30" w:type="dxa"/>
              <w:bottom w:w="30" w:type="dxa"/>
              <w:right w:w="30" w:type="dxa"/>
            </w:tcMar>
            <w:vAlign w:val="center"/>
            <w:hideMark/>
          </w:tcPr>
          <w:p w14:paraId="436CB469"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A</w:t>
            </w:r>
          </w:p>
        </w:tc>
        <w:tc>
          <w:tcPr>
            <w:tcW w:w="0" w:type="auto"/>
            <w:shd w:val="clear" w:color="auto" w:fill="auto"/>
            <w:tcMar>
              <w:top w:w="30" w:type="dxa"/>
              <w:left w:w="30" w:type="dxa"/>
              <w:bottom w:w="30" w:type="dxa"/>
              <w:right w:w="30" w:type="dxa"/>
            </w:tcMar>
            <w:vAlign w:val="center"/>
            <w:hideMark/>
          </w:tcPr>
          <w:p w14:paraId="3C51E827"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&gt;895</w:t>
            </w:r>
          </w:p>
        </w:tc>
      </w:tr>
      <w:tr w:rsidR="00401A6D" w:rsidRPr="00401A6D" w14:paraId="0ECD8F9D" w14:textId="77777777" w:rsidTr="00401A6D">
        <w:tc>
          <w:tcPr>
            <w:tcW w:w="0" w:type="auto"/>
            <w:shd w:val="clear" w:color="auto" w:fill="auto"/>
            <w:tcMar>
              <w:top w:w="30" w:type="dxa"/>
              <w:left w:w="30" w:type="dxa"/>
              <w:bottom w:w="30" w:type="dxa"/>
              <w:right w:w="30" w:type="dxa"/>
            </w:tcMar>
            <w:vAlign w:val="center"/>
            <w:hideMark/>
          </w:tcPr>
          <w:p w14:paraId="214E6DC2"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B</w:t>
            </w:r>
          </w:p>
        </w:tc>
        <w:tc>
          <w:tcPr>
            <w:tcW w:w="0" w:type="auto"/>
            <w:shd w:val="clear" w:color="auto" w:fill="auto"/>
            <w:tcMar>
              <w:top w:w="30" w:type="dxa"/>
              <w:left w:w="30" w:type="dxa"/>
              <w:bottom w:w="30" w:type="dxa"/>
              <w:right w:w="30" w:type="dxa"/>
            </w:tcMar>
            <w:vAlign w:val="center"/>
            <w:hideMark/>
          </w:tcPr>
          <w:p w14:paraId="58D56D43"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795-895</w:t>
            </w:r>
          </w:p>
        </w:tc>
      </w:tr>
      <w:tr w:rsidR="00401A6D" w:rsidRPr="00401A6D" w14:paraId="2A3BAF75" w14:textId="77777777" w:rsidTr="00401A6D">
        <w:tc>
          <w:tcPr>
            <w:tcW w:w="0" w:type="auto"/>
            <w:shd w:val="clear" w:color="auto" w:fill="auto"/>
            <w:tcMar>
              <w:top w:w="30" w:type="dxa"/>
              <w:left w:w="30" w:type="dxa"/>
              <w:bottom w:w="30" w:type="dxa"/>
              <w:right w:w="30" w:type="dxa"/>
            </w:tcMar>
            <w:vAlign w:val="center"/>
            <w:hideMark/>
          </w:tcPr>
          <w:p w14:paraId="7F0B3F91"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C</w:t>
            </w:r>
          </w:p>
        </w:tc>
        <w:tc>
          <w:tcPr>
            <w:tcW w:w="0" w:type="auto"/>
            <w:shd w:val="clear" w:color="auto" w:fill="auto"/>
            <w:tcMar>
              <w:top w:w="30" w:type="dxa"/>
              <w:left w:w="30" w:type="dxa"/>
              <w:bottom w:w="30" w:type="dxa"/>
              <w:right w:w="30" w:type="dxa"/>
            </w:tcMar>
            <w:vAlign w:val="center"/>
            <w:hideMark/>
          </w:tcPr>
          <w:p w14:paraId="6D928D17"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695-794</w:t>
            </w:r>
          </w:p>
        </w:tc>
      </w:tr>
      <w:tr w:rsidR="00401A6D" w:rsidRPr="00401A6D" w14:paraId="7C0301D3" w14:textId="77777777" w:rsidTr="00401A6D">
        <w:tc>
          <w:tcPr>
            <w:tcW w:w="0" w:type="auto"/>
            <w:shd w:val="clear" w:color="auto" w:fill="auto"/>
            <w:tcMar>
              <w:top w:w="30" w:type="dxa"/>
              <w:left w:w="30" w:type="dxa"/>
              <w:bottom w:w="30" w:type="dxa"/>
              <w:right w:w="30" w:type="dxa"/>
            </w:tcMar>
            <w:vAlign w:val="center"/>
            <w:hideMark/>
          </w:tcPr>
          <w:p w14:paraId="4EC6D7F8"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D</w:t>
            </w:r>
          </w:p>
        </w:tc>
        <w:tc>
          <w:tcPr>
            <w:tcW w:w="0" w:type="auto"/>
            <w:shd w:val="clear" w:color="auto" w:fill="auto"/>
            <w:tcMar>
              <w:top w:w="30" w:type="dxa"/>
              <w:left w:w="30" w:type="dxa"/>
              <w:bottom w:w="30" w:type="dxa"/>
              <w:right w:w="30" w:type="dxa"/>
            </w:tcMar>
            <w:vAlign w:val="center"/>
            <w:hideMark/>
          </w:tcPr>
          <w:p w14:paraId="3D583556"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595-694</w:t>
            </w:r>
          </w:p>
        </w:tc>
      </w:tr>
      <w:tr w:rsidR="00401A6D" w:rsidRPr="00401A6D" w14:paraId="24F34427" w14:textId="77777777" w:rsidTr="00401A6D">
        <w:tc>
          <w:tcPr>
            <w:tcW w:w="0" w:type="auto"/>
            <w:shd w:val="clear" w:color="auto" w:fill="auto"/>
            <w:tcMar>
              <w:top w:w="30" w:type="dxa"/>
              <w:left w:w="30" w:type="dxa"/>
              <w:bottom w:w="30" w:type="dxa"/>
              <w:right w:w="30" w:type="dxa"/>
            </w:tcMar>
            <w:vAlign w:val="center"/>
            <w:hideMark/>
          </w:tcPr>
          <w:p w14:paraId="1A69F6D6"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F</w:t>
            </w:r>
          </w:p>
        </w:tc>
        <w:tc>
          <w:tcPr>
            <w:tcW w:w="0" w:type="auto"/>
            <w:shd w:val="clear" w:color="auto" w:fill="auto"/>
            <w:tcMar>
              <w:top w:w="30" w:type="dxa"/>
              <w:left w:w="30" w:type="dxa"/>
              <w:bottom w:w="30" w:type="dxa"/>
              <w:right w:w="30" w:type="dxa"/>
            </w:tcMar>
            <w:vAlign w:val="center"/>
            <w:hideMark/>
          </w:tcPr>
          <w:p w14:paraId="6E2F3AE5" w14:textId="77777777" w:rsidR="00401A6D" w:rsidRPr="00401A6D" w:rsidRDefault="00401A6D" w:rsidP="00401A6D">
            <w:pPr>
              <w:spacing w:before="180" w:after="180" w:line="240" w:lineRule="auto"/>
              <w:jc w:val="center"/>
              <w:rPr>
                <w:rFonts w:ascii="Times New Roman" w:eastAsia="Times New Roman" w:hAnsi="Times New Roman" w:cs="Times New Roman"/>
                <w:kern w:val="0"/>
                <w14:ligatures w14:val="none"/>
              </w:rPr>
            </w:pPr>
            <w:r w:rsidRPr="00401A6D">
              <w:rPr>
                <w:rFonts w:ascii="Times New Roman" w:eastAsia="Times New Roman" w:hAnsi="Times New Roman" w:cs="Times New Roman"/>
                <w:kern w:val="0"/>
                <w14:ligatures w14:val="none"/>
              </w:rPr>
              <w:t>&lt;595</w:t>
            </w:r>
          </w:p>
        </w:tc>
      </w:tr>
    </w:tbl>
    <w:p w14:paraId="238A4172"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Course Point Allocation:</w:t>
      </w:r>
    </w:p>
    <w:p w14:paraId="09FD6B83" w14:textId="77777777" w:rsidR="00401A6D" w:rsidRPr="00401A6D" w:rsidRDefault="00401A6D" w:rsidP="00401A6D">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Quizzes: 150 points (15.0%)</w:t>
      </w:r>
    </w:p>
    <w:p w14:paraId="5A1243CD" w14:textId="77777777" w:rsidR="00401A6D" w:rsidRPr="00401A6D" w:rsidRDefault="00401A6D" w:rsidP="00401A6D">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Homework Projects: 450 points (45.0%)</w:t>
      </w:r>
    </w:p>
    <w:p w14:paraId="09BFE6B1" w14:textId="77777777" w:rsidR="00401A6D" w:rsidRPr="00401A6D" w:rsidRDefault="00401A6D" w:rsidP="00401A6D">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lastRenderedPageBreak/>
        <w:t>Midterm Exam: 100 points (10.0%)</w:t>
      </w:r>
    </w:p>
    <w:p w14:paraId="2201D843" w14:textId="77777777" w:rsidR="00401A6D" w:rsidRPr="00401A6D" w:rsidRDefault="00401A6D" w:rsidP="00401A6D">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Final Exam: 150 points (15.0%)</w:t>
      </w:r>
    </w:p>
    <w:p w14:paraId="3BD25284" w14:textId="77777777" w:rsidR="00401A6D" w:rsidRPr="00401A6D" w:rsidRDefault="00401A6D" w:rsidP="00401A6D">
      <w:pPr>
        <w:numPr>
          <w:ilvl w:val="0"/>
          <w:numId w:val="8"/>
        </w:numPr>
        <w:shd w:val="clear" w:color="auto" w:fill="FFFFFF"/>
        <w:spacing w:before="100" w:beforeAutospacing="1" w:after="240"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In-class Projects: 150 points (15.0%)</w:t>
      </w:r>
      <w:r w:rsidRPr="00401A6D">
        <w:rPr>
          <w:rFonts w:ascii="Lato" w:eastAsia="Times New Roman" w:hAnsi="Lato" w:cs="Times New Roman"/>
          <w:b/>
          <w:bCs/>
          <w:color w:val="2D3B45"/>
          <w:kern w:val="0"/>
          <w14:ligatures w14:val="none"/>
        </w:rPr>
        <w:br/>
      </w:r>
    </w:p>
    <w:p w14:paraId="0EB45312"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Types of Assignments:</w:t>
      </w:r>
    </w:p>
    <w:p w14:paraId="36E38719" w14:textId="77777777" w:rsidR="00401A6D" w:rsidRPr="00401A6D" w:rsidRDefault="00401A6D" w:rsidP="00401A6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Quizzes: Assess understanding of readings and lectures.</w:t>
      </w:r>
    </w:p>
    <w:p w14:paraId="51C28E57" w14:textId="77777777" w:rsidR="00401A6D" w:rsidRPr="00401A6D" w:rsidRDefault="00401A6D" w:rsidP="00401A6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Homework Projects: Occasional projects in C to apply OS concepts.</w:t>
      </w:r>
    </w:p>
    <w:p w14:paraId="2FDB8BA7" w14:textId="77777777" w:rsidR="00401A6D" w:rsidRPr="00401A6D" w:rsidRDefault="00401A6D" w:rsidP="00401A6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Midterm Exam: Covers modules 1-3.</w:t>
      </w:r>
    </w:p>
    <w:p w14:paraId="14895CAA" w14:textId="77777777" w:rsidR="00401A6D" w:rsidRPr="00401A6D" w:rsidRDefault="00401A6D" w:rsidP="00401A6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Final Exam: Comprehensive review of all modules.</w:t>
      </w:r>
    </w:p>
    <w:p w14:paraId="74B494CF" w14:textId="77777777" w:rsidR="00401A6D" w:rsidRPr="00401A6D" w:rsidRDefault="00401A6D" w:rsidP="00401A6D">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inherit" w:eastAsia="Times New Roman" w:hAnsi="inherit" w:cs="Times New Roman"/>
          <w:color w:val="2D3B45"/>
          <w:kern w:val="0"/>
          <w14:ligatures w14:val="none"/>
        </w:rPr>
        <w:t>In-class Projects: Smaller projects to be completed </w:t>
      </w:r>
      <w:r w:rsidRPr="00401A6D">
        <w:rPr>
          <w:rFonts w:ascii="Lato" w:eastAsia="Times New Roman" w:hAnsi="Lato" w:cs="Times New Roman"/>
          <w:color w:val="2D3B45"/>
          <w:kern w:val="0"/>
          <w14:ligatures w14:val="none"/>
        </w:rPr>
        <w:t>individually</w:t>
      </w:r>
      <w:r w:rsidRPr="00401A6D">
        <w:rPr>
          <w:rFonts w:ascii="inherit" w:eastAsia="Times New Roman" w:hAnsi="inherit" w:cs="Times New Roman"/>
          <w:color w:val="2D3B45"/>
          <w:kern w:val="0"/>
          <w14:ligatures w14:val="none"/>
        </w:rPr>
        <w:t> or in groups that are </w:t>
      </w:r>
      <w:r w:rsidRPr="00401A6D">
        <w:rPr>
          <w:rFonts w:ascii="Lato" w:eastAsia="Times New Roman" w:hAnsi="Lato" w:cs="Times New Roman"/>
          <w:color w:val="2D3B45"/>
          <w:kern w:val="0"/>
          <w14:ligatures w14:val="none"/>
        </w:rPr>
        <w:t>designed</w:t>
      </w:r>
      <w:r w:rsidRPr="00401A6D">
        <w:rPr>
          <w:rFonts w:ascii="inherit" w:eastAsia="Times New Roman" w:hAnsi="inherit" w:cs="Times New Roman"/>
          <w:color w:val="2D3B45"/>
          <w:kern w:val="0"/>
          <w14:ligatures w14:val="none"/>
        </w:rPr>
        <w:t> to be finished during class.</w:t>
      </w:r>
    </w:p>
    <w:p w14:paraId="4EBDCC19" w14:textId="77777777" w:rsidR="00401A6D" w:rsidRPr="00401A6D" w:rsidRDefault="00401A6D" w:rsidP="00401A6D">
      <w:pPr>
        <w:shd w:val="clear" w:color="auto" w:fill="FFFFFF"/>
        <w:spacing w:after="0" w:line="240" w:lineRule="auto"/>
        <w:rPr>
          <w:rFonts w:ascii="Lato" w:eastAsia="Times New Roman" w:hAnsi="Lato" w:cs="Times New Roman"/>
          <w:color w:val="2D3B45"/>
          <w:kern w:val="0"/>
          <w14:ligatures w14:val="none"/>
        </w:rPr>
      </w:pPr>
      <w:r w:rsidRPr="00401A6D">
        <w:rPr>
          <w:rFonts w:ascii="inherit" w:eastAsia="Times New Roman" w:hAnsi="inherit" w:cs="Times New Roman"/>
          <w:b/>
          <w:bCs/>
          <w:color w:val="2D3B45"/>
          <w:kern w:val="0"/>
          <w14:ligatures w14:val="none"/>
        </w:rPr>
        <w:t>Late Assignments:</w:t>
      </w:r>
    </w:p>
    <w:p w14:paraId="624BC182"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The quizzes (all low-stakes) must be taken during the day of the assignment, starting at the class period, with the window closing at midnight of that day. If you miss taking the quiz, you will get no points. The homework projects, due via GitHub, have built-in deadlines that will automatically close submissions at the specified time. Timely submission is crucial to avoid penalties.</w:t>
      </w:r>
    </w:p>
    <w:p w14:paraId="0F4B7DAF"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This structure is designed to ensure that you are consistently engaged with the material and that you develop practical, industry-relevant skills throughout the course.</w:t>
      </w:r>
    </w:p>
    <w:p w14:paraId="5E2153CD"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3F98C646" w14:textId="77777777" w:rsidR="00401A6D" w:rsidRPr="00401A6D" w:rsidRDefault="00401A6D" w:rsidP="00401A6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01A6D">
        <w:rPr>
          <w:rFonts w:ascii="Lato" w:eastAsia="Times New Roman" w:hAnsi="Lato" w:cs="Times New Roman"/>
          <w:color w:val="2D3B45"/>
          <w:kern w:val="0"/>
          <w:sz w:val="43"/>
          <w:szCs w:val="43"/>
          <w14:ligatures w14:val="none"/>
        </w:rPr>
        <w:t>Course Policies:</w:t>
      </w:r>
    </w:p>
    <w:p w14:paraId="62FB4D5C"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Academic Integrity and Plagiarism: </w:t>
      </w:r>
      <w:r w:rsidRPr="00401A6D">
        <w:rPr>
          <w:rFonts w:ascii="Lato" w:eastAsia="Times New Roman" w:hAnsi="Lato" w:cs="Times New Roman"/>
          <w:color w:val="2D3B45"/>
          <w:kern w:val="0"/>
          <w14:ligatures w14:val="none"/>
        </w:rPr>
        <w:t>Academic honesty is incredibly important within this course. Cheating is strictly prohibited at the University of Oklahoma, because it devalues the degree you are working hard to get. As a member of the OU community, it is your responsibility to protect your educational investment by knowing and following the rules. For specific definitions on what constitutes cheating, review the </w:t>
      </w:r>
      <w:hyperlink r:id="rId8" w:history="1">
        <w:r w:rsidRPr="00401A6D">
          <w:rPr>
            <w:rFonts w:ascii="Lato" w:eastAsia="Times New Roman" w:hAnsi="Lato" w:cs="Times New Roman"/>
            <w:color w:val="0000FF"/>
            <w:kern w:val="0"/>
            <w:u w:val="single"/>
            <w14:ligatures w14:val="none"/>
          </w:rPr>
          <w:t>Student’s Guide to Academic Integrity</w:t>
        </w:r>
      </w:hyperlink>
      <w:r w:rsidRPr="00401A6D">
        <w:rPr>
          <w:rFonts w:ascii="Lato" w:eastAsia="Times New Roman" w:hAnsi="Lato" w:cs="Times New Roman"/>
          <w:color w:val="2D3B45"/>
          <w:kern w:val="0"/>
          <w14:ligatures w14:val="none"/>
        </w:rPr>
        <w:t>.</w:t>
      </w:r>
    </w:p>
    <w:p w14:paraId="5DD3ABC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1C718D3E"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The overall goal of this course is your learning. In order to demonstrate that you have reached this goal, the work you turn in needs to be your own. This includes putting written work into your own words and citing your sources, as appropriate, to avoid plagiarism. If you work in a group, seek assistance from a tutor, use a resource on campus, and/or use online resources (including AI software – see specific AI policy below), the work you turn in must be your own, demonstrating your own understanding of the material that you have gained through the learning process.</w:t>
      </w:r>
    </w:p>
    <w:p w14:paraId="4B4453D9"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lastRenderedPageBreak/>
        <w:t>If you have questions about academic integrity or plagiarism, please ask: my aim is to foster an environment where you can learn and grow, while also maintaining academic honesty and a clear representation of your learning and ideas. Penalties for serious offenses include a zero on the assignment and egregious offenses can even result in expulsion from the university, so it is important to understand expectations.</w:t>
      </w:r>
    </w:p>
    <w:p w14:paraId="17517AE2"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Plagiarism as defined by the </w:t>
      </w:r>
      <w:hyperlink r:id="rId9" w:anchor="OU-and-Integrity" w:history="1">
        <w:r w:rsidRPr="00401A6D">
          <w:rPr>
            <w:rFonts w:ascii="Lato" w:eastAsia="Times New Roman" w:hAnsi="Lato" w:cs="Times New Roman"/>
            <w:color w:val="0000FF"/>
            <w:kern w:val="0"/>
            <w:u w:val="single"/>
            <w14:ligatures w14:val="none"/>
          </w:rPr>
          <w:t>OU Integrity Office</w:t>
        </w:r>
      </w:hyperlink>
      <w:r w:rsidRPr="00401A6D">
        <w:rPr>
          <w:rFonts w:ascii="Lato" w:eastAsia="Times New Roman" w:hAnsi="Lato" w:cs="Times New Roman"/>
          <w:color w:val="2D3B45"/>
          <w:kern w:val="0"/>
          <w14:ligatures w14:val="none"/>
        </w:rPr>
        <w:t> includes:</w:t>
      </w:r>
    </w:p>
    <w:p w14:paraId="2BE3FBC8" w14:textId="77777777" w:rsidR="00401A6D" w:rsidRPr="00401A6D" w:rsidRDefault="00401A6D" w:rsidP="00401A6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Copying words and presenting them as your own writing.</w:t>
      </w:r>
    </w:p>
    <w:p w14:paraId="643EECAA" w14:textId="77777777" w:rsidR="00401A6D" w:rsidRPr="00401A6D" w:rsidRDefault="00401A6D" w:rsidP="00401A6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Copying words, even if you give the source, unless you also indicate that the copied words are a direct quotation</w:t>
      </w:r>
    </w:p>
    <w:p w14:paraId="5D0A1AC2" w14:textId="77777777" w:rsidR="00401A6D" w:rsidRPr="00401A6D" w:rsidRDefault="00401A6D" w:rsidP="00401A6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Copying words and then changing them a little, even if you give the source.</w:t>
      </w:r>
    </w:p>
    <w:p w14:paraId="67B17EFB" w14:textId="77777777" w:rsidR="00401A6D" w:rsidRPr="00401A6D" w:rsidRDefault="00401A6D" w:rsidP="00401A6D">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Even if you express it in your own words, it is plagiarism to use someone else’s idea as your own.</w:t>
      </w:r>
    </w:p>
    <w:p w14:paraId="1F6162B7"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Visit the </w:t>
      </w:r>
      <w:hyperlink r:id="rId10" w:anchor="OU-and-Integrity" w:history="1">
        <w:r w:rsidRPr="00401A6D">
          <w:rPr>
            <w:rFonts w:ascii="Lato" w:eastAsia="Times New Roman" w:hAnsi="Lato" w:cs="Times New Roman"/>
            <w:color w:val="0000FF"/>
            <w:kern w:val="0"/>
            <w:u w:val="single"/>
            <w14:ligatures w14:val="none"/>
          </w:rPr>
          <w:t>OU Integrity Office</w:t>
        </w:r>
      </w:hyperlink>
      <w:r w:rsidRPr="00401A6D">
        <w:rPr>
          <w:rFonts w:ascii="Lato" w:eastAsia="Times New Roman" w:hAnsi="Lato" w:cs="Times New Roman"/>
          <w:color w:val="2D3B45"/>
          <w:kern w:val="0"/>
          <w14:ligatures w14:val="none"/>
        </w:rPr>
        <w:t> for more information on what constitutes plagiarism.</w:t>
      </w:r>
    </w:p>
    <w:p w14:paraId="7614BFCC"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Artificial Intelligence Policy</w:t>
      </w:r>
      <w:r w:rsidRPr="00401A6D">
        <w:rPr>
          <w:rFonts w:ascii="Lato" w:eastAsia="Times New Roman" w:hAnsi="Lato" w:cs="Times New Roman"/>
          <w:color w:val="2D3B45"/>
          <w:kern w:val="0"/>
          <w14:ligatures w14:val="none"/>
        </w:rPr>
        <w:t>: I hope that this course aids you in a creative exploration of Generative AI tools and how they can be used to assist you in accomplishing the goals of this course. In this course, you:</w:t>
      </w:r>
    </w:p>
    <w:p w14:paraId="150EF397" w14:textId="77777777" w:rsidR="00401A6D" w:rsidRPr="00401A6D" w:rsidRDefault="00401A6D" w:rsidP="00401A6D">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May use any </w:t>
      </w:r>
      <w:r w:rsidRPr="00401A6D">
        <w:rPr>
          <w:rFonts w:ascii="Lato" w:eastAsia="Times New Roman" w:hAnsi="Lato" w:cs="Times New Roman"/>
          <w:b/>
          <w:bCs/>
          <w:color w:val="2D3B45"/>
          <w:kern w:val="0"/>
          <w14:ligatures w14:val="none"/>
        </w:rPr>
        <w:t>free</w:t>
      </w:r>
      <w:r w:rsidRPr="00401A6D">
        <w:rPr>
          <w:rFonts w:ascii="Lato" w:eastAsia="Times New Roman" w:hAnsi="Lato" w:cs="Times New Roman"/>
          <w:color w:val="2D3B45"/>
          <w:kern w:val="0"/>
          <w14:ligatures w14:val="none"/>
        </w:rPr>
        <w:t> Generative AI tools, including those provided to you by the university. This will allow everyone in the course to have the same access to Generative AI. Using AI does not negate or change the Academic Integrity and Plagiarism guidance.</w:t>
      </w:r>
    </w:p>
    <w:p w14:paraId="79A3B2B5" w14:textId="77777777" w:rsidR="00401A6D" w:rsidRPr="00401A6D" w:rsidRDefault="00401A6D" w:rsidP="00401A6D">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Must appropriately acknowledge its use and provide a statement describing how and why it was used, and how you verified the accuracy of its output. You are expected to cite your usage of Generative AI, including any direct quotes or paraphrasing of ideas/content generated by AI. But remember, AI can be wrong, so verify the output.</w:t>
      </w:r>
    </w:p>
    <w:p w14:paraId="180BB534" w14:textId="77777777" w:rsidR="00401A6D" w:rsidRPr="00401A6D" w:rsidRDefault="00401A6D" w:rsidP="00401A6D">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Cannot</w:t>
      </w:r>
      <w:r w:rsidRPr="00401A6D">
        <w:rPr>
          <w:rFonts w:ascii="Lato" w:eastAsia="Times New Roman" w:hAnsi="Lato" w:cs="Times New Roman"/>
          <w:color w:val="2D3B45"/>
          <w:kern w:val="0"/>
          <w14:ligatures w14:val="none"/>
        </w:rPr>
        <w:t> use it to write any papers and submit as your own work. You can use it to give you ideas; however, I will be asking you to explain your work and I will ask questions about the topic – studying the material is the only way to really learn.</w:t>
      </w:r>
    </w:p>
    <w:p w14:paraId="143351A7"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Usage of generative AI without appropriate acknowledgment will be considered a violation of the academic integrity policy for this course.</w:t>
      </w:r>
    </w:p>
    <w:p w14:paraId="0FD02B4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4018A100"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xml:space="preserve">Absences and Make-up Policy: Students must attend classes to keep up with the course material. If you miss class, you are expected to contact me. For this course, you have one automatically excused absence, no questions asked – which cannot be used on presentation days, exam review, or exam days. Any assignments that are due on the day would still need to be completed in accordance with the late work policy. Makeup tests </w:t>
      </w:r>
      <w:r w:rsidRPr="00401A6D">
        <w:rPr>
          <w:rFonts w:ascii="Lato" w:eastAsia="Times New Roman" w:hAnsi="Lato" w:cs="Times New Roman"/>
          <w:color w:val="2D3B45"/>
          <w:kern w:val="0"/>
          <w14:ligatures w14:val="none"/>
        </w:rPr>
        <w:lastRenderedPageBreak/>
        <w:t>are given only if solid evidence of a medical or serious emergency prevents the student from participating in the exam.</w:t>
      </w:r>
    </w:p>
    <w:p w14:paraId="0BE559EA"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In addition to your automatic excused absence, I will also excuse additional absences due to accommodations, as communicated with Accessibility and Disability Resource Center (ADRC), medical emergencies (including mental or physical, with a doctor’s, counselor’s, or ADRC note), illness or death in a close relation, and university sponsored activities. If you have childcare/eldercare or other issues that may prevent you from being as active of a participant during class discussion as you normally would be, please notify me so that we can discuss another way in which you can demonstrate your participation that day.</w:t>
      </w:r>
    </w:p>
    <w:p w14:paraId="78B72279"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If in doubt on whether an absence would be excused or not, I want you to talk with me. Additional excused absences are at my discretion. If you have three or more unexcused absences in the course, you will receive a reduction in your final letter grade of ten points (e.g. a C would become a D) since active in-class participation is an expectation of the course. The final exam will not have a makeup test and must be taken. Failure to take the final exam will result in an automatic F.</w:t>
      </w:r>
    </w:p>
    <w:p w14:paraId="24B26C34"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Land Acknowledgement Statement Provided by OU’s Tribal Liaison office:</w:t>
      </w:r>
    </w:p>
    <w:p w14:paraId="6BEDBE43" w14:textId="77777777" w:rsidR="00401A6D" w:rsidRPr="00401A6D" w:rsidRDefault="00401A6D" w:rsidP="00401A6D">
      <w:pPr>
        <w:shd w:val="clear" w:color="auto" w:fill="FFFFFF"/>
        <w:spacing w:after="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Long before the University of Oklahoma was established, the land on which the University now resides was the traditional home of the “Hasinais” Caddo Nation and “</w:t>
      </w:r>
      <w:hyperlink r:id="rId11" w:tgtFrame="_blank" w:history="1">
        <w:r w:rsidRPr="00401A6D">
          <w:rPr>
            <w:rFonts w:ascii="Lato" w:eastAsia="Times New Roman" w:hAnsi="Lato" w:cs="Times New Roman"/>
            <w:color w:val="0000FF"/>
            <w:kern w:val="0"/>
            <w:u w:val="single"/>
            <w14:ligatures w14:val="none"/>
          </w:rPr>
          <w:t>Kirikirʔi:s</w:t>
        </w:r>
        <w:r w:rsidRPr="00401A6D">
          <w:rPr>
            <w:rFonts w:ascii="Lato" w:eastAsia="Times New Roman" w:hAnsi="Lato" w:cs="Times New Roman"/>
            <w:color w:val="0000FF"/>
            <w:kern w:val="0"/>
            <w:u w:val="single"/>
            <w:bdr w:val="none" w:sz="0" w:space="0" w:color="auto" w:frame="1"/>
            <w14:ligatures w14:val="none"/>
          </w:rPr>
          <w:t>Links to an external site.</w:t>
        </w:r>
      </w:hyperlink>
      <w:r w:rsidRPr="00401A6D">
        <w:rPr>
          <w:rFonts w:ascii="Lato" w:eastAsia="Times New Roman" w:hAnsi="Lato" w:cs="Times New Roman"/>
          <w:color w:val="2D3B45"/>
          <w:kern w:val="0"/>
          <w14:ligatures w14:val="none"/>
        </w:rPr>
        <w:t>” (audio available when opened in Chrome) Wichita &amp; Affiliated Tribes. We acknowledge that this territory once also served as a hunting ground, trade exchange point, and migration route for the Apache, Comanche, Kiowa, and Osage nations.  Today, 39 tribal nations dwell in the state of Oklahoma due to settler and colonial policies designed to assimilate Native people. The University of Oklahoma recognizes our university's historical connection with its indigenous community. We acknowledge, honor and respect the diverse Indigenous peoples connected to this land. We fully recognize, support, and advocate for the sovereign rights of all of Oklahoma’s 39 tribal nations. This acknowledgment is aligned with our university’s core value of creating a diverse and inclusive community. It is an institutional responsibility to recognize and acknowledge the people, culture, and history that make up our entire OU Community.</w:t>
      </w:r>
    </w:p>
    <w:p w14:paraId="1AA8F319" w14:textId="77777777" w:rsidR="00401A6D" w:rsidRPr="00401A6D" w:rsidRDefault="00401A6D" w:rsidP="00401A6D">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401A6D">
        <w:rPr>
          <w:rFonts w:ascii="Lato" w:eastAsia="Times New Roman" w:hAnsi="Lato" w:cs="Times New Roman"/>
          <w:color w:val="2D3B45"/>
          <w:kern w:val="0"/>
          <w:sz w:val="43"/>
          <w:szCs w:val="43"/>
          <w14:ligatures w14:val="none"/>
        </w:rPr>
        <w:t>University Policies</w:t>
      </w:r>
    </w:p>
    <w:p w14:paraId="5E82C924"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Mental Health Support Services</w:t>
      </w:r>
    </w:p>
    <w:p w14:paraId="5A6B59B8"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Support is available for any student experiencing mental health issues that are impacting their academic success.  Students can either been seen at the University Counseling Center (UCC) located on the second floor of Goddard Health Center or receive 24/7/365 crisis support from a licensed mental health provider through </w:t>
      </w:r>
      <w:hyperlink r:id="rId12" w:history="1">
        <w:r w:rsidRPr="00401A6D">
          <w:rPr>
            <w:rFonts w:ascii="Lato" w:eastAsia="Times New Roman" w:hAnsi="Lato" w:cs="Times New Roman"/>
            <w:color w:val="0000FF"/>
            <w:kern w:val="0"/>
            <w:u w:val="single"/>
            <w14:ligatures w14:val="none"/>
          </w:rPr>
          <w:t>TELUS</w:t>
        </w:r>
      </w:hyperlink>
      <w:r w:rsidRPr="00401A6D">
        <w:rPr>
          <w:rFonts w:ascii="Lato" w:eastAsia="Times New Roman" w:hAnsi="Lato" w:cs="Times New Roman"/>
          <w:color w:val="2D3B45"/>
          <w:kern w:val="0"/>
          <w14:ligatures w14:val="none"/>
        </w:rPr>
        <w:t> Health.  To schedule an appointment or receive more information about mental health resources at OU please call the UCC at 405-325-2911 or visit  </w:t>
      </w:r>
      <w:hyperlink r:id="rId13" w:history="1">
        <w:r w:rsidRPr="00401A6D">
          <w:rPr>
            <w:rFonts w:ascii="Lato" w:eastAsia="Times New Roman" w:hAnsi="Lato" w:cs="Times New Roman"/>
            <w:color w:val="0000FF"/>
            <w:kern w:val="0"/>
            <w:u w:val="single"/>
            <w14:ligatures w14:val="none"/>
          </w:rPr>
          <w:t xml:space="preserve">University </w:t>
        </w:r>
        <w:r w:rsidRPr="00401A6D">
          <w:rPr>
            <w:rFonts w:ascii="Lato" w:eastAsia="Times New Roman" w:hAnsi="Lato" w:cs="Times New Roman"/>
            <w:color w:val="0000FF"/>
            <w:kern w:val="0"/>
            <w:u w:val="single"/>
            <w14:ligatures w14:val="none"/>
          </w:rPr>
          <w:lastRenderedPageBreak/>
          <w:t>Counseling Center</w:t>
        </w:r>
      </w:hyperlink>
      <w:r w:rsidRPr="00401A6D">
        <w:rPr>
          <w:rFonts w:ascii="Lato" w:eastAsia="Times New Roman" w:hAnsi="Lato" w:cs="Times New Roman"/>
          <w:color w:val="2D3B45"/>
          <w:kern w:val="0"/>
          <w14:ligatures w14:val="none"/>
        </w:rPr>
        <w:t>. The UCC is located at 620 Elm Ave., Room 201, Norman, OK 73019. Given we are in Tulsa, please contact Student Affairs in the Founders Student Center, or email them at TulsaSA@ou.edu, or call them at 918-660-3100.</w:t>
      </w:r>
    </w:p>
    <w:p w14:paraId="635DDA68"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2290BD92"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Title IX Resources and Reporting Requirement</w:t>
      </w:r>
    </w:p>
    <w:p w14:paraId="25C55232"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The University of Oklahoma faculty are committed to creating a safe learning environment for all members of our community, free from gender and sex-based discrimination, including sexual harassment, domestic and dating violence, sexual assault, and stalking, in accordance with Title IX. There are resources available to those impacted, including: speaking with someone confidentially about your options, medical attention, counseling, reporting, academic support, and safety plans. If you have (or someone you know has) experienced any form of sex or gender-based discrimination or violence and wish to speak with someone confidentially, please contact </w:t>
      </w:r>
      <w:hyperlink r:id="rId14" w:history="1">
        <w:r w:rsidRPr="00401A6D">
          <w:rPr>
            <w:rFonts w:ascii="Lato" w:eastAsia="Times New Roman" w:hAnsi="Lato" w:cs="Times New Roman"/>
            <w:color w:val="0000FF"/>
            <w:kern w:val="0"/>
            <w:u w:val="single"/>
            <w14:ligatures w14:val="none"/>
          </w:rPr>
          <w:t>OU Advocates </w:t>
        </w:r>
      </w:hyperlink>
      <w:r w:rsidRPr="00401A6D">
        <w:rPr>
          <w:rFonts w:ascii="Lato" w:eastAsia="Times New Roman" w:hAnsi="Lato" w:cs="Times New Roman"/>
          <w:color w:val="2D3B45"/>
          <w:kern w:val="0"/>
          <w14:ligatures w14:val="none"/>
        </w:rPr>
        <w:t>(available 24/7 at 405-615-0013) or </w:t>
      </w:r>
      <w:hyperlink r:id="rId15" w:history="1">
        <w:r w:rsidRPr="00401A6D">
          <w:rPr>
            <w:rFonts w:ascii="Lato" w:eastAsia="Times New Roman" w:hAnsi="Lato" w:cs="Times New Roman"/>
            <w:color w:val="0000FF"/>
            <w:kern w:val="0"/>
            <w:u w:val="single"/>
            <w14:ligatures w14:val="none"/>
          </w:rPr>
          <w:t>University Counseling Center</w:t>
        </w:r>
      </w:hyperlink>
      <w:r w:rsidRPr="00401A6D">
        <w:rPr>
          <w:rFonts w:ascii="Lato" w:eastAsia="Times New Roman" w:hAnsi="Lato" w:cs="Times New Roman"/>
          <w:color w:val="2D3B45"/>
          <w:kern w:val="0"/>
          <w14:ligatures w14:val="none"/>
        </w:rPr>
        <w:t> (M-F 8 a.m. to 5 p.m. at 405-325-2911) </w:t>
      </w:r>
    </w:p>
    <w:p w14:paraId="1DEF1EEF"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79827756"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Because the University of Oklahoma is committed to the safety of you and other students, and because of our Title IX obligations, I, as well as other faculty, Graduate Assistants, and Teaching Assistants, are mandatory reporters. This means that we are obligated to report gender-based violence that has been disclosed to us to the Institutional Equity Office. This includes disclosures that occur in: class discussion, writing assignments, discussion boards, emails and during Student/Office Hours. You may also choose to report directly to the Institutional Equity Office. After a report is filed, the Title IX Coordinator will reach out to provide resources, support, and information and the reported information will remain private. For more information regarding the University’s Title IX Grievance procedures, reporting, or support measures, please visit </w:t>
      </w:r>
      <w:hyperlink r:id="rId16" w:history="1">
        <w:r w:rsidRPr="00401A6D">
          <w:rPr>
            <w:rFonts w:ascii="Lato" w:eastAsia="Times New Roman" w:hAnsi="Lato" w:cs="Times New Roman"/>
            <w:color w:val="0000FF"/>
            <w:kern w:val="0"/>
            <w:u w:val="single"/>
            <w14:ligatures w14:val="none"/>
          </w:rPr>
          <w:t>Institutional Equity Office </w:t>
        </w:r>
      </w:hyperlink>
      <w:r w:rsidRPr="00401A6D">
        <w:rPr>
          <w:rFonts w:ascii="Lato" w:eastAsia="Times New Roman" w:hAnsi="Lato" w:cs="Times New Roman"/>
          <w:color w:val="2D3B45"/>
          <w:kern w:val="0"/>
          <w14:ligatures w14:val="none"/>
        </w:rPr>
        <w:t>at 405-325-3546.</w:t>
      </w:r>
    </w:p>
    <w:p w14:paraId="1D290725"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4A03D54E"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Reasonable Accommodation Policy</w:t>
      </w:r>
    </w:p>
    <w:p w14:paraId="101AFA63"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The University of Oklahoma (OU) is committed to the goal of achieving equal educational opportunity and full educational participation for students with disabilities. If you have already established reasonable accommodations with the Accessibility and Disability Resource Center (ADRC), please </w:t>
      </w:r>
      <w:hyperlink r:id="rId17" w:history="1">
        <w:r w:rsidRPr="00401A6D">
          <w:rPr>
            <w:rFonts w:ascii="Lato" w:eastAsia="Times New Roman" w:hAnsi="Lato" w:cs="Times New Roman"/>
            <w:color w:val="0000FF"/>
            <w:kern w:val="0"/>
            <w:u w:val="single"/>
            <w14:ligatures w14:val="none"/>
          </w:rPr>
          <w:t>submit your semester accommodation request through the ADRC</w:t>
        </w:r>
      </w:hyperlink>
      <w:r w:rsidRPr="00401A6D">
        <w:rPr>
          <w:rFonts w:ascii="Lato" w:eastAsia="Times New Roman" w:hAnsi="Lato" w:cs="Times New Roman"/>
          <w:color w:val="2D3B45"/>
          <w:kern w:val="0"/>
          <w14:ligatures w14:val="none"/>
        </w:rPr>
        <w:t> as soon as possible and contact me privately, so that we have adequate time to arrange your approved academic accommodations.</w:t>
      </w:r>
    </w:p>
    <w:p w14:paraId="760474C3" w14:textId="77777777" w:rsidR="00401A6D" w:rsidRPr="00401A6D" w:rsidRDefault="00401A6D" w:rsidP="00401A6D">
      <w:pPr>
        <w:shd w:val="clear" w:color="auto" w:fill="FFFFFF"/>
        <w:spacing w:after="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If you have not yet established services through ADRC, but have a documented disability and require accommodations, please complete </w:t>
      </w:r>
      <w:hyperlink r:id="rId18" w:tgtFrame="_blank" w:history="1">
        <w:r w:rsidRPr="00401A6D">
          <w:rPr>
            <w:rFonts w:ascii="Lato" w:eastAsia="Times New Roman" w:hAnsi="Lato" w:cs="Times New Roman"/>
            <w:color w:val="0000FF"/>
            <w:kern w:val="0"/>
            <w:u w:val="single"/>
            <w14:ligatures w14:val="none"/>
          </w:rPr>
          <w:t>ADRC’s pre-registration form</w:t>
        </w:r>
        <w:r w:rsidRPr="00401A6D">
          <w:rPr>
            <w:rFonts w:ascii="Lato" w:eastAsia="Times New Roman" w:hAnsi="Lato" w:cs="Times New Roman"/>
            <w:color w:val="0000FF"/>
            <w:kern w:val="0"/>
            <w:u w:val="single"/>
            <w:bdr w:val="none" w:sz="0" w:space="0" w:color="auto" w:frame="1"/>
            <w14:ligatures w14:val="none"/>
          </w:rPr>
          <w:t>Links to an external site.</w:t>
        </w:r>
      </w:hyperlink>
      <w:r w:rsidRPr="00401A6D">
        <w:rPr>
          <w:rFonts w:ascii="Lato" w:eastAsia="Times New Roman" w:hAnsi="Lato" w:cs="Times New Roman"/>
          <w:color w:val="2D3B45"/>
          <w:kern w:val="0"/>
          <w14:ligatures w14:val="none"/>
        </w:rPr>
        <w:t xml:space="preserve"> to begin the registration process.  ADRC facilitates the interactive process </w:t>
      </w:r>
      <w:r w:rsidRPr="00401A6D">
        <w:rPr>
          <w:rFonts w:ascii="Lato" w:eastAsia="Times New Roman" w:hAnsi="Lato" w:cs="Times New Roman"/>
          <w:color w:val="2D3B45"/>
          <w:kern w:val="0"/>
          <w14:ligatures w14:val="none"/>
        </w:rPr>
        <w:lastRenderedPageBreak/>
        <w:t>that establishes reasonable accommodations for students at OU.  For more information on ADRC registration procedures, please review their </w:t>
      </w:r>
      <w:hyperlink r:id="rId19" w:history="1">
        <w:r w:rsidRPr="00401A6D">
          <w:rPr>
            <w:rFonts w:ascii="Lato" w:eastAsia="Times New Roman" w:hAnsi="Lato" w:cs="Times New Roman"/>
            <w:color w:val="0000FF"/>
            <w:kern w:val="0"/>
            <w:u w:val="single"/>
            <w14:ligatures w14:val="none"/>
          </w:rPr>
          <w:t>Register with the ADRC</w:t>
        </w:r>
      </w:hyperlink>
      <w:r w:rsidRPr="00401A6D">
        <w:rPr>
          <w:rFonts w:ascii="Lato" w:eastAsia="Times New Roman" w:hAnsi="Lato" w:cs="Times New Roman"/>
          <w:color w:val="2D3B45"/>
          <w:kern w:val="0"/>
          <w14:ligatures w14:val="none"/>
        </w:rPr>
        <w:t> web page.  You may also contact them at (405)325-3852 or </w:t>
      </w:r>
      <w:hyperlink r:id="rId20" w:history="1">
        <w:r w:rsidRPr="00401A6D">
          <w:rPr>
            <w:rFonts w:ascii="Lato" w:eastAsia="Times New Roman" w:hAnsi="Lato" w:cs="Times New Roman"/>
            <w:color w:val="0000FF"/>
            <w:kern w:val="0"/>
            <w:u w:val="single"/>
            <w14:ligatures w14:val="none"/>
          </w:rPr>
          <w:t>adrc@ou.edu</w:t>
        </w:r>
      </w:hyperlink>
      <w:r w:rsidRPr="00401A6D">
        <w:rPr>
          <w:rFonts w:ascii="Lato" w:eastAsia="Times New Roman" w:hAnsi="Lato" w:cs="Times New Roman"/>
          <w:color w:val="2D3B45"/>
          <w:kern w:val="0"/>
          <w14:ligatures w14:val="none"/>
        </w:rPr>
        <w:t>, or visit </w:t>
      </w:r>
      <w:hyperlink r:id="rId21" w:history="1">
        <w:r w:rsidRPr="00401A6D">
          <w:rPr>
            <w:rFonts w:ascii="Lato" w:eastAsia="Times New Roman" w:hAnsi="Lato" w:cs="Times New Roman"/>
            <w:color w:val="0000FF"/>
            <w:kern w:val="0"/>
            <w:u w:val="single"/>
            <w14:ligatures w14:val="none"/>
          </w:rPr>
          <w:t>www.ou.edu/adrc</w:t>
        </w:r>
      </w:hyperlink>
      <w:r w:rsidRPr="00401A6D">
        <w:rPr>
          <w:rFonts w:ascii="Lato" w:eastAsia="Times New Roman" w:hAnsi="Lato" w:cs="Times New Roman"/>
          <w:color w:val="2D3B45"/>
          <w:kern w:val="0"/>
          <w14:ligatures w14:val="none"/>
        </w:rPr>
        <w:t> for more information.  </w:t>
      </w:r>
    </w:p>
    <w:p w14:paraId="24006403"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Note: disabilities may include, but are not limited to, mental health, chronic health, physical, vision, hearing, learning and attention disabilities, pregnancy-related.  ADRC can also support students experiencing temporary medical conditions.</w:t>
      </w:r>
    </w:p>
    <w:p w14:paraId="3E0994A4"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10983158"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Religious Observance</w:t>
      </w:r>
    </w:p>
    <w:p w14:paraId="39A9C7AC"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It is the policy of the University to excuse the absences of students that result from religious observances and to reschedule examinations and additional required classwork that may fall on religious holidays, without penalty.</w:t>
      </w:r>
    </w:p>
    <w:p w14:paraId="415DEEFF"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hyperlink r:id="rId22" w:anchor="3.15.2" w:history="1">
        <w:r w:rsidRPr="00401A6D">
          <w:rPr>
            <w:rFonts w:ascii="Lato" w:eastAsia="Times New Roman" w:hAnsi="Lato" w:cs="Times New Roman"/>
            <w:color w:val="0000FF"/>
            <w:kern w:val="0"/>
            <w:u w:val="single"/>
            <w14:ligatures w14:val="none"/>
          </w:rPr>
          <w:t>[See Faculty Handbook 3.15.2]</w:t>
        </w:r>
      </w:hyperlink>
    </w:p>
    <w:p w14:paraId="4BA67A7D"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4CB5DCAF"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Adjustments for Pregnancy/Childbirth Related Issues</w:t>
      </w:r>
    </w:p>
    <w:p w14:paraId="77E00627"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Should you need modifications or adjustments to your course requirements because of documented pregnancy-related or childbirth-related issues, please contact the Accessibility and Disability Resource Center at 405/325-3852 and/or the Institutional Equity Office at 405/325-3546 as soon as possible. Also, see the Institutional Equity Office </w:t>
      </w:r>
      <w:hyperlink r:id="rId23" w:history="1">
        <w:r w:rsidRPr="00401A6D">
          <w:rPr>
            <w:rFonts w:ascii="Lato" w:eastAsia="Times New Roman" w:hAnsi="Lato" w:cs="Times New Roman"/>
            <w:color w:val="0000FF"/>
            <w:kern w:val="0"/>
            <w:u w:val="single"/>
            <w14:ligatures w14:val="none"/>
          </w:rPr>
          <w:t>FAQ on Pregnant and Parenting Students’ Rights</w:t>
        </w:r>
      </w:hyperlink>
      <w:r w:rsidRPr="00401A6D">
        <w:rPr>
          <w:rFonts w:ascii="Lato" w:eastAsia="Times New Roman" w:hAnsi="Lato" w:cs="Times New Roman"/>
          <w:color w:val="2D3B45"/>
          <w:kern w:val="0"/>
          <w14:ligatures w14:val="none"/>
        </w:rPr>
        <w:t> for answers to commonly asked questions.</w:t>
      </w:r>
    </w:p>
    <w:p w14:paraId="68590B8A"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3B1C9343"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Final Exam Preparation Period</w:t>
      </w:r>
    </w:p>
    <w:p w14:paraId="524A3AEB"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Pre-finals week will be defined as the seven calendar days before the first day of finals. Faculty may cover new course material throughout this week. For specific provisions of the policy please refer to OU’s </w:t>
      </w:r>
      <w:hyperlink r:id="rId24" w:anchor="4.10" w:history="1">
        <w:r w:rsidRPr="00401A6D">
          <w:rPr>
            <w:rFonts w:ascii="Lato" w:eastAsia="Times New Roman" w:hAnsi="Lato" w:cs="Times New Roman"/>
            <w:color w:val="0000FF"/>
            <w:kern w:val="0"/>
            <w:u w:val="single"/>
            <w14:ligatures w14:val="none"/>
          </w:rPr>
          <w:t>Final Exam Preparation Period policy</w:t>
        </w:r>
      </w:hyperlink>
      <w:r w:rsidRPr="00401A6D">
        <w:rPr>
          <w:rFonts w:ascii="Lato" w:eastAsia="Times New Roman" w:hAnsi="Lato" w:cs="Times New Roman"/>
          <w:color w:val="2D3B45"/>
          <w:kern w:val="0"/>
          <w14:ligatures w14:val="none"/>
        </w:rPr>
        <w:t>.</w:t>
      </w:r>
    </w:p>
    <w:p w14:paraId="04C33173"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4F4CC7B7"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Emergency Protocol</w:t>
      </w:r>
    </w:p>
    <w:p w14:paraId="4F96A77F"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During an emergency, there are official university </w:t>
      </w:r>
      <w:hyperlink r:id="rId25" w:history="1">
        <w:r w:rsidRPr="00401A6D">
          <w:rPr>
            <w:rFonts w:ascii="Lato" w:eastAsia="Times New Roman" w:hAnsi="Lato" w:cs="Times New Roman"/>
            <w:color w:val="0000FF"/>
            <w:kern w:val="0"/>
            <w:u w:val="single"/>
            <w14:ligatures w14:val="none"/>
          </w:rPr>
          <w:t>procedures</w:t>
        </w:r>
      </w:hyperlink>
      <w:r w:rsidRPr="00401A6D">
        <w:rPr>
          <w:rFonts w:ascii="Lato" w:eastAsia="Times New Roman" w:hAnsi="Lato" w:cs="Times New Roman"/>
          <w:color w:val="2D3B45"/>
          <w:kern w:val="0"/>
          <w14:ligatures w14:val="none"/>
        </w:rPr>
        <w:t> that will maximize your safety.</w:t>
      </w:r>
    </w:p>
    <w:p w14:paraId="61A4A22E"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Severe Weather: </w:t>
      </w:r>
      <w:r w:rsidRPr="00401A6D">
        <w:rPr>
          <w:rFonts w:ascii="Lato" w:eastAsia="Times New Roman" w:hAnsi="Lato" w:cs="Times New Roman"/>
          <w:color w:val="2D3B45"/>
          <w:kern w:val="0"/>
          <w14:ligatures w14:val="none"/>
        </w:rPr>
        <w:t>If you receive an OU Alert to seek refuge or hear a tornado siren that signals severe weather.</w:t>
      </w:r>
    </w:p>
    <w:p w14:paraId="03EE9FE6" w14:textId="77777777" w:rsidR="00401A6D" w:rsidRPr="00401A6D" w:rsidRDefault="00401A6D" w:rsidP="00401A6D">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u w:val="single"/>
          <w14:ligatures w14:val="none"/>
        </w:rPr>
        <w:lastRenderedPageBreak/>
        <w:t>Look</w:t>
      </w:r>
      <w:r w:rsidRPr="00401A6D">
        <w:rPr>
          <w:rFonts w:ascii="Lato" w:eastAsia="Times New Roman" w:hAnsi="Lato" w:cs="Times New Roman"/>
          <w:color w:val="2D3B45"/>
          <w:kern w:val="0"/>
          <w14:ligatures w14:val="none"/>
        </w:rPr>
        <w:t> for severe weather refuge location maps located inside most OU buildings near the entrances.</w:t>
      </w:r>
    </w:p>
    <w:p w14:paraId="7478DE38" w14:textId="77777777" w:rsidR="00401A6D" w:rsidRPr="00401A6D" w:rsidRDefault="00401A6D" w:rsidP="00401A6D">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u w:val="single"/>
          <w14:ligatures w14:val="none"/>
        </w:rPr>
        <w:t>Seek</w:t>
      </w:r>
      <w:r w:rsidRPr="00401A6D">
        <w:rPr>
          <w:rFonts w:ascii="Lato" w:eastAsia="Times New Roman" w:hAnsi="Lato" w:cs="Times New Roman"/>
          <w:color w:val="2D3B45"/>
          <w:kern w:val="0"/>
          <w14:ligatures w14:val="none"/>
        </w:rPr>
        <w:t> refuge inside a building. Do not leave one building to seek shelter in another building that you deem safer. If outside, get into the nearest building.</w:t>
      </w:r>
    </w:p>
    <w:p w14:paraId="5BF1F5DD" w14:textId="77777777" w:rsidR="00401A6D" w:rsidRPr="00401A6D" w:rsidRDefault="00401A6D" w:rsidP="00401A6D">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u w:val="single"/>
          <w14:ligatures w14:val="none"/>
        </w:rPr>
        <w:t>Go</w:t>
      </w:r>
      <w:r w:rsidRPr="00401A6D">
        <w:rPr>
          <w:rFonts w:ascii="Lato" w:eastAsia="Times New Roman" w:hAnsi="Lato" w:cs="Times New Roman"/>
          <w:i/>
          <w:iCs/>
          <w:color w:val="2D3B45"/>
          <w:kern w:val="0"/>
          <w14:ligatures w14:val="none"/>
        </w:rPr>
        <w:t> </w:t>
      </w:r>
      <w:r w:rsidRPr="00401A6D">
        <w:rPr>
          <w:rFonts w:ascii="Lato" w:eastAsia="Times New Roman" w:hAnsi="Lato" w:cs="Times New Roman"/>
          <w:color w:val="2D3B45"/>
          <w:kern w:val="0"/>
          <w14:ligatures w14:val="none"/>
        </w:rPr>
        <w:t>to the building’s severe weather refuge location. If you do not know where that is, go to the lowest level possible and seek refuge in an innermost room. Avoid outside doors and windows.</w:t>
      </w:r>
    </w:p>
    <w:p w14:paraId="6C72124C" w14:textId="77777777" w:rsidR="00401A6D" w:rsidRPr="00401A6D" w:rsidRDefault="00401A6D" w:rsidP="00401A6D">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u w:val="single"/>
          <w14:ligatures w14:val="none"/>
        </w:rPr>
        <w:t>Get in, Get Down, Cover Up</w:t>
      </w:r>
    </w:p>
    <w:p w14:paraId="6F34E6D7" w14:textId="77777777" w:rsidR="00401A6D" w:rsidRPr="00401A6D" w:rsidRDefault="00401A6D" w:rsidP="00401A6D">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color w:val="2D3B45"/>
          <w:kern w:val="0"/>
          <w:u w:val="single"/>
          <w14:ligatures w14:val="none"/>
        </w:rPr>
        <w:t>Wait</w:t>
      </w:r>
      <w:r w:rsidRPr="00401A6D">
        <w:rPr>
          <w:rFonts w:ascii="Lato" w:eastAsia="Times New Roman" w:hAnsi="Lato" w:cs="Times New Roman"/>
          <w:i/>
          <w:iCs/>
          <w:color w:val="2D3B45"/>
          <w:kern w:val="0"/>
          <w14:ligatures w14:val="none"/>
        </w:rPr>
        <w:t> </w:t>
      </w:r>
      <w:r w:rsidRPr="00401A6D">
        <w:rPr>
          <w:rFonts w:ascii="Lato" w:eastAsia="Times New Roman" w:hAnsi="Lato" w:cs="Times New Roman"/>
          <w:color w:val="2D3B45"/>
          <w:kern w:val="0"/>
          <w14:ligatures w14:val="none"/>
        </w:rPr>
        <w:t>for official notice to resume normal activities.</w:t>
      </w:r>
    </w:p>
    <w:p w14:paraId="5B88C269"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Additional </w:t>
      </w:r>
      <w:hyperlink r:id="rId26" w:anchor="management" w:history="1">
        <w:r w:rsidRPr="00401A6D">
          <w:rPr>
            <w:rFonts w:ascii="Lato" w:eastAsia="Times New Roman" w:hAnsi="Lato" w:cs="Times New Roman"/>
            <w:color w:val="0000FF"/>
            <w:kern w:val="0"/>
            <w:u w:val="single"/>
            <w14:ligatures w14:val="none"/>
          </w:rPr>
          <w:t>Weather Safety Information</w:t>
        </w:r>
      </w:hyperlink>
      <w:r w:rsidRPr="00401A6D">
        <w:rPr>
          <w:rFonts w:ascii="Lato" w:eastAsia="Times New Roman" w:hAnsi="Lato" w:cs="Times New Roman"/>
          <w:color w:val="2D3B45"/>
          <w:kern w:val="0"/>
          <w14:ligatures w14:val="none"/>
        </w:rPr>
        <w:t> is available through the Department of Campus Safety.</w:t>
      </w:r>
    </w:p>
    <w:p w14:paraId="28971D2C"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 </w:t>
      </w:r>
    </w:p>
    <w:p w14:paraId="4846F17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The University of Oklahoma Active Threat Guidance</w:t>
      </w:r>
    </w:p>
    <w:p w14:paraId="64A9F27D"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The University of Oklahoma embraces a Run, Hide, Fight strategy for active threats on campus. This strategy is well known, widely accepted, and proven to save lives. To receive emergency campus alerts, be sure to update your contact information and preferences in the account settings section at </w:t>
      </w:r>
      <w:hyperlink r:id="rId27" w:history="1">
        <w:r w:rsidRPr="00401A6D">
          <w:rPr>
            <w:rFonts w:ascii="Lato" w:eastAsia="Times New Roman" w:hAnsi="Lato" w:cs="Times New Roman"/>
            <w:color w:val="0000FF"/>
            <w:kern w:val="0"/>
            <w:u w:val="single"/>
            <w14:ligatures w14:val="none"/>
          </w:rPr>
          <w:t>one.ou.edu</w:t>
        </w:r>
      </w:hyperlink>
      <w:r w:rsidRPr="00401A6D">
        <w:rPr>
          <w:rFonts w:ascii="Lato" w:eastAsia="Times New Roman" w:hAnsi="Lato" w:cs="Times New Roman"/>
          <w:color w:val="2D3B45"/>
          <w:kern w:val="0"/>
          <w14:ligatures w14:val="none"/>
        </w:rPr>
        <w:t>.</w:t>
      </w:r>
    </w:p>
    <w:p w14:paraId="66C88F3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RUN: Running away from the threat is usually the best option. If it is safe to run, run as far away from the threat as possible. Call 911 when you are in a safe location and let them know from which OU campus you’re calling from and location of active threat.</w:t>
      </w:r>
    </w:p>
    <w:p w14:paraId="372AD060"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HIDE: If running is not practical, the next best option is to hide. Lock and barricade all doors; turn of all lights; turn down your phone’s volume; search for improvised weapons; hide behind solid objects and walls; and hide yourself completely and stay quiet. Remain in place until law enforcement arrives. Be patient and remain hidden.</w:t>
      </w:r>
    </w:p>
    <w:p w14:paraId="0088D0D7"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FIGHT: If you are unable to run or hide, the last best option is to fight. Have one or more improvised weapons with you and be prepared to attack. Attack them when they are least expecting it and hit them where it hurts most: the face (specifically eyes, nose, and ears), the throat, the diaphragm (solar plexus), and the groin.</w:t>
      </w:r>
    </w:p>
    <w:p w14:paraId="1BC0730B"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i/>
          <w:iCs/>
          <w:color w:val="2D3B45"/>
          <w:kern w:val="0"/>
          <w14:ligatures w14:val="none"/>
        </w:rPr>
        <w:t>Please save OUPD’s contact information in your phone.</w:t>
      </w:r>
    </w:p>
    <w:p w14:paraId="410A238C"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NORMAN campus:  </w:t>
      </w:r>
      <w:r w:rsidRPr="00401A6D">
        <w:rPr>
          <w:rFonts w:ascii="Lato" w:eastAsia="Times New Roman" w:hAnsi="Lato" w:cs="Times New Roman"/>
          <w:i/>
          <w:iCs/>
          <w:color w:val="2D3B45"/>
          <w:kern w:val="0"/>
          <w14:ligatures w14:val="none"/>
        </w:rPr>
        <w:t>For non-emergencies call (405) 325-1717. For emergencies call (405) 325-1911 or dial 911.</w:t>
      </w:r>
    </w:p>
    <w:p w14:paraId="3D0279D4"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TULSA campus:</w:t>
      </w:r>
      <w:r w:rsidRPr="00401A6D">
        <w:rPr>
          <w:rFonts w:ascii="Lato" w:eastAsia="Times New Roman" w:hAnsi="Lato" w:cs="Times New Roman"/>
          <w:i/>
          <w:iCs/>
          <w:color w:val="2D3B45"/>
          <w:kern w:val="0"/>
          <w14:ligatures w14:val="none"/>
        </w:rPr>
        <w:t>  For non-emergencies call (918) 660-3900. For emergencies call (918) 660-3333 or dial 911.</w:t>
      </w:r>
    </w:p>
    <w:p w14:paraId="23089295"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Fire Alarm/General Emergency</w:t>
      </w:r>
    </w:p>
    <w:p w14:paraId="1AEC2C6E"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If you receive an OU Alert that there is danger inside or near the building, or the fire alarm inside the building activates:</w:t>
      </w:r>
    </w:p>
    <w:p w14:paraId="71714AAE" w14:textId="77777777" w:rsidR="00401A6D" w:rsidRPr="00401A6D" w:rsidRDefault="00401A6D" w:rsidP="00401A6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i/>
          <w:iCs/>
          <w:color w:val="2D3B45"/>
          <w:kern w:val="0"/>
          <w14:ligatures w14:val="none"/>
        </w:rPr>
        <w:lastRenderedPageBreak/>
        <w:t>LEAVE </w:t>
      </w:r>
      <w:r w:rsidRPr="00401A6D">
        <w:rPr>
          <w:rFonts w:ascii="Lato" w:eastAsia="Times New Roman" w:hAnsi="Lato" w:cs="Times New Roman"/>
          <w:color w:val="2D3B45"/>
          <w:kern w:val="0"/>
          <w14:ligatures w14:val="none"/>
        </w:rPr>
        <w:t>the building. Do not use the elevators.</w:t>
      </w:r>
    </w:p>
    <w:p w14:paraId="224AE36F" w14:textId="77777777" w:rsidR="00401A6D" w:rsidRPr="00401A6D" w:rsidRDefault="00401A6D" w:rsidP="00401A6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i/>
          <w:iCs/>
          <w:color w:val="2D3B45"/>
          <w:kern w:val="0"/>
          <w14:ligatures w14:val="none"/>
        </w:rPr>
        <w:t>KNOW </w:t>
      </w:r>
      <w:r w:rsidRPr="00401A6D">
        <w:rPr>
          <w:rFonts w:ascii="Lato" w:eastAsia="Times New Roman" w:hAnsi="Lato" w:cs="Times New Roman"/>
          <w:color w:val="2D3B45"/>
          <w:kern w:val="0"/>
          <w14:ligatures w14:val="none"/>
        </w:rPr>
        <w:t>at least two building exits</w:t>
      </w:r>
    </w:p>
    <w:p w14:paraId="2E03D44B" w14:textId="77777777" w:rsidR="00401A6D" w:rsidRPr="00401A6D" w:rsidRDefault="00401A6D" w:rsidP="00401A6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i/>
          <w:iCs/>
          <w:color w:val="2D3B45"/>
          <w:kern w:val="0"/>
          <w14:ligatures w14:val="none"/>
        </w:rPr>
        <w:t>ASSIST</w:t>
      </w:r>
      <w:r w:rsidRPr="00401A6D">
        <w:rPr>
          <w:rFonts w:ascii="Lato" w:eastAsia="Times New Roman" w:hAnsi="Lato" w:cs="Times New Roman"/>
          <w:color w:val="2D3B45"/>
          <w:kern w:val="0"/>
          <w14:ligatures w14:val="none"/>
        </w:rPr>
        <w:t> those that may need help</w:t>
      </w:r>
    </w:p>
    <w:p w14:paraId="63F41936" w14:textId="77777777" w:rsidR="00401A6D" w:rsidRPr="00401A6D" w:rsidRDefault="00401A6D" w:rsidP="00401A6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i/>
          <w:iCs/>
          <w:color w:val="2D3B45"/>
          <w:kern w:val="0"/>
          <w14:ligatures w14:val="none"/>
        </w:rPr>
        <w:t>PROCEED </w:t>
      </w:r>
      <w:r w:rsidRPr="00401A6D">
        <w:rPr>
          <w:rFonts w:ascii="Lato" w:eastAsia="Times New Roman" w:hAnsi="Lato" w:cs="Times New Roman"/>
          <w:color w:val="2D3B45"/>
          <w:kern w:val="0"/>
          <w14:ligatures w14:val="none"/>
        </w:rPr>
        <w:t>to the emergency assembly area</w:t>
      </w:r>
    </w:p>
    <w:p w14:paraId="26780FE6" w14:textId="77777777" w:rsidR="00401A6D" w:rsidRPr="00401A6D" w:rsidRDefault="00401A6D" w:rsidP="00401A6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i/>
          <w:iCs/>
          <w:color w:val="2D3B45"/>
          <w:kern w:val="0"/>
          <w14:ligatures w14:val="none"/>
        </w:rPr>
        <w:t>ONCE safely outside, NOTIFY first responders of anyone that may still be inside building due to mobility issues.</w:t>
      </w:r>
    </w:p>
    <w:p w14:paraId="6706B7E1" w14:textId="77777777" w:rsidR="00401A6D" w:rsidRPr="00401A6D" w:rsidRDefault="00401A6D" w:rsidP="00401A6D">
      <w:pPr>
        <w:numPr>
          <w:ilvl w:val="0"/>
          <w:numId w:val="1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i/>
          <w:iCs/>
          <w:color w:val="2D3B45"/>
          <w:kern w:val="0"/>
          <w14:ligatures w14:val="none"/>
        </w:rPr>
        <w:t>WAIT </w:t>
      </w:r>
      <w:r w:rsidRPr="00401A6D">
        <w:rPr>
          <w:rFonts w:ascii="Lato" w:eastAsia="Times New Roman" w:hAnsi="Lato" w:cs="Times New Roman"/>
          <w:color w:val="2D3B45"/>
          <w:kern w:val="0"/>
          <w14:ligatures w14:val="none"/>
        </w:rPr>
        <w:t>for official notice before attempting to re-enter the building.</w:t>
      </w:r>
    </w:p>
    <w:p w14:paraId="07C91DF7" w14:textId="77777777" w:rsidR="00401A6D" w:rsidRPr="00401A6D" w:rsidRDefault="00401A6D" w:rsidP="00401A6D">
      <w:pPr>
        <w:shd w:val="clear" w:color="auto" w:fill="FFFFFF"/>
        <w:spacing w:after="0" w:line="240" w:lineRule="auto"/>
        <w:rPr>
          <w:rFonts w:ascii="Lato" w:eastAsia="Times New Roman" w:hAnsi="Lato" w:cs="Times New Roman"/>
          <w:color w:val="2D3B45"/>
          <w:kern w:val="0"/>
          <w14:ligatures w14:val="none"/>
        </w:rPr>
      </w:pPr>
      <w:hyperlink r:id="rId28" w:tgtFrame="_blank" w:history="1">
        <w:r w:rsidRPr="00401A6D">
          <w:rPr>
            <w:rFonts w:ascii="Lato" w:eastAsia="Times New Roman" w:hAnsi="Lato" w:cs="Times New Roman"/>
            <w:i/>
            <w:iCs/>
            <w:color w:val="0000FF"/>
            <w:kern w:val="0"/>
            <w:u w:val="single"/>
            <w14:ligatures w14:val="none"/>
          </w:rPr>
          <w:t>OU Fire Safety on Campus</w:t>
        </w:r>
        <w:r w:rsidRPr="00401A6D">
          <w:rPr>
            <w:rFonts w:ascii="Lato" w:eastAsia="Times New Roman" w:hAnsi="Lato" w:cs="Times New Roman"/>
            <w:color w:val="0000FF"/>
            <w:kern w:val="0"/>
            <w:u w:val="single"/>
            <w:bdr w:val="none" w:sz="0" w:space="0" w:color="auto" w:frame="1"/>
            <w14:ligatures w14:val="none"/>
          </w:rPr>
          <w:t>Links to an external site.</w:t>
        </w:r>
      </w:hyperlink>
    </w:p>
    <w:p w14:paraId="498F3D6F"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1734A7B7"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Office of Access and Opportunity’s Belonging Statement</w:t>
      </w:r>
    </w:p>
    <w:p w14:paraId="5A12C988"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Why You Belong at the University of Oklahoma: The University of Oklahoma, fosters an inclusive culture of respect and civility, belonging, and access, which are essential to our collective pursuit of excellence and our determination to change lives. The unique talents, perspectives, and experiences of our community enrich the learning, and working environment at OU, inspiring us to harness our innovation, creativity, and collaboration for the advancement of people everywhere.</w:t>
      </w:r>
    </w:p>
    <w:p w14:paraId="1DCA4D23"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Course Reflection Survey</w:t>
      </w:r>
    </w:p>
    <w:p w14:paraId="74FDEC50"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You’ll receive a Course Reflection Survey at the end of each semester for each course that you are enrolled in. I strongly encourage you to complete this survey. Your feedback can help me adjust my class for future semesters to help other students be successful. Your feedback is confidential, and I will only receive it after final grades are due. Course Reflection Survey results may also factor into teaching evaluations and annual performance reviews and are shared with department and program chairs.</w:t>
      </w:r>
    </w:p>
    <w:p w14:paraId="4C5FA688"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 </w:t>
      </w:r>
    </w:p>
    <w:p w14:paraId="0C8497C9"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color w:val="2D3B45"/>
          <w:kern w:val="0"/>
          <w:sz w:val="36"/>
          <w:szCs w:val="36"/>
          <w14:ligatures w14:val="none"/>
        </w:rPr>
        <w:t>Copyright Statement</w:t>
      </w:r>
    </w:p>
    <w:p w14:paraId="55BFAE78" w14:textId="77777777" w:rsidR="00401A6D" w:rsidRPr="00401A6D" w:rsidRDefault="00401A6D" w:rsidP="00401A6D">
      <w:pPr>
        <w:shd w:val="clear" w:color="auto" w:fill="FFFFFF"/>
        <w:spacing w:before="180" w:after="18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t>Sessions of this course may be recorded or live-streamed. These recordings are the intellectual property of the individual faculty member and may not be shared or reproduced without the explicit, written consent of the faculty member. In addition, privacy rights of others such as students, guest lecturers, and providers of copyrighted material displayed in the recording may be of concern. Students may not share any course recordings with individuals not enrolled in the class or upload them to any other online environment.</w:t>
      </w:r>
    </w:p>
    <w:p w14:paraId="35951121" w14:textId="77777777" w:rsidR="00401A6D" w:rsidRPr="00401A6D" w:rsidRDefault="00401A6D" w:rsidP="00401A6D">
      <w:pPr>
        <w:shd w:val="clear" w:color="auto" w:fill="FFFFFF"/>
        <w:spacing w:before="90" w:after="430" w:line="240" w:lineRule="auto"/>
        <w:outlineLvl w:val="1"/>
        <w:rPr>
          <w:rFonts w:ascii="Lato" w:eastAsia="Times New Roman" w:hAnsi="Lato" w:cs="Times New Roman"/>
          <w:color w:val="2D3B45"/>
          <w:kern w:val="0"/>
          <w:sz w:val="43"/>
          <w:szCs w:val="43"/>
          <w14:ligatures w14:val="none"/>
        </w:rPr>
      </w:pPr>
      <w:r w:rsidRPr="00401A6D">
        <w:rPr>
          <w:rFonts w:ascii="Lato" w:eastAsia="Times New Roman" w:hAnsi="Lato" w:cs="Times New Roman"/>
          <w:color w:val="2D3B45"/>
          <w:kern w:val="0"/>
          <w:sz w:val="43"/>
          <w:szCs w:val="43"/>
          <w14:ligatures w14:val="none"/>
        </w:rPr>
        <w:br/>
        <w:t>Course Overview (subject to change):</w:t>
      </w:r>
    </w:p>
    <w:p w14:paraId="32BEE92B"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lastRenderedPageBreak/>
        <w:t>Module 1: Introduction to Operating Systems</w:t>
      </w:r>
    </w:p>
    <w:p w14:paraId="6103E9B7" w14:textId="77777777" w:rsidR="00401A6D" w:rsidRPr="00401A6D" w:rsidRDefault="00401A6D" w:rsidP="00401A6D">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1–6 (Jan 14 – Jan 30, 2025)</w:t>
      </w:r>
      <w:r w:rsidRPr="00401A6D">
        <w:rPr>
          <w:rFonts w:ascii="Lato" w:eastAsia="Times New Roman" w:hAnsi="Lato" w:cs="Times New Roman"/>
          <w:color w:val="2D3B45"/>
          <w:kern w:val="0"/>
          <w14:ligatures w14:val="none"/>
        </w:rPr>
        <w:t>: C Programming Introduction (Not covered in textbook)</w:t>
      </w:r>
    </w:p>
    <w:p w14:paraId="6E29FC2D" w14:textId="77777777" w:rsidR="00401A6D" w:rsidRPr="00401A6D" w:rsidRDefault="00401A6D" w:rsidP="00401A6D">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7 (Feb 4, 2025)</w:t>
      </w:r>
      <w:r w:rsidRPr="00401A6D">
        <w:rPr>
          <w:rFonts w:ascii="Lato" w:eastAsia="Times New Roman" w:hAnsi="Lato" w:cs="Times New Roman"/>
          <w:color w:val="2D3B45"/>
          <w:kern w:val="0"/>
          <w14:ligatures w14:val="none"/>
        </w:rPr>
        <w:t>: Introduction to Operating Systems</w:t>
      </w:r>
    </w:p>
    <w:p w14:paraId="5BBC3D5C" w14:textId="77777777" w:rsidR="00401A6D" w:rsidRPr="00401A6D" w:rsidRDefault="00401A6D" w:rsidP="00401A6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1–2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5F8AEBBB" w14:textId="77777777" w:rsidR="00401A6D" w:rsidRPr="00401A6D" w:rsidRDefault="00401A6D" w:rsidP="00401A6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What an OS does, process virtualization, system design.</w:t>
      </w:r>
    </w:p>
    <w:p w14:paraId="6F8241B1" w14:textId="77777777" w:rsidR="00401A6D" w:rsidRPr="00401A6D" w:rsidRDefault="00401A6D" w:rsidP="00401A6D">
      <w:pPr>
        <w:numPr>
          <w:ilvl w:val="0"/>
          <w:numId w:val="1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8 (Feb 6, 2025)</w:t>
      </w:r>
      <w:r w:rsidRPr="00401A6D">
        <w:rPr>
          <w:rFonts w:ascii="Lato" w:eastAsia="Times New Roman" w:hAnsi="Lato" w:cs="Times New Roman"/>
          <w:color w:val="2D3B45"/>
          <w:kern w:val="0"/>
          <w14:ligatures w14:val="none"/>
        </w:rPr>
        <w:t>: Processes</w:t>
      </w:r>
    </w:p>
    <w:p w14:paraId="731F1E8E" w14:textId="77777777" w:rsidR="00401A6D" w:rsidRPr="00401A6D" w:rsidRDefault="00401A6D" w:rsidP="00401A6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4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0BE42626" w14:textId="77777777" w:rsidR="00401A6D" w:rsidRPr="00401A6D" w:rsidRDefault="00401A6D" w:rsidP="00401A6D">
      <w:pPr>
        <w:numPr>
          <w:ilvl w:val="1"/>
          <w:numId w:val="14"/>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Process lifecycle, process management.</w:t>
      </w:r>
    </w:p>
    <w:p w14:paraId="4A983D52" w14:textId="77777777" w:rsidR="00401A6D" w:rsidRPr="00401A6D" w:rsidRDefault="00401A6D" w:rsidP="00401A6D">
      <w:pPr>
        <w:shd w:val="clear" w:color="auto" w:fill="FFFFFF"/>
        <w:spacing w:before="300" w:after="30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pict w14:anchorId="28CBDF41">
          <v:rect id="_x0000_i1025" style="width:0;height:1.5pt" o:hralign="center" o:hrstd="t" o:hr="t" fillcolor="#a0a0a0" stroked="f"/>
        </w:pict>
      </w:r>
    </w:p>
    <w:p w14:paraId="4D75517F"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t>Module 2: Memory Virtualization</w:t>
      </w:r>
    </w:p>
    <w:p w14:paraId="28C465C1" w14:textId="77777777" w:rsidR="00401A6D" w:rsidRPr="00401A6D" w:rsidRDefault="00401A6D" w:rsidP="00401A6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9 (Feb 11, 2025)</w:t>
      </w:r>
      <w:r w:rsidRPr="00401A6D">
        <w:rPr>
          <w:rFonts w:ascii="Lato" w:eastAsia="Times New Roman" w:hAnsi="Lato" w:cs="Times New Roman"/>
          <w:color w:val="2D3B45"/>
          <w:kern w:val="0"/>
          <w14:ligatures w14:val="none"/>
        </w:rPr>
        <w:t>: Processes and Scheduling Basics</w:t>
      </w:r>
    </w:p>
    <w:p w14:paraId="1180772E"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5, 7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0868DFEE"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Process API, CPU scheduling basics.</w:t>
      </w:r>
    </w:p>
    <w:p w14:paraId="3A635420" w14:textId="77777777" w:rsidR="00401A6D" w:rsidRPr="00401A6D" w:rsidRDefault="00401A6D" w:rsidP="00401A6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10 (Feb 13, 2025)</w:t>
      </w:r>
      <w:r w:rsidRPr="00401A6D">
        <w:rPr>
          <w:rFonts w:ascii="Lato" w:eastAsia="Times New Roman" w:hAnsi="Lato" w:cs="Times New Roman"/>
          <w:color w:val="2D3B45"/>
          <w:kern w:val="0"/>
          <w14:ligatures w14:val="none"/>
        </w:rPr>
        <w:t>: Memory Virtualization Fundamentals</w:t>
      </w:r>
    </w:p>
    <w:p w14:paraId="0F9F1EFA"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13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66741E02"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Address translation, memory management.</w:t>
      </w:r>
    </w:p>
    <w:p w14:paraId="0FB00D9E" w14:textId="77777777" w:rsidR="00401A6D" w:rsidRPr="00401A6D" w:rsidRDefault="00401A6D" w:rsidP="00401A6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11 (Feb 18, 2025)</w:t>
      </w:r>
      <w:r w:rsidRPr="00401A6D">
        <w:rPr>
          <w:rFonts w:ascii="Lato" w:eastAsia="Times New Roman" w:hAnsi="Lato" w:cs="Times New Roman"/>
          <w:color w:val="2D3B45"/>
          <w:kern w:val="0"/>
          <w14:ligatures w14:val="none"/>
        </w:rPr>
        <w:t>: Paging</w:t>
      </w:r>
    </w:p>
    <w:p w14:paraId="70072689"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14, 15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5D5E4230"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Paging mechanisms, page tables, TLBs.</w:t>
      </w:r>
    </w:p>
    <w:p w14:paraId="041E255A" w14:textId="77777777" w:rsidR="00401A6D" w:rsidRPr="00401A6D" w:rsidRDefault="00401A6D" w:rsidP="00401A6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12 (Feb 20, 2025)</w:t>
      </w:r>
      <w:r w:rsidRPr="00401A6D">
        <w:rPr>
          <w:rFonts w:ascii="Lato" w:eastAsia="Times New Roman" w:hAnsi="Lato" w:cs="Times New Roman"/>
          <w:color w:val="2D3B45"/>
          <w:kern w:val="0"/>
          <w14:ligatures w14:val="none"/>
        </w:rPr>
        <w:t>: Advanced Paging Concepts</w:t>
      </w:r>
    </w:p>
    <w:p w14:paraId="138B8F1E"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16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6BFE25D2"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Demand paging, page replacement policies.</w:t>
      </w:r>
    </w:p>
    <w:p w14:paraId="0FFDE4C6" w14:textId="77777777" w:rsidR="00401A6D" w:rsidRPr="00401A6D" w:rsidRDefault="00401A6D" w:rsidP="00401A6D">
      <w:pPr>
        <w:numPr>
          <w:ilvl w:val="0"/>
          <w:numId w:val="1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13 (Feb 25, 2025)</w:t>
      </w:r>
      <w:r w:rsidRPr="00401A6D">
        <w:rPr>
          <w:rFonts w:ascii="Lato" w:eastAsia="Times New Roman" w:hAnsi="Lato" w:cs="Times New Roman"/>
          <w:color w:val="2D3B45"/>
          <w:kern w:val="0"/>
          <w14:ligatures w14:val="none"/>
        </w:rPr>
        <w:t>: Advanced Memory Virtualization</w:t>
      </w:r>
    </w:p>
    <w:p w14:paraId="1A3E4098"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18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6140D7B1" w14:textId="77777777" w:rsidR="00401A6D" w:rsidRPr="00401A6D" w:rsidRDefault="00401A6D" w:rsidP="00401A6D">
      <w:pPr>
        <w:numPr>
          <w:ilvl w:val="1"/>
          <w:numId w:val="15"/>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Multi-level page tables, memory efficiency.</w:t>
      </w:r>
    </w:p>
    <w:p w14:paraId="0F9F7E4A" w14:textId="77777777" w:rsidR="00401A6D" w:rsidRPr="00401A6D" w:rsidRDefault="00401A6D" w:rsidP="00401A6D">
      <w:pPr>
        <w:shd w:val="clear" w:color="auto" w:fill="FFFFFF"/>
        <w:spacing w:before="300" w:after="30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pict w14:anchorId="30408805">
          <v:rect id="_x0000_i1026" style="width:0;height:1.5pt" o:hralign="center" o:hrstd="t" o:hr="t" fillcolor="#a0a0a0" stroked="f"/>
        </w:pict>
      </w:r>
    </w:p>
    <w:p w14:paraId="74BCA051"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t>Module 3: File Systems</w:t>
      </w:r>
    </w:p>
    <w:p w14:paraId="035F2F8D" w14:textId="77777777" w:rsidR="00401A6D" w:rsidRPr="00401A6D" w:rsidRDefault="00401A6D" w:rsidP="00401A6D">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14 (Feb 27, 2025)</w:t>
      </w:r>
      <w:r w:rsidRPr="00401A6D">
        <w:rPr>
          <w:rFonts w:ascii="Lato" w:eastAsia="Times New Roman" w:hAnsi="Lato" w:cs="Times New Roman"/>
          <w:color w:val="2D3B45"/>
          <w:kern w:val="0"/>
          <w14:ligatures w14:val="none"/>
        </w:rPr>
        <w:t>: File Systems Introduction</w:t>
      </w:r>
    </w:p>
    <w:p w14:paraId="75AFEBE4" w14:textId="77777777" w:rsidR="00401A6D" w:rsidRPr="00401A6D" w:rsidRDefault="00401A6D" w:rsidP="00401A6D">
      <w:pPr>
        <w:numPr>
          <w:ilvl w:val="1"/>
          <w:numId w:val="16"/>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39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78F98874" w14:textId="77777777" w:rsidR="00401A6D" w:rsidRPr="00401A6D" w:rsidRDefault="00401A6D" w:rsidP="00401A6D">
      <w:pPr>
        <w:numPr>
          <w:ilvl w:val="1"/>
          <w:numId w:val="16"/>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File organization, storage.</w:t>
      </w:r>
    </w:p>
    <w:p w14:paraId="17F4C972" w14:textId="77777777" w:rsidR="00401A6D" w:rsidRPr="00401A6D" w:rsidRDefault="00401A6D" w:rsidP="00401A6D">
      <w:pPr>
        <w:numPr>
          <w:ilvl w:val="0"/>
          <w:numId w:val="1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15 (Mar 4, 2025)</w:t>
      </w:r>
      <w:r w:rsidRPr="00401A6D">
        <w:rPr>
          <w:rFonts w:ascii="Lato" w:eastAsia="Times New Roman" w:hAnsi="Lato" w:cs="Times New Roman"/>
          <w:color w:val="2D3B45"/>
          <w:kern w:val="0"/>
          <w14:ligatures w14:val="none"/>
        </w:rPr>
        <w:t>: File System Implementation</w:t>
      </w:r>
    </w:p>
    <w:p w14:paraId="24E0E545" w14:textId="77777777" w:rsidR="00401A6D" w:rsidRPr="00401A6D" w:rsidRDefault="00401A6D" w:rsidP="00401A6D">
      <w:pPr>
        <w:numPr>
          <w:ilvl w:val="1"/>
          <w:numId w:val="16"/>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40, 41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62C84D26" w14:textId="77777777" w:rsidR="00401A6D" w:rsidRPr="00401A6D" w:rsidRDefault="00401A6D" w:rsidP="00401A6D">
      <w:pPr>
        <w:numPr>
          <w:ilvl w:val="1"/>
          <w:numId w:val="16"/>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Inodes, blocks, crash consistency.</w:t>
      </w:r>
    </w:p>
    <w:p w14:paraId="394496C7" w14:textId="77777777" w:rsidR="00401A6D" w:rsidRPr="00401A6D" w:rsidRDefault="00401A6D" w:rsidP="00401A6D">
      <w:pPr>
        <w:shd w:val="clear" w:color="auto" w:fill="FFFFFF"/>
        <w:spacing w:before="300" w:after="30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pict w14:anchorId="36AF05A1">
          <v:rect id="_x0000_i1027" style="width:0;height:1.5pt" o:hralign="center" o:hrstd="t" o:hr="t" fillcolor="#a0a0a0" stroked="f"/>
        </w:pict>
      </w:r>
    </w:p>
    <w:p w14:paraId="17592052"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lastRenderedPageBreak/>
        <w:t>Midterm Exam</w:t>
      </w:r>
    </w:p>
    <w:p w14:paraId="51399CF7" w14:textId="77777777" w:rsidR="00401A6D" w:rsidRPr="00401A6D" w:rsidRDefault="00401A6D" w:rsidP="00401A6D">
      <w:pPr>
        <w:numPr>
          <w:ilvl w:val="0"/>
          <w:numId w:val="17"/>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16 (Mar 6, 2025)</w:t>
      </w:r>
      <w:r w:rsidRPr="00401A6D">
        <w:rPr>
          <w:rFonts w:ascii="Lato" w:eastAsia="Times New Roman" w:hAnsi="Lato" w:cs="Times New Roman"/>
          <w:color w:val="2D3B45"/>
          <w:kern w:val="0"/>
          <w14:ligatures w14:val="none"/>
        </w:rPr>
        <w:t>: Midterm Exam</w:t>
      </w:r>
    </w:p>
    <w:p w14:paraId="2A478BE5" w14:textId="77777777" w:rsidR="00401A6D" w:rsidRPr="00401A6D" w:rsidRDefault="00401A6D" w:rsidP="00401A6D">
      <w:pPr>
        <w:numPr>
          <w:ilvl w:val="1"/>
          <w:numId w:val="17"/>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Content</w:t>
      </w:r>
      <w:r w:rsidRPr="00401A6D">
        <w:rPr>
          <w:rFonts w:ascii="Lato" w:eastAsia="Times New Roman" w:hAnsi="Lato" w:cs="Times New Roman"/>
          <w:color w:val="2D3B45"/>
          <w:kern w:val="0"/>
          <w14:ligatures w14:val="none"/>
        </w:rPr>
        <w:t>: Covers Modules 1–3, including processes, scheduling, memory virtualization, and file systems.</w:t>
      </w:r>
    </w:p>
    <w:p w14:paraId="15CE93B4" w14:textId="77777777" w:rsidR="00401A6D" w:rsidRPr="00401A6D" w:rsidRDefault="00401A6D" w:rsidP="00401A6D">
      <w:pPr>
        <w:shd w:val="clear" w:color="auto" w:fill="FFFFFF"/>
        <w:spacing w:before="300" w:after="30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pict w14:anchorId="7377B4D9">
          <v:rect id="_x0000_i1028" style="width:0;height:1.5pt" o:hralign="center" o:hrstd="t" o:hr="t" fillcolor="#a0a0a0" stroked="f"/>
        </w:pict>
      </w:r>
    </w:p>
    <w:p w14:paraId="31052D1E"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t>Module 4: Synchronization and Deadlocks</w:t>
      </w:r>
    </w:p>
    <w:p w14:paraId="2EA0B1BD" w14:textId="77777777" w:rsidR="00401A6D" w:rsidRPr="00401A6D" w:rsidRDefault="00401A6D" w:rsidP="00401A6D">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17 (Mar 11, 2025)</w:t>
      </w:r>
      <w:r w:rsidRPr="00401A6D">
        <w:rPr>
          <w:rFonts w:ascii="Lato" w:eastAsia="Times New Roman" w:hAnsi="Lato" w:cs="Times New Roman"/>
          <w:color w:val="2D3B45"/>
          <w:kern w:val="0"/>
          <w14:ligatures w14:val="none"/>
        </w:rPr>
        <w:t>: Synchronization Basics</w:t>
      </w:r>
    </w:p>
    <w:p w14:paraId="65CF7154"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26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623BA344"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Critical sections, race conditions, locks, semaphores.</w:t>
      </w:r>
    </w:p>
    <w:p w14:paraId="24F35C4B" w14:textId="77777777" w:rsidR="00401A6D" w:rsidRPr="00401A6D" w:rsidRDefault="00401A6D" w:rsidP="00401A6D">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18 (Mar 13, 2025)</w:t>
      </w:r>
      <w:r w:rsidRPr="00401A6D">
        <w:rPr>
          <w:rFonts w:ascii="Lato" w:eastAsia="Times New Roman" w:hAnsi="Lato" w:cs="Times New Roman"/>
          <w:color w:val="2D3B45"/>
          <w:kern w:val="0"/>
          <w14:ligatures w14:val="none"/>
        </w:rPr>
        <w:t>: Scheduling Revisited</w:t>
      </w:r>
    </w:p>
    <w:p w14:paraId="27287500"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8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561D4CFA"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Multi-level feedback queue scheduling.</w:t>
      </w:r>
    </w:p>
    <w:p w14:paraId="3D1EF3B4" w14:textId="77777777" w:rsidR="00401A6D" w:rsidRPr="00401A6D" w:rsidRDefault="00401A6D" w:rsidP="00401A6D">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19 (Mar 25, 2025)</w:t>
      </w:r>
      <w:r w:rsidRPr="00401A6D">
        <w:rPr>
          <w:rFonts w:ascii="Lato" w:eastAsia="Times New Roman" w:hAnsi="Lato" w:cs="Times New Roman"/>
          <w:color w:val="2D3B45"/>
          <w:kern w:val="0"/>
          <w14:ligatures w14:val="none"/>
        </w:rPr>
        <w:t>: Synchronization Advanced</w:t>
      </w:r>
    </w:p>
    <w:p w14:paraId="677814E8"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27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04C7044B"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Condition variables, complex synchronization.</w:t>
      </w:r>
    </w:p>
    <w:p w14:paraId="61FC55F6" w14:textId="77777777" w:rsidR="00401A6D" w:rsidRPr="00401A6D" w:rsidRDefault="00401A6D" w:rsidP="00401A6D">
      <w:pPr>
        <w:numPr>
          <w:ilvl w:val="0"/>
          <w:numId w:val="18"/>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20 (Mar 27, 2025)</w:t>
      </w:r>
      <w:r w:rsidRPr="00401A6D">
        <w:rPr>
          <w:rFonts w:ascii="Lato" w:eastAsia="Times New Roman" w:hAnsi="Lato" w:cs="Times New Roman"/>
          <w:color w:val="2D3B45"/>
          <w:kern w:val="0"/>
          <w14:ligatures w14:val="none"/>
        </w:rPr>
        <w:t>: Deadlocks</w:t>
      </w:r>
    </w:p>
    <w:p w14:paraId="287A985C"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28, 29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0233BAAC" w14:textId="77777777" w:rsidR="00401A6D" w:rsidRPr="00401A6D" w:rsidRDefault="00401A6D" w:rsidP="00401A6D">
      <w:pPr>
        <w:numPr>
          <w:ilvl w:val="1"/>
          <w:numId w:val="18"/>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Deadlock conditions, prevention, recovery.</w:t>
      </w:r>
    </w:p>
    <w:p w14:paraId="158D0345" w14:textId="77777777" w:rsidR="00401A6D" w:rsidRPr="00401A6D" w:rsidRDefault="00401A6D" w:rsidP="00401A6D">
      <w:pPr>
        <w:shd w:val="clear" w:color="auto" w:fill="FFFFFF"/>
        <w:spacing w:before="300" w:after="30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pict w14:anchorId="5261CDFC">
          <v:rect id="_x0000_i1029" style="width:0;height:1.5pt" o:hralign="center" o:hrstd="t" o:hr="t" fillcolor="#a0a0a0" stroked="f"/>
        </w:pict>
      </w:r>
    </w:p>
    <w:p w14:paraId="5DC33D0B"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t>Module 5: Input/Output and Virtualization</w:t>
      </w:r>
    </w:p>
    <w:p w14:paraId="2609AAB6" w14:textId="77777777" w:rsidR="00401A6D" w:rsidRPr="00401A6D" w:rsidRDefault="00401A6D" w:rsidP="00401A6D">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21 (Apr 1, 2025)</w:t>
      </w:r>
      <w:r w:rsidRPr="00401A6D">
        <w:rPr>
          <w:rFonts w:ascii="Lato" w:eastAsia="Times New Roman" w:hAnsi="Lato" w:cs="Times New Roman"/>
          <w:color w:val="2D3B45"/>
          <w:kern w:val="0"/>
          <w14:ligatures w14:val="none"/>
        </w:rPr>
        <w:t>: Input/Output Basics</w:t>
      </w:r>
    </w:p>
    <w:p w14:paraId="5BE6C82E" w14:textId="77777777" w:rsidR="00401A6D" w:rsidRPr="00401A6D" w:rsidRDefault="00401A6D" w:rsidP="00401A6D">
      <w:pPr>
        <w:numPr>
          <w:ilvl w:val="1"/>
          <w:numId w:val="19"/>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37, 38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3F9A722A" w14:textId="77777777" w:rsidR="00401A6D" w:rsidRPr="00401A6D" w:rsidRDefault="00401A6D" w:rsidP="00401A6D">
      <w:pPr>
        <w:numPr>
          <w:ilvl w:val="1"/>
          <w:numId w:val="19"/>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OS interaction with I/O devices, scheduling algorithms for I/O.</w:t>
      </w:r>
    </w:p>
    <w:p w14:paraId="231A8CDA" w14:textId="77777777" w:rsidR="00401A6D" w:rsidRPr="00401A6D" w:rsidRDefault="00401A6D" w:rsidP="00401A6D">
      <w:pPr>
        <w:numPr>
          <w:ilvl w:val="0"/>
          <w:numId w:val="19"/>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22 (Apr 3, 2025)</w:t>
      </w:r>
      <w:r w:rsidRPr="00401A6D">
        <w:rPr>
          <w:rFonts w:ascii="Lato" w:eastAsia="Times New Roman" w:hAnsi="Lato" w:cs="Times New Roman"/>
          <w:color w:val="2D3B45"/>
          <w:kern w:val="0"/>
          <w14:ligatures w14:val="none"/>
        </w:rPr>
        <w:t>: Virtual Machines</w:t>
      </w:r>
    </w:p>
    <w:p w14:paraId="4C9A47A2" w14:textId="77777777" w:rsidR="00401A6D" w:rsidRPr="00401A6D" w:rsidRDefault="00401A6D" w:rsidP="00401A6D">
      <w:pPr>
        <w:numPr>
          <w:ilvl w:val="1"/>
          <w:numId w:val="19"/>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49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55BAF3C8" w14:textId="77777777" w:rsidR="00401A6D" w:rsidRPr="00401A6D" w:rsidRDefault="00401A6D" w:rsidP="00401A6D">
      <w:pPr>
        <w:numPr>
          <w:ilvl w:val="1"/>
          <w:numId w:val="19"/>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Hypervisors, benefits and challenges of virtualization.</w:t>
      </w:r>
    </w:p>
    <w:p w14:paraId="00272902" w14:textId="77777777" w:rsidR="00401A6D" w:rsidRPr="00401A6D" w:rsidRDefault="00401A6D" w:rsidP="00401A6D">
      <w:pPr>
        <w:shd w:val="clear" w:color="auto" w:fill="FFFFFF"/>
        <w:spacing w:before="300" w:after="30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pict w14:anchorId="0D281EC8">
          <v:rect id="_x0000_i1030" style="width:0;height:1.5pt" o:hralign="center" o:hrstd="t" o:hr="t" fillcolor="#a0a0a0" stroked="f"/>
        </w:pict>
      </w:r>
    </w:p>
    <w:p w14:paraId="795CF409"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t>Module 6: Advanced Topics</w:t>
      </w:r>
    </w:p>
    <w:p w14:paraId="7E0AF3F4" w14:textId="77777777" w:rsidR="00401A6D" w:rsidRPr="00401A6D" w:rsidRDefault="00401A6D" w:rsidP="00401A6D">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23 (Apr 8, 2025)</w:t>
      </w:r>
      <w:r w:rsidRPr="00401A6D">
        <w:rPr>
          <w:rFonts w:ascii="Lato" w:eastAsia="Times New Roman" w:hAnsi="Lato" w:cs="Times New Roman"/>
          <w:color w:val="2D3B45"/>
          <w:kern w:val="0"/>
          <w14:ligatures w14:val="none"/>
        </w:rPr>
        <w:t>: Security in Operating Systems</w:t>
      </w:r>
    </w:p>
    <w:p w14:paraId="053DDB72"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50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31184502"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lastRenderedPageBreak/>
        <w:t>Key Topics</w:t>
      </w:r>
      <w:r w:rsidRPr="00401A6D">
        <w:rPr>
          <w:rFonts w:ascii="Lato" w:eastAsia="Times New Roman" w:hAnsi="Lato" w:cs="Times New Roman"/>
          <w:color w:val="2D3B45"/>
          <w:kern w:val="0"/>
          <w14:ligatures w14:val="none"/>
        </w:rPr>
        <w:t>: Authentication mechanisms, permissions, preventing unauthorized access.</w:t>
      </w:r>
    </w:p>
    <w:p w14:paraId="0B1C3818" w14:textId="77777777" w:rsidR="00401A6D" w:rsidRPr="00401A6D" w:rsidRDefault="00401A6D" w:rsidP="00401A6D">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24 (Apr 10, 2025)</w:t>
      </w:r>
      <w:r w:rsidRPr="00401A6D">
        <w:rPr>
          <w:rFonts w:ascii="Lato" w:eastAsia="Times New Roman" w:hAnsi="Lato" w:cs="Times New Roman"/>
          <w:color w:val="2D3B45"/>
          <w:kern w:val="0"/>
          <w14:ligatures w14:val="none"/>
        </w:rPr>
        <w:t>: Networking Basics</w:t>
      </w:r>
    </w:p>
    <w:p w14:paraId="54A0A671"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51, 24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321E1FF5"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TCP/IP basics, networking integration in OS.</w:t>
      </w:r>
    </w:p>
    <w:p w14:paraId="48BCCADA" w14:textId="77777777" w:rsidR="00401A6D" w:rsidRPr="00401A6D" w:rsidRDefault="00401A6D" w:rsidP="00401A6D">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25 (Apr 15, 2025)</w:t>
      </w:r>
      <w:r w:rsidRPr="00401A6D">
        <w:rPr>
          <w:rFonts w:ascii="Lato" w:eastAsia="Times New Roman" w:hAnsi="Lato" w:cs="Times New Roman"/>
          <w:color w:val="2D3B45"/>
          <w:kern w:val="0"/>
          <w14:ligatures w14:val="none"/>
        </w:rPr>
        <w:t>: Advanced File Systems</w:t>
      </w:r>
    </w:p>
    <w:p w14:paraId="0DBEE6AA"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 42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6FA3B696"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Log-structured file systems, garbage collection.</w:t>
      </w:r>
    </w:p>
    <w:p w14:paraId="76A0867C" w14:textId="77777777" w:rsidR="00401A6D" w:rsidRPr="00401A6D" w:rsidRDefault="00401A6D" w:rsidP="00401A6D">
      <w:pPr>
        <w:numPr>
          <w:ilvl w:val="0"/>
          <w:numId w:val="20"/>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26 (Apr 17, 2025)</w:t>
      </w:r>
      <w:r w:rsidRPr="00401A6D">
        <w:rPr>
          <w:rFonts w:ascii="Lato" w:eastAsia="Times New Roman" w:hAnsi="Lato" w:cs="Times New Roman"/>
          <w:color w:val="2D3B45"/>
          <w:kern w:val="0"/>
          <w14:ligatures w14:val="none"/>
        </w:rPr>
        <w:t>: Fault Tolerance and Journaling</w:t>
      </w:r>
    </w:p>
    <w:p w14:paraId="075435C4"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41, 42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449F5747" w14:textId="77777777" w:rsidR="00401A6D" w:rsidRPr="00401A6D" w:rsidRDefault="00401A6D" w:rsidP="00401A6D">
      <w:pPr>
        <w:numPr>
          <w:ilvl w:val="1"/>
          <w:numId w:val="20"/>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Crash consistency, journaling, fault tolerance.</w:t>
      </w:r>
    </w:p>
    <w:p w14:paraId="2FE405AD" w14:textId="77777777" w:rsidR="00401A6D" w:rsidRPr="00401A6D" w:rsidRDefault="00401A6D" w:rsidP="00401A6D">
      <w:pPr>
        <w:shd w:val="clear" w:color="auto" w:fill="FFFFFF"/>
        <w:spacing w:before="300" w:after="300" w:line="240" w:lineRule="auto"/>
        <w:rPr>
          <w:rFonts w:ascii="Lato" w:eastAsia="Times New Roman" w:hAnsi="Lato" w:cs="Times New Roman"/>
          <w:color w:val="2D3B45"/>
          <w:kern w:val="0"/>
          <w14:ligatures w14:val="none"/>
        </w:rPr>
      </w:pPr>
      <w:r w:rsidRPr="00401A6D">
        <w:rPr>
          <w:rFonts w:ascii="Lato" w:eastAsia="Times New Roman" w:hAnsi="Lato" w:cs="Times New Roman"/>
          <w:color w:val="2D3B45"/>
          <w:kern w:val="0"/>
          <w14:ligatures w14:val="none"/>
        </w:rPr>
        <w:pict w14:anchorId="57319727">
          <v:rect id="_x0000_i1031" style="width:0;height:1.5pt" o:hralign="center" o:hrstd="t" o:hr="t" fillcolor="#a0a0a0" stroked="f"/>
        </w:pict>
      </w:r>
    </w:p>
    <w:p w14:paraId="59BA913E" w14:textId="77777777" w:rsidR="00401A6D" w:rsidRPr="00401A6D" w:rsidRDefault="00401A6D" w:rsidP="00401A6D">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401A6D">
        <w:rPr>
          <w:rFonts w:ascii="Lato" w:eastAsia="Times New Roman" w:hAnsi="Lato" w:cs="Times New Roman"/>
          <w:b/>
          <w:bCs/>
          <w:color w:val="2D3B45"/>
          <w:kern w:val="0"/>
          <w:sz w:val="36"/>
          <w:szCs w:val="36"/>
          <w14:ligatures w14:val="none"/>
        </w:rPr>
        <w:t>Module 7: Review and Final Preparation</w:t>
      </w:r>
    </w:p>
    <w:p w14:paraId="6562D7BB" w14:textId="77777777" w:rsidR="00401A6D" w:rsidRPr="00401A6D" w:rsidRDefault="00401A6D" w:rsidP="00401A6D">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27 (Apr 22, 2025)</w:t>
      </w:r>
      <w:r w:rsidRPr="00401A6D">
        <w:rPr>
          <w:rFonts w:ascii="Lato" w:eastAsia="Times New Roman" w:hAnsi="Lato" w:cs="Times New Roman"/>
          <w:color w:val="2D3B45"/>
          <w:kern w:val="0"/>
          <w14:ligatures w14:val="none"/>
        </w:rPr>
        <w:t>: Review and Problem-Solving</w:t>
      </w:r>
    </w:p>
    <w:p w14:paraId="1BFB0378"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Preparation</w:t>
      </w:r>
      <w:r w:rsidRPr="00401A6D">
        <w:rPr>
          <w:rFonts w:ascii="Lato" w:eastAsia="Times New Roman" w:hAnsi="Lato" w:cs="Times New Roman"/>
          <w:color w:val="2D3B45"/>
          <w:kern w:val="0"/>
          <w14:ligatures w14:val="none"/>
        </w:rPr>
        <w:t>: Review all assigned chapters.</w:t>
      </w:r>
    </w:p>
    <w:p w14:paraId="07C0C09A"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Revisit virtualization, concurrency, file systems.</w:t>
      </w:r>
    </w:p>
    <w:p w14:paraId="08A99BA8" w14:textId="77777777" w:rsidR="00401A6D" w:rsidRPr="00401A6D" w:rsidRDefault="00401A6D" w:rsidP="00401A6D">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28 (Apr 24, 2025)</w:t>
      </w:r>
      <w:r w:rsidRPr="00401A6D">
        <w:rPr>
          <w:rFonts w:ascii="Lato" w:eastAsia="Times New Roman" w:hAnsi="Lato" w:cs="Times New Roman"/>
          <w:color w:val="2D3B45"/>
          <w:kern w:val="0"/>
          <w14:ligatures w14:val="none"/>
        </w:rPr>
        <w:t>: Advanced Synchronization Techniques</w:t>
      </w:r>
    </w:p>
    <w:p w14:paraId="6DC528FC"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27, 28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3FC24B26"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Monitors, advanced synchronization problems.</w:t>
      </w:r>
    </w:p>
    <w:p w14:paraId="1BC9D789" w14:textId="77777777" w:rsidR="00401A6D" w:rsidRPr="00401A6D" w:rsidRDefault="00401A6D" w:rsidP="00401A6D">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29 (Apr 29, 2025)</w:t>
      </w:r>
      <w:r w:rsidRPr="00401A6D">
        <w:rPr>
          <w:rFonts w:ascii="Lato" w:eastAsia="Times New Roman" w:hAnsi="Lato" w:cs="Times New Roman"/>
          <w:color w:val="2D3B45"/>
          <w:kern w:val="0"/>
          <w14:ligatures w14:val="none"/>
        </w:rPr>
        <w:t>: Distributed Systems Basics</w:t>
      </w:r>
    </w:p>
    <w:p w14:paraId="295E575F"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Reading</w:t>
      </w:r>
      <w:r w:rsidRPr="00401A6D">
        <w:rPr>
          <w:rFonts w:ascii="Lato" w:eastAsia="Times New Roman" w:hAnsi="Lato" w:cs="Times New Roman"/>
          <w:color w:val="2D3B45"/>
          <w:kern w:val="0"/>
          <w14:ligatures w14:val="none"/>
        </w:rPr>
        <w:t>: Chapters 52, 53 (</w:t>
      </w:r>
      <w:r w:rsidRPr="00401A6D">
        <w:rPr>
          <w:rFonts w:ascii="Lato" w:eastAsia="Times New Roman" w:hAnsi="Lato" w:cs="Times New Roman"/>
          <w:i/>
          <w:iCs/>
          <w:color w:val="2D3B45"/>
          <w:kern w:val="0"/>
          <w14:ligatures w14:val="none"/>
        </w:rPr>
        <w:t>Operating Systems: Three Easy Pieces</w:t>
      </w:r>
      <w:r w:rsidRPr="00401A6D">
        <w:rPr>
          <w:rFonts w:ascii="Lato" w:eastAsia="Times New Roman" w:hAnsi="Lato" w:cs="Times New Roman"/>
          <w:color w:val="2D3B45"/>
          <w:kern w:val="0"/>
          <w14:ligatures w14:val="none"/>
        </w:rPr>
        <w:t>)</w:t>
      </w:r>
    </w:p>
    <w:p w14:paraId="234A9E9F"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Consistency, reliability, two-phase commit, Paxos.</w:t>
      </w:r>
    </w:p>
    <w:p w14:paraId="00B3FBB4" w14:textId="77777777" w:rsidR="00401A6D" w:rsidRPr="00401A6D" w:rsidRDefault="00401A6D" w:rsidP="00401A6D">
      <w:pPr>
        <w:numPr>
          <w:ilvl w:val="0"/>
          <w:numId w:val="2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Class 30 (May 1, 2025)</w:t>
      </w:r>
      <w:r w:rsidRPr="00401A6D">
        <w:rPr>
          <w:rFonts w:ascii="Lato" w:eastAsia="Times New Roman" w:hAnsi="Lato" w:cs="Times New Roman"/>
          <w:color w:val="2D3B45"/>
          <w:kern w:val="0"/>
          <w14:ligatures w14:val="none"/>
        </w:rPr>
        <w:t>: Final Exam Preparation</w:t>
      </w:r>
    </w:p>
    <w:p w14:paraId="13CBD5E0"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Preparation</w:t>
      </w:r>
      <w:r w:rsidRPr="00401A6D">
        <w:rPr>
          <w:rFonts w:ascii="Lato" w:eastAsia="Times New Roman" w:hAnsi="Lato" w:cs="Times New Roman"/>
          <w:color w:val="2D3B45"/>
          <w:kern w:val="0"/>
          <w14:ligatures w14:val="none"/>
        </w:rPr>
        <w:t>: Solve problems, revisit challenging concepts.</w:t>
      </w:r>
    </w:p>
    <w:p w14:paraId="0DD8AFAC" w14:textId="77777777" w:rsidR="00401A6D" w:rsidRPr="00401A6D" w:rsidRDefault="00401A6D" w:rsidP="00401A6D">
      <w:pPr>
        <w:numPr>
          <w:ilvl w:val="1"/>
          <w:numId w:val="21"/>
        </w:numPr>
        <w:shd w:val="clear" w:color="auto" w:fill="FFFFFF"/>
        <w:spacing w:before="100" w:beforeAutospacing="1" w:after="100" w:afterAutospacing="1" w:line="240" w:lineRule="auto"/>
        <w:ind w:left="2190"/>
        <w:rPr>
          <w:rFonts w:ascii="Lato" w:eastAsia="Times New Roman" w:hAnsi="Lato" w:cs="Times New Roman"/>
          <w:color w:val="2D3B45"/>
          <w:kern w:val="0"/>
          <w14:ligatures w14:val="none"/>
        </w:rPr>
      </w:pPr>
      <w:r w:rsidRPr="00401A6D">
        <w:rPr>
          <w:rFonts w:ascii="Lato" w:eastAsia="Times New Roman" w:hAnsi="Lato" w:cs="Times New Roman"/>
          <w:b/>
          <w:bCs/>
          <w:color w:val="2D3B45"/>
          <w:kern w:val="0"/>
          <w14:ligatures w14:val="none"/>
        </w:rPr>
        <w:t>Key Topics</w:t>
      </w:r>
      <w:r w:rsidRPr="00401A6D">
        <w:rPr>
          <w:rFonts w:ascii="Lato" w:eastAsia="Times New Roman" w:hAnsi="Lato" w:cs="Times New Roman"/>
          <w:color w:val="2D3B45"/>
          <w:kern w:val="0"/>
          <w14:ligatures w14:val="none"/>
        </w:rPr>
        <w:t>: Comprehensive review of all course topics.</w:t>
      </w:r>
    </w:p>
    <w:p w14:paraId="4A42626A" w14:textId="77777777" w:rsidR="007705C3" w:rsidRDefault="007705C3"/>
    <w:sectPr w:rsidR="00770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C00E4"/>
    <w:multiLevelType w:val="multilevel"/>
    <w:tmpl w:val="964A0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D940D1"/>
    <w:multiLevelType w:val="multilevel"/>
    <w:tmpl w:val="90D4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A3FDD"/>
    <w:multiLevelType w:val="multilevel"/>
    <w:tmpl w:val="A06AB06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536FD"/>
    <w:multiLevelType w:val="multilevel"/>
    <w:tmpl w:val="7E6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134C"/>
    <w:multiLevelType w:val="multilevel"/>
    <w:tmpl w:val="D8BE6F7A"/>
    <w:lvl w:ilvl="0">
      <w:start w:val="1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F716B"/>
    <w:multiLevelType w:val="multilevel"/>
    <w:tmpl w:val="A792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8147D"/>
    <w:multiLevelType w:val="multilevel"/>
    <w:tmpl w:val="5E6CCA32"/>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963D09"/>
    <w:multiLevelType w:val="multilevel"/>
    <w:tmpl w:val="A086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C01BD2"/>
    <w:multiLevelType w:val="multilevel"/>
    <w:tmpl w:val="FBB0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44627"/>
    <w:multiLevelType w:val="multilevel"/>
    <w:tmpl w:val="EC809424"/>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EB4505"/>
    <w:multiLevelType w:val="multilevel"/>
    <w:tmpl w:val="351A7D92"/>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355811"/>
    <w:multiLevelType w:val="multilevel"/>
    <w:tmpl w:val="8BA0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035AF"/>
    <w:multiLevelType w:val="multilevel"/>
    <w:tmpl w:val="716A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32C7E"/>
    <w:multiLevelType w:val="multilevel"/>
    <w:tmpl w:val="48008F4C"/>
    <w:lvl w:ilvl="0">
      <w:start w:val="2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826D58"/>
    <w:multiLevelType w:val="multilevel"/>
    <w:tmpl w:val="2766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24728"/>
    <w:multiLevelType w:val="multilevel"/>
    <w:tmpl w:val="2D4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C2818"/>
    <w:multiLevelType w:val="multilevel"/>
    <w:tmpl w:val="CEE0FD0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72560F"/>
    <w:multiLevelType w:val="multilevel"/>
    <w:tmpl w:val="77DA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E61DEB"/>
    <w:multiLevelType w:val="multilevel"/>
    <w:tmpl w:val="F04A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861DB"/>
    <w:multiLevelType w:val="multilevel"/>
    <w:tmpl w:val="AF502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5A04A2"/>
    <w:multiLevelType w:val="multilevel"/>
    <w:tmpl w:val="E4E2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5856232">
    <w:abstractNumId w:val="5"/>
  </w:num>
  <w:num w:numId="2" w16cid:durableId="355086628">
    <w:abstractNumId w:val="8"/>
  </w:num>
  <w:num w:numId="3" w16cid:durableId="975063177">
    <w:abstractNumId w:val="14"/>
  </w:num>
  <w:num w:numId="4" w16cid:durableId="376978167">
    <w:abstractNumId w:val="15"/>
  </w:num>
  <w:num w:numId="5" w16cid:durableId="715013343">
    <w:abstractNumId w:val="11"/>
  </w:num>
  <w:num w:numId="6" w16cid:durableId="508298913">
    <w:abstractNumId w:val="19"/>
  </w:num>
  <w:num w:numId="7" w16cid:durableId="32391492">
    <w:abstractNumId w:val="17"/>
  </w:num>
  <w:num w:numId="8" w16cid:durableId="1061832671">
    <w:abstractNumId w:val="12"/>
  </w:num>
  <w:num w:numId="9" w16cid:durableId="115999071">
    <w:abstractNumId w:val="20"/>
  </w:num>
  <w:num w:numId="10" w16cid:durableId="1183665774">
    <w:abstractNumId w:val="3"/>
  </w:num>
  <w:num w:numId="11" w16cid:durableId="244995333">
    <w:abstractNumId w:val="1"/>
  </w:num>
  <w:num w:numId="12" w16cid:durableId="2017489408">
    <w:abstractNumId w:val="18"/>
  </w:num>
  <w:num w:numId="13" w16cid:durableId="286939188">
    <w:abstractNumId w:val="7"/>
  </w:num>
  <w:num w:numId="14" w16cid:durableId="1484272045">
    <w:abstractNumId w:val="0"/>
  </w:num>
  <w:num w:numId="15" w16cid:durableId="1371107706">
    <w:abstractNumId w:val="16"/>
  </w:num>
  <w:num w:numId="16" w16cid:durableId="206872">
    <w:abstractNumId w:val="2"/>
  </w:num>
  <w:num w:numId="17" w16cid:durableId="1798797034">
    <w:abstractNumId w:val="10"/>
  </w:num>
  <w:num w:numId="18" w16cid:durableId="1686403490">
    <w:abstractNumId w:val="9"/>
  </w:num>
  <w:num w:numId="19" w16cid:durableId="478229134">
    <w:abstractNumId w:val="4"/>
  </w:num>
  <w:num w:numId="20" w16cid:durableId="1127357103">
    <w:abstractNumId w:val="6"/>
  </w:num>
  <w:num w:numId="21" w16cid:durableId="18752712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C3"/>
    <w:rsid w:val="00401A6D"/>
    <w:rsid w:val="007705C3"/>
    <w:rsid w:val="00C21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0F00"/>
  <w15:chartTrackingRefBased/>
  <w15:docId w15:val="{FDCCBC8D-61E8-49D4-A9F9-6814B92C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0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0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0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0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0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0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0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0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0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0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0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0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0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0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0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05C3"/>
    <w:rPr>
      <w:rFonts w:eastAsiaTheme="majorEastAsia" w:cstheme="majorBidi"/>
      <w:color w:val="272727" w:themeColor="text1" w:themeTint="D8"/>
    </w:rPr>
  </w:style>
  <w:style w:type="paragraph" w:styleId="Title">
    <w:name w:val="Title"/>
    <w:basedOn w:val="Normal"/>
    <w:next w:val="Normal"/>
    <w:link w:val="TitleChar"/>
    <w:uiPriority w:val="10"/>
    <w:qFormat/>
    <w:rsid w:val="00770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0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0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05C3"/>
    <w:pPr>
      <w:spacing w:before="160"/>
      <w:jc w:val="center"/>
    </w:pPr>
    <w:rPr>
      <w:i/>
      <w:iCs/>
      <w:color w:val="404040" w:themeColor="text1" w:themeTint="BF"/>
    </w:rPr>
  </w:style>
  <w:style w:type="character" w:customStyle="1" w:styleId="QuoteChar">
    <w:name w:val="Quote Char"/>
    <w:basedOn w:val="DefaultParagraphFont"/>
    <w:link w:val="Quote"/>
    <w:uiPriority w:val="29"/>
    <w:rsid w:val="007705C3"/>
    <w:rPr>
      <w:i/>
      <w:iCs/>
      <w:color w:val="404040" w:themeColor="text1" w:themeTint="BF"/>
    </w:rPr>
  </w:style>
  <w:style w:type="paragraph" w:styleId="ListParagraph">
    <w:name w:val="List Paragraph"/>
    <w:basedOn w:val="Normal"/>
    <w:uiPriority w:val="34"/>
    <w:qFormat/>
    <w:rsid w:val="007705C3"/>
    <w:pPr>
      <w:ind w:left="720"/>
      <w:contextualSpacing/>
    </w:pPr>
  </w:style>
  <w:style w:type="character" w:styleId="IntenseEmphasis">
    <w:name w:val="Intense Emphasis"/>
    <w:basedOn w:val="DefaultParagraphFont"/>
    <w:uiPriority w:val="21"/>
    <w:qFormat/>
    <w:rsid w:val="007705C3"/>
    <w:rPr>
      <w:i/>
      <w:iCs/>
      <w:color w:val="0F4761" w:themeColor="accent1" w:themeShade="BF"/>
    </w:rPr>
  </w:style>
  <w:style w:type="paragraph" w:styleId="IntenseQuote">
    <w:name w:val="Intense Quote"/>
    <w:basedOn w:val="Normal"/>
    <w:next w:val="Normal"/>
    <w:link w:val="IntenseQuoteChar"/>
    <w:uiPriority w:val="30"/>
    <w:qFormat/>
    <w:rsid w:val="00770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05C3"/>
    <w:rPr>
      <w:i/>
      <w:iCs/>
      <w:color w:val="0F4761" w:themeColor="accent1" w:themeShade="BF"/>
    </w:rPr>
  </w:style>
  <w:style w:type="character" w:styleId="IntenseReference">
    <w:name w:val="Intense Reference"/>
    <w:basedOn w:val="DefaultParagraphFont"/>
    <w:uiPriority w:val="32"/>
    <w:qFormat/>
    <w:rsid w:val="007705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2481">
      <w:bodyDiv w:val="1"/>
      <w:marLeft w:val="0"/>
      <w:marRight w:val="0"/>
      <w:marTop w:val="0"/>
      <w:marBottom w:val="0"/>
      <w:divBdr>
        <w:top w:val="none" w:sz="0" w:space="0" w:color="auto"/>
        <w:left w:val="none" w:sz="0" w:space="0" w:color="auto"/>
        <w:bottom w:val="none" w:sz="0" w:space="0" w:color="auto"/>
        <w:right w:val="none" w:sz="0" w:space="0" w:color="auto"/>
      </w:divBdr>
      <w:divsChild>
        <w:div w:id="2138718163">
          <w:marLeft w:val="0"/>
          <w:marRight w:val="0"/>
          <w:marTop w:val="0"/>
          <w:marBottom w:val="360"/>
          <w:divBdr>
            <w:top w:val="none" w:sz="0" w:space="0" w:color="auto"/>
            <w:left w:val="none" w:sz="0" w:space="0" w:color="auto"/>
            <w:bottom w:val="none" w:sz="0" w:space="0" w:color="auto"/>
            <w:right w:val="none" w:sz="0" w:space="0" w:color="auto"/>
          </w:divBdr>
          <w:divsChild>
            <w:div w:id="1420177007">
              <w:marLeft w:val="0"/>
              <w:marRight w:val="0"/>
              <w:marTop w:val="0"/>
              <w:marBottom w:val="0"/>
              <w:divBdr>
                <w:top w:val="none" w:sz="0" w:space="0" w:color="auto"/>
                <w:left w:val="none" w:sz="0" w:space="0" w:color="auto"/>
                <w:bottom w:val="none" w:sz="0" w:space="0" w:color="auto"/>
                <w:right w:val="none" w:sz="0" w:space="0" w:color="auto"/>
              </w:divBdr>
            </w:div>
          </w:divsChild>
        </w:div>
        <w:div w:id="1829129068">
          <w:marLeft w:val="0"/>
          <w:marRight w:val="0"/>
          <w:marTop w:val="0"/>
          <w:marBottom w:val="150"/>
          <w:divBdr>
            <w:top w:val="none" w:sz="0" w:space="0" w:color="auto"/>
            <w:left w:val="none" w:sz="0" w:space="0" w:color="auto"/>
            <w:bottom w:val="none" w:sz="0" w:space="0" w:color="auto"/>
            <w:right w:val="none" w:sz="0" w:space="0" w:color="auto"/>
          </w:divBdr>
          <w:divsChild>
            <w:div w:id="1737894914">
              <w:marLeft w:val="0"/>
              <w:marRight w:val="0"/>
              <w:marTop w:val="0"/>
              <w:marBottom w:val="0"/>
              <w:divBdr>
                <w:top w:val="none" w:sz="0" w:space="0" w:color="auto"/>
                <w:left w:val="none" w:sz="0" w:space="0" w:color="auto"/>
                <w:bottom w:val="none" w:sz="0" w:space="0" w:color="auto"/>
                <w:right w:val="none" w:sz="0" w:space="0" w:color="auto"/>
              </w:divBdr>
            </w:div>
            <w:div w:id="466970080">
              <w:marLeft w:val="0"/>
              <w:marRight w:val="0"/>
              <w:marTop w:val="0"/>
              <w:marBottom w:val="0"/>
              <w:divBdr>
                <w:top w:val="none" w:sz="0" w:space="0" w:color="auto"/>
                <w:left w:val="none" w:sz="0" w:space="0" w:color="auto"/>
                <w:bottom w:val="none" w:sz="0" w:space="0" w:color="auto"/>
                <w:right w:val="none" w:sz="0" w:space="0" w:color="auto"/>
              </w:divBdr>
            </w:div>
            <w:div w:id="1469660647">
              <w:marLeft w:val="0"/>
              <w:marRight w:val="0"/>
              <w:marTop w:val="0"/>
              <w:marBottom w:val="0"/>
              <w:divBdr>
                <w:top w:val="none" w:sz="0" w:space="0" w:color="auto"/>
                <w:left w:val="none" w:sz="0" w:space="0" w:color="auto"/>
                <w:bottom w:val="none" w:sz="0" w:space="0" w:color="auto"/>
                <w:right w:val="none" w:sz="0" w:space="0" w:color="auto"/>
              </w:divBdr>
            </w:div>
            <w:div w:id="1316031768">
              <w:marLeft w:val="0"/>
              <w:marRight w:val="0"/>
              <w:marTop w:val="0"/>
              <w:marBottom w:val="0"/>
              <w:divBdr>
                <w:top w:val="none" w:sz="0" w:space="0" w:color="auto"/>
                <w:left w:val="none" w:sz="0" w:space="0" w:color="auto"/>
                <w:bottom w:val="none" w:sz="0" w:space="0" w:color="auto"/>
                <w:right w:val="none" w:sz="0" w:space="0" w:color="auto"/>
              </w:divBdr>
            </w:div>
            <w:div w:id="1479999970">
              <w:marLeft w:val="0"/>
              <w:marRight w:val="0"/>
              <w:marTop w:val="0"/>
              <w:marBottom w:val="0"/>
              <w:divBdr>
                <w:top w:val="none" w:sz="0" w:space="0" w:color="auto"/>
                <w:left w:val="none" w:sz="0" w:space="0" w:color="auto"/>
                <w:bottom w:val="none" w:sz="0" w:space="0" w:color="auto"/>
                <w:right w:val="none" w:sz="0" w:space="0" w:color="auto"/>
              </w:divBdr>
            </w:div>
            <w:div w:id="1240409350">
              <w:marLeft w:val="0"/>
              <w:marRight w:val="0"/>
              <w:marTop w:val="0"/>
              <w:marBottom w:val="0"/>
              <w:divBdr>
                <w:top w:val="none" w:sz="0" w:space="0" w:color="auto"/>
                <w:left w:val="none" w:sz="0" w:space="0" w:color="auto"/>
                <w:bottom w:val="none" w:sz="0" w:space="0" w:color="auto"/>
                <w:right w:val="none" w:sz="0" w:space="0" w:color="auto"/>
              </w:divBdr>
            </w:div>
            <w:div w:id="1656642508">
              <w:marLeft w:val="0"/>
              <w:marRight w:val="0"/>
              <w:marTop w:val="0"/>
              <w:marBottom w:val="0"/>
              <w:divBdr>
                <w:top w:val="none" w:sz="0" w:space="0" w:color="auto"/>
                <w:left w:val="none" w:sz="0" w:space="0" w:color="auto"/>
                <w:bottom w:val="none" w:sz="0" w:space="0" w:color="auto"/>
                <w:right w:val="none" w:sz="0" w:space="0" w:color="auto"/>
              </w:divBdr>
            </w:div>
            <w:div w:id="1010717072">
              <w:marLeft w:val="0"/>
              <w:marRight w:val="0"/>
              <w:marTop w:val="0"/>
              <w:marBottom w:val="0"/>
              <w:divBdr>
                <w:top w:val="none" w:sz="0" w:space="0" w:color="auto"/>
                <w:left w:val="none" w:sz="0" w:space="0" w:color="auto"/>
                <w:bottom w:val="none" w:sz="0" w:space="0" w:color="auto"/>
                <w:right w:val="none" w:sz="0" w:space="0" w:color="auto"/>
              </w:divBdr>
            </w:div>
            <w:div w:id="831531949">
              <w:marLeft w:val="0"/>
              <w:marRight w:val="0"/>
              <w:marTop w:val="0"/>
              <w:marBottom w:val="0"/>
              <w:divBdr>
                <w:top w:val="none" w:sz="0" w:space="0" w:color="auto"/>
                <w:left w:val="none" w:sz="0" w:space="0" w:color="auto"/>
                <w:bottom w:val="none" w:sz="0" w:space="0" w:color="auto"/>
                <w:right w:val="none" w:sz="0" w:space="0" w:color="auto"/>
              </w:divBdr>
            </w:div>
            <w:div w:id="57706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ou.edu/students_guide.html" TargetMode="External"/><Relationship Id="rId13" Type="http://schemas.openxmlformats.org/officeDocument/2006/relationships/hyperlink" Target="https://www.ou.edu/ucc" TargetMode="External"/><Relationship Id="rId18" Type="http://schemas.openxmlformats.org/officeDocument/2006/relationships/hyperlink" Target="https://forms.office.com/pages/responsepage.aspx?id=neB9nDSQwUS0YsRk_s4gSiXtB4DC5XxJhwAGd7Un1f5UNFU2WDE3UEVENTFIMkgyWFkzV0lGM1NPVCQlQCN0PWcu" TargetMode="External"/><Relationship Id="rId26" Type="http://schemas.openxmlformats.org/officeDocument/2006/relationships/hyperlink" Target="https://www.ou.edu/campussafety/divisions" TargetMode="External"/><Relationship Id="rId3" Type="http://schemas.openxmlformats.org/officeDocument/2006/relationships/settings" Target="settings.xml"/><Relationship Id="rId21" Type="http://schemas.openxmlformats.org/officeDocument/2006/relationships/hyperlink" Target="http://www.ou.edu/adrc" TargetMode="External"/><Relationship Id="rId7" Type="http://schemas.openxmlformats.org/officeDocument/2006/relationships/hyperlink" Target="https://pages.cs.wisc.edu/~remzi/OSTEP/" TargetMode="External"/><Relationship Id="rId12" Type="http://schemas.openxmlformats.org/officeDocument/2006/relationships/hyperlink" Target="https://www.ou.edu/ucc/online-therapy" TargetMode="External"/><Relationship Id="rId17" Type="http://schemas.openxmlformats.org/officeDocument/2006/relationships/hyperlink" Target="https://www.ou.edu/adrc/students/adrc-registered-students/accommodation-request" TargetMode="External"/><Relationship Id="rId25" Type="http://schemas.openxmlformats.org/officeDocument/2006/relationships/hyperlink" Target="https://www.ou.edu/campussafety/policy-and-procedures" TargetMode="External"/><Relationship Id="rId2" Type="http://schemas.openxmlformats.org/officeDocument/2006/relationships/styles" Target="styles.xml"/><Relationship Id="rId16" Type="http://schemas.openxmlformats.org/officeDocument/2006/relationships/hyperlink" Target="https://www.ou.edu/eoo" TargetMode="External"/><Relationship Id="rId20" Type="http://schemas.openxmlformats.org/officeDocument/2006/relationships/hyperlink" Target="mailto:adrc@ou.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vas.ou.edu/" TargetMode="External"/><Relationship Id="rId11" Type="http://schemas.openxmlformats.org/officeDocument/2006/relationships/hyperlink" Target="http://www.wichitatribe.com/media/18910/wichita.mp3" TargetMode="External"/><Relationship Id="rId24" Type="http://schemas.openxmlformats.org/officeDocument/2006/relationships/hyperlink" Target="https://apps.hr.ou.edu/FacultyHandbook" TargetMode="External"/><Relationship Id="rId5" Type="http://schemas.openxmlformats.org/officeDocument/2006/relationships/hyperlink" Target="mailto:Hassell@ou.edu" TargetMode="External"/><Relationship Id="rId15" Type="http://schemas.openxmlformats.org/officeDocument/2006/relationships/hyperlink" Target="http://ou.edu/ucc" TargetMode="External"/><Relationship Id="rId23" Type="http://schemas.openxmlformats.org/officeDocument/2006/relationships/hyperlink" Target="https://www.ou.edu/content/dam/eoo/documents/faqs/faqs-pregnant-and-parenting-students.pdf" TargetMode="External"/><Relationship Id="rId28" Type="http://schemas.openxmlformats.org/officeDocument/2006/relationships/hyperlink" Target="https://vimeo.com/125093634" TargetMode="External"/><Relationship Id="rId10" Type="http://schemas.openxmlformats.org/officeDocument/2006/relationships/hyperlink" Target="https://www.ou.edu/integrity/students" TargetMode="External"/><Relationship Id="rId19" Type="http://schemas.openxmlformats.org/officeDocument/2006/relationships/hyperlink" Target="https://www.ou.edu/adrc/about/registering-with-the-adrc" TargetMode="External"/><Relationship Id="rId4" Type="http://schemas.openxmlformats.org/officeDocument/2006/relationships/webSettings" Target="webSettings.xml"/><Relationship Id="rId9" Type="http://schemas.openxmlformats.org/officeDocument/2006/relationships/hyperlink" Target="https://www.ou.edu/integrity/students" TargetMode="External"/><Relationship Id="rId14" Type="http://schemas.openxmlformats.org/officeDocument/2006/relationships/hyperlink" Target="https://www.ou.edu/gec/gender-based-violence/advocates" TargetMode="External"/><Relationship Id="rId22" Type="http://schemas.openxmlformats.org/officeDocument/2006/relationships/hyperlink" Target="https://apps.hr.ou.edu/FacultyHandbook/" TargetMode="External"/><Relationship Id="rId27" Type="http://schemas.openxmlformats.org/officeDocument/2006/relationships/hyperlink" Target="http://one.ou.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4487</Words>
  <Characters>25576</Characters>
  <Application>Microsoft Office Word</Application>
  <DocSecurity>0</DocSecurity>
  <Lines>213</Lines>
  <Paragraphs>60</Paragraphs>
  <ScaleCrop>false</ScaleCrop>
  <Company/>
  <LinksUpToDate>false</LinksUpToDate>
  <CharactersWithSpaces>30003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Daren J.</dc:creator>
  <cp:keywords/>
  <dc:description/>
  <cp:lastModifiedBy>Diaz, Daren J.</cp:lastModifiedBy>
  <cp:revision>2</cp:revision>
  <dcterms:created xsi:type="dcterms:W3CDTF">2025-02-07T03:27:00Z</dcterms:created>
  <dcterms:modified xsi:type="dcterms:W3CDTF">2025-02-07T03:29:00Z</dcterms:modified>
</cp:coreProperties>
</file>