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9827248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091B11" w14:textId="685FB7B2" w:rsidR="00425269" w:rsidRDefault="0042526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2975A8" wp14:editId="43937B8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0DF5DB3EC0C4DA6BB0DD074B092044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60298E" w14:textId="56333C2A" w:rsidR="00425269" w:rsidRDefault="0042526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Business </w:t>
              </w:r>
              <w:r w:rsidR="005A56B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Resumption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9AF6CBEC0B4434CA9F614A6DF9ED9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B26DFEA" w14:textId="44BB3783" w:rsidR="00425269" w:rsidRDefault="0042526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Author: Daniel Duncan</w:t>
              </w:r>
            </w:p>
          </w:sdtContent>
        </w:sdt>
        <w:p w14:paraId="5D68D7BE" w14:textId="77777777" w:rsidR="00425269" w:rsidRDefault="0042526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5FD07" wp14:editId="76F89E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6F1111" w14:textId="78B09EA9" w:rsidR="00425269" w:rsidRDefault="00012C5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8, 2022</w:t>
                                    </w:r>
                                  </w:p>
                                </w:sdtContent>
                              </w:sdt>
                              <w:p w14:paraId="4FEE8D3F" w14:textId="5FDE3862" w:rsidR="0042526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E1A91">
                                      <w:rPr>
                                        <w:caps/>
                                        <w:color w:val="4472C4" w:themeColor="accent1"/>
                                      </w:rPr>
                                      <w:t>Example</w:t>
                                    </w:r>
                                    <w:r w:rsidR="0042526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4E1A91">
                                      <w:rPr>
                                        <w:caps/>
                                        <w:color w:val="4472C4" w:themeColor="accent1"/>
                                      </w:rPr>
                                      <w:t>Business Resumption Plan</w:t>
                                    </w:r>
                                  </w:sdtContent>
                                </w:sdt>
                              </w:p>
                              <w:p w14:paraId="0DAD7C16" w14:textId="28440696" w:rsidR="0042526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E1A9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F5FD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6F1111" w14:textId="78B09EA9" w:rsidR="00425269" w:rsidRDefault="00012C5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8, 2022</w:t>
                              </w:r>
                            </w:p>
                          </w:sdtContent>
                        </w:sdt>
                        <w:p w14:paraId="4FEE8D3F" w14:textId="5FDE3862" w:rsidR="0042526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E1A91">
                                <w:rPr>
                                  <w:caps/>
                                  <w:color w:val="4472C4" w:themeColor="accent1"/>
                                </w:rPr>
                                <w:t>Example</w:t>
                              </w:r>
                              <w:r w:rsidR="00425269">
                                <w:rPr>
                                  <w:caps/>
                                  <w:color w:val="4472C4" w:themeColor="accent1"/>
                                </w:rPr>
                                <w:t xml:space="preserve"> </w:t>
                              </w:r>
                              <w:r w:rsidR="004E1A91">
                                <w:rPr>
                                  <w:caps/>
                                  <w:color w:val="4472C4" w:themeColor="accent1"/>
                                </w:rPr>
                                <w:t>Business Resumption Plan</w:t>
                              </w:r>
                            </w:sdtContent>
                          </w:sdt>
                        </w:p>
                        <w:p w14:paraId="0DAD7C16" w14:textId="28440696" w:rsidR="0042526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E1A9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AD26980" wp14:editId="352624F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E5BE36" w14:textId="77777777" w:rsidR="006C5C6E" w:rsidRDefault="006C5C6E"/>
        <w:p w14:paraId="42189D86" w14:textId="11BEE660" w:rsidR="006C5C6E" w:rsidRDefault="00425269" w:rsidP="006C5C6E">
          <w:r>
            <w:br w:type="page"/>
          </w:r>
        </w:p>
      </w:sdtContent>
    </w:sdt>
    <w:p w14:paraId="6398B2A9" w14:textId="77777777" w:rsidR="006C5C6E" w:rsidRDefault="006C5C6E" w:rsidP="006C5C6E">
      <w:pPr>
        <w:pBdr>
          <w:top w:val="single" w:sz="4" w:space="1" w:color="auto"/>
        </w:pBd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2582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DEB83" w14:textId="3344942D" w:rsidR="006B02E9" w:rsidRDefault="006B02E9">
          <w:pPr>
            <w:pStyle w:val="TOCHeading"/>
          </w:pPr>
          <w:r>
            <w:t>Contents</w:t>
          </w:r>
        </w:p>
        <w:p w14:paraId="505D425C" w14:textId="12590B6A" w:rsidR="00356E37" w:rsidRDefault="006B02E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32506" w:history="1">
            <w:r w:rsidR="00356E37" w:rsidRPr="002A0AB0">
              <w:rPr>
                <w:rStyle w:val="Hyperlink"/>
                <w:noProof/>
              </w:rPr>
              <w:t>Purpose</w:t>
            </w:r>
            <w:r w:rsidR="00356E37">
              <w:rPr>
                <w:noProof/>
                <w:webHidden/>
              </w:rPr>
              <w:tab/>
            </w:r>
            <w:r w:rsidR="00356E37">
              <w:rPr>
                <w:noProof/>
                <w:webHidden/>
              </w:rPr>
              <w:fldChar w:fldCharType="begin"/>
            </w:r>
            <w:r w:rsidR="00356E37">
              <w:rPr>
                <w:noProof/>
                <w:webHidden/>
              </w:rPr>
              <w:instrText xml:space="preserve"> PAGEREF _Toc121432506 \h </w:instrText>
            </w:r>
            <w:r w:rsidR="00356E37">
              <w:rPr>
                <w:noProof/>
                <w:webHidden/>
              </w:rPr>
            </w:r>
            <w:r w:rsidR="00356E37">
              <w:rPr>
                <w:noProof/>
                <w:webHidden/>
              </w:rPr>
              <w:fldChar w:fldCharType="separate"/>
            </w:r>
            <w:r w:rsidR="00356E37">
              <w:rPr>
                <w:noProof/>
                <w:webHidden/>
              </w:rPr>
              <w:t>2</w:t>
            </w:r>
            <w:r w:rsidR="00356E37">
              <w:rPr>
                <w:noProof/>
                <w:webHidden/>
              </w:rPr>
              <w:fldChar w:fldCharType="end"/>
            </w:r>
          </w:hyperlink>
        </w:p>
        <w:p w14:paraId="24C79F49" w14:textId="47420293" w:rsidR="00356E3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432507" w:history="1">
            <w:r w:rsidR="00356E37" w:rsidRPr="002A0AB0">
              <w:rPr>
                <w:rStyle w:val="Hyperlink"/>
                <w:noProof/>
              </w:rPr>
              <w:t>Plan Maintenance</w:t>
            </w:r>
            <w:r w:rsidR="00356E37">
              <w:rPr>
                <w:noProof/>
                <w:webHidden/>
              </w:rPr>
              <w:tab/>
            </w:r>
            <w:r w:rsidR="00356E37">
              <w:rPr>
                <w:noProof/>
                <w:webHidden/>
              </w:rPr>
              <w:fldChar w:fldCharType="begin"/>
            </w:r>
            <w:r w:rsidR="00356E37">
              <w:rPr>
                <w:noProof/>
                <w:webHidden/>
              </w:rPr>
              <w:instrText xml:space="preserve"> PAGEREF _Toc121432507 \h </w:instrText>
            </w:r>
            <w:r w:rsidR="00356E37">
              <w:rPr>
                <w:noProof/>
                <w:webHidden/>
              </w:rPr>
            </w:r>
            <w:r w:rsidR="00356E37">
              <w:rPr>
                <w:noProof/>
                <w:webHidden/>
              </w:rPr>
              <w:fldChar w:fldCharType="separate"/>
            </w:r>
            <w:r w:rsidR="00356E37">
              <w:rPr>
                <w:noProof/>
                <w:webHidden/>
              </w:rPr>
              <w:t>2</w:t>
            </w:r>
            <w:r w:rsidR="00356E37">
              <w:rPr>
                <w:noProof/>
                <w:webHidden/>
              </w:rPr>
              <w:fldChar w:fldCharType="end"/>
            </w:r>
          </w:hyperlink>
        </w:p>
        <w:p w14:paraId="19368186" w14:textId="41D66F99" w:rsidR="00356E3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432508" w:history="1">
            <w:r w:rsidR="00356E37" w:rsidRPr="002A0AB0">
              <w:rPr>
                <w:rStyle w:val="Hyperlink"/>
                <w:noProof/>
              </w:rPr>
              <w:t>Plan Testing</w:t>
            </w:r>
            <w:r w:rsidR="00356E37">
              <w:rPr>
                <w:noProof/>
                <w:webHidden/>
              </w:rPr>
              <w:tab/>
            </w:r>
            <w:r w:rsidR="00356E37">
              <w:rPr>
                <w:noProof/>
                <w:webHidden/>
              </w:rPr>
              <w:fldChar w:fldCharType="begin"/>
            </w:r>
            <w:r w:rsidR="00356E37">
              <w:rPr>
                <w:noProof/>
                <w:webHidden/>
              </w:rPr>
              <w:instrText xml:space="preserve"> PAGEREF _Toc121432508 \h </w:instrText>
            </w:r>
            <w:r w:rsidR="00356E37">
              <w:rPr>
                <w:noProof/>
                <w:webHidden/>
              </w:rPr>
            </w:r>
            <w:r w:rsidR="00356E37">
              <w:rPr>
                <w:noProof/>
                <w:webHidden/>
              </w:rPr>
              <w:fldChar w:fldCharType="separate"/>
            </w:r>
            <w:r w:rsidR="00356E37">
              <w:rPr>
                <w:noProof/>
                <w:webHidden/>
              </w:rPr>
              <w:t>2</w:t>
            </w:r>
            <w:r w:rsidR="00356E37">
              <w:rPr>
                <w:noProof/>
                <w:webHidden/>
              </w:rPr>
              <w:fldChar w:fldCharType="end"/>
            </w:r>
          </w:hyperlink>
        </w:p>
        <w:p w14:paraId="5B13A887" w14:textId="00EDCFDB" w:rsidR="00356E3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432509" w:history="1">
            <w:r w:rsidR="00356E37" w:rsidRPr="002A0AB0">
              <w:rPr>
                <w:rStyle w:val="Hyperlink"/>
                <w:noProof/>
              </w:rPr>
              <w:t>Plan Location and Distribution</w:t>
            </w:r>
            <w:r w:rsidR="00356E37">
              <w:rPr>
                <w:noProof/>
                <w:webHidden/>
              </w:rPr>
              <w:tab/>
            </w:r>
            <w:r w:rsidR="00356E37">
              <w:rPr>
                <w:noProof/>
                <w:webHidden/>
              </w:rPr>
              <w:fldChar w:fldCharType="begin"/>
            </w:r>
            <w:r w:rsidR="00356E37">
              <w:rPr>
                <w:noProof/>
                <w:webHidden/>
              </w:rPr>
              <w:instrText xml:space="preserve"> PAGEREF _Toc121432509 \h </w:instrText>
            </w:r>
            <w:r w:rsidR="00356E37">
              <w:rPr>
                <w:noProof/>
                <w:webHidden/>
              </w:rPr>
            </w:r>
            <w:r w:rsidR="00356E37">
              <w:rPr>
                <w:noProof/>
                <w:webHidden/>
              </w:rPr>
              <w:fldChar w:fldCharType="separate"/>
            </w:r>
            <w:r w:rsidR="00356E37">
              <w:rPr>
                <w:noProof/>
                <w:webHidden/>
              </w:rPr>
              <w:t>3</w:t>
            </w:r>
            <w:r w:rsidR="00356E37">
              <w:rPr>
                <w:noProof/>
                <w:webHidden/>
              </w:rPr>
              <w:fldChar w:fldCharType="end"/>
            </w:r>
          </w:hyperlink>
        </w:p>
        <w:p w14:paraId="1C351B63" w14:textId="3359184D" w:rsidR="00356E3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432510" w:history="1">
            <w:r w:rsidR="00356E37" w:rsidRPr="002A0AB0">
              <w:rPr>
                <w:rStyle w:val="Hyperlink"/>
                <w:noProof/>
              </w:rPr>
              <w:t>Department Information</w:t>
            </w:r>
            <w:r w:rsidR="00356E37">
              <w:rPr>
                <w:noProof/>
                <w:webHidden/>
              </w:rPr>
              <w:tab/>
            </w:r>
            <w:r w:rsidR="00356E37">
              <w:rPr>
                <w:noProof/>
                <w:webHidden/>
              </w:rPr>
              <w:fldChar w:fldCharType="begin"/>
            </w:r>
            <w:r w:rsidR="00356E37">
              <w:rPr>
                <w:noProof/>
                <w:webHidden/>
              </w:rPr>
              <w:instrText xml:space="preserve"> PAGEREF _Toc121432510 \h </w:instrText>
            </w:r>
            <w:r w:rsidR="00356E37">
              <w:rPr>
                <w:noProof/>
                <w:webHidden/>
              </w:rPr>
            </w:r>
            <w:r w:rsidR="00356E37">
              <w:rPr>
                <w:noProof/>
                <w:webHidden/>
              </w:rPr>
              <w:fldChar w:fldCharType="separate"/>
            </w:r>
            <w:r w:rsidR="00356E37">
              <w:rPr>
                <w:noProof/>
                <w:webHidden/>
              </w:rPr>
              <w:t>4</w:t>
            </w:r>
            <w:r w:rsidR="00356E37">
              <w:rPr>
                <w:noProof/>
                <w:webHidden/>
              </w:rPr>
              <w:fldChar w:fldCharType="end"/>
            </w:r>
          </w:hyperlink>
        </w:p>
        <w:p w14:paraId="3C685E5C" w14:textId="66240154" w:rsidR="00356E3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432511" w:history="1">
            <w:r w:rsidR="00356E37" w:rsidRPr="002A0AB0">
              <w:rPr>
                <w:rStyle w:val="Hyperlink"/>
                <w:noProof/>
              </w:rPr>
              <w:t>Plan Activation</w:t>
            </w:r>
            <w:r w:rsidR="00356E37">
              <w:rPr>
                <w:noProof/>
                <w:webHidden/>
              </w:rPr>
              <w:tab/>
            </w:r>
            <w:r w:rsidR="00356E37">
              <w:rPr>
                <w:noProof/>
                <w:webHidden/>
              </w:rPr>
              <w:fldChar w:fldCharType="begin"/>
            </w:r>
            <w:r w:rsidR="00356E37">
              <w:rPr>
                <w:noProof/>
                <w:webHidden/>
              </w:rPr>
              <w:instrText xml:space="preserve"> PAGEREF _Toc121432511 \h </w:instrText>
            </w:r>
            <w:r w:rsidR="00356E37">
              <w:rPr>
                <w:noProof/>
                <w:webHidden/>
              </w:rPr>
            </w:r>
            <w:r w:rsidR="00356E37">
              <w:rPr>
                <w:noProof/>
                <w:webHidden/>
              </w:rPr>
              <w:fldChar w:fldCharType="separate"/>
            </w:r>
            <w:r w:rsidR="00356E37">
              <w:rPr>
                <w:noProof/>
                <w:webHidden/>
              </w:rPr>
              <w:t>6</w:t>
            </w:r>
            <w:r w:rsidR="00356E37">
              <w:rPr>
                <w:noProof/>
                <w:webHidden/>
              </w:rPr>
              <w:fldChar w:fldCharType="end"/>
            </w:r>
          </w:hyperlink>
        </w:p>
        <w:p w14:paraId="0AF8CE82" w14:textId="3647A0F3" w:rsidR="00356E3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432512" w:history="1">
            <w:r w:rsidR="00356E37" w:rsidRPr="002A0AB0">
              <w:rPr>
                <w:rStyle w:val="Hyperlink"/>
                <w:noProof/>
              </w:rPr>
              <w:t>Recovery Team Members</w:t>
            </w:r>
            <w:r w:rsidR="00356E37">
              <w:rPr>
                <w:noProof/>
                <w:webHidden/>
              </w:rPr>
              <w:tab/>
            </w:r>
            <w:r w:rsidR="00356E37">
              <w:rPr>
                <w:noProof/>
                <w:webHidden/>
              </w:rPr>
              <w:fldChar w:fldCharType="begin"/>
            </w:r>
            <w:r w:rsidR="00356E37">
              <w:rPr>
                <w:noProof/>
                <w:webHidden/>
              </w:rPr>
              <w:instrText xml:space="preserve"> PAGEREF _Toc121432512 \h </w:instrText>
            </w:r>
            <w:r w:rsidR="00356E37">
              <w:rPr>
                <w:noProof/>
                <w:webHidden/>
              </w:rPr>
            </w:r>
            <w:r w:rsidR="00356E37">
              <w:rPr>
                <w:noProof/>
                <w:webHidden/>
              </w:rPr>
              <w:fldChar w:fldCharType="separate"/>
            </w:r>
            <w:r w:rsidR="00356E37">
              <w:rPr>
                <w:noProof/>
                <w:webHidden/>
              </w:rPr>
              <w:t>7</w:t>
            </w:r>
            <w:r w:rsidR="00356E37">
              <w:rPr>
                <w:noProof/>
                <w:webHidden/>
              </w:rPr>
              <w:fldChar w:fldCharType="end"/>
            </w:r>
          </w:hyperlink>
        </w:p>
        <w:p w14:paraId="061717F6" w14:textId="38605C93" w:rsidR="00356E3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432513" w:history="1">
            <w:r w:rsidR="00356E37" w:rsidRPr="002A0AB0">
              <w:rPr>
                <w:rStyle w:val="Hyperlink"/>
                <w:noProof/>
              </w:rPr>
              <w:t>Resumption Procedures</w:t>
            </w:r>
            <w:r w:rsidR="00356E37">
              <w:rPr>
                <w:noProof/>
                <w:webHidden/>
              </w:rPr>
              <w:tab/>
            </w:r>
            <w:r w:rsidR="00356E37">
              <w:rPr>
                <w:noProof/>
                <w:webHidden/>
              </w:rPr>
              <w:fldChar w:fldCharType="begin"/>
            </w:r>
            <w:r w:rsidR="00356E37">
              <w:rPr>
                <w:noProof/>
                <w:webHidden/>
              </w:rPr>
              <w:instrText xml:space="preserve"> PAGEREF _Toc121432513 \h </w:instrText>
            </w:r>
            <w:r w:rsidR="00356E37">
              <w:rPr>
                <w:noProof/>
                <w:webHidden/>
              </w:rPr>
            </w:r>
            <w:r w:rsidR="00356E37">
              <w:rPr>
                <w:noProof/>
                <w:webHidden/>
              </w:rPr>
              <w:fldChar w:fldCharType="separate"/>
            </w:r>
            <w:r w:rsidR="00356E37">
              <w:rPr>
                <w:noProof/>
                <w:webHidden/>
              </w:rPr>
              <w:t>8</w:t>
            </w:r>
            <w:r w:rsidR="00356E37">
              <w:rPr>
                <w:noProof/>
                <w:webHidden/>
              </w:rPr>
              <w:fldChar w:fldCharType="end"/>
            </w:r>
          </w:hyperlink>
        </w:p>
        <w:p w14:paraId="2780BCC2" w14:textId="3EFEFDD3" w:rsidR="006B02E9" w:rsidRDefault="006B02E9">
          <w:r>
            <w:rPr>
              <w:b/>
              <w:bCs/>
              <w:noProof/>
            </w:rPr>
            <w:fldChar w:fldCharType="end"/>
          </w:r>
        </w:p>
      </w:sdtContent>
    </w:sdt>
    <w:p w14:paraId="12FE20BD" w14:textId="3A3AA922" w:rsidR="00E3652D" w:rsidRDefault="00E3652D" w:rsidP="006C5C6E">
      <w:pPr>
        <w:pBdr>
          <w:top w:val="single" w:sz="4" w:space="1" w:color="auto"/>
        </w:pBdr>
        <w:rPr>
          <w:b/>
          <w:bCs/>
        </w:rPr>
      </w:pPr>
    </w:p>
    <w:p w14:paraId="77775936" w14:textId="38A660FB" w:rsidR="00E3652D" w:rsidRDefault="00E3652D" w:rsidP="006C5C6E">
      <w:pPr>
        <w:pBdr>
          <w:top w:val="single" w:sz="4" w:space="1" w:color="auto"/>
        </w:pBdr>
        <w:rPr>
          <w:b/>
          <w:bCs/>
        </w:rPr>
      </w:pPr>
    </w:p>
    <w:p w14:paraId="61E35A78" w14:textId="6A128CE6" w:rsidR="00E3652D" w:rsidRDefault="00E3652D" w:rsidP="006C5C6E">
      <w:pPr>
        <w:pBdr>
          <w:top w:val="single" w:sz="4" w:space="1" w:color="auto"/>
        </w:pBdr>
        <w:rPr>
          <w:b/>
          <w:bCs/>
        </w:rPr>
      </w:pPr>
    </w:p>
    <w:p w14:paraId="64B4558E" w14:textId="7543080B" w:rsidR="00E3652D" w:rsidRDefault="00E3652D" w:rsidP="006C5C6E">
      <w:pPr>
        <w:pBdr>
          <w:top w:val="single" w:sz="4" w:space="1" w:color="auto"/>
        </w:pBdr>
        <w:rPr>
          <w:b/>
          <w:bCs/>
        </w:rPr>
      </w:pPr>
    </w:p>
    <w:p w14:paraId="27987792" w14:textId="1F2FF355" w:rsidR="00E3652D" w:rsidRDefault="00E3652D" w:rsidP="006C5C6E">
      <w:pPr>
        <w:pBdr>
          <w:top w:val="single" w:sz="4" w:space="1" w:color="auto"/>
        </w:pBdr>
        <w:rPr>
          <w:b/>
          <w:bCs/>
        </w:rPr>
      </w:pPr>
    </w:p>
    <w:p w14:paraId="0D96CED0" w14:textId="6D88A740" w:rsidR="00E3652D" w:rsidRDefault="00E3652D" w:rsidP="006C5C6E">
      <w:pPr>
        <w:pBdr>
          <w:top w:val="single" w:sz="4" w:space="1" w:color="auto"/>
        </w:pBdr>
        <w:rPr>
          <w:b/>
          <w:bCs/>
        </w:rPr>
      </w:pPr>
    </w:p>
    <w:p w14:paraId="2E852A1A" w14:textId="45ACF7FE" w:rsidR="00E3652D" w:rsidRDefault="00E3652D" w:rsidP="006C5C6E">
      <w:pPr>
        <w:pBdr>
          <w:top w:val="single" w:sz="4" w:space="1" w:color="auto"/>
        </w:pBdr>
        <w:rPr>
          <w:b/>
          <w:bCs/>
        </w:rPr>
      </w:pPr>
    </w:p>
    <w:p w14:paraId="53C74272" w14:textId="2A49309F" w:rsidR="00E3652D" w:rsidRDefault="004961F7" w:rsidP="00084C27">
      <w:pPr>
        <w:rPr>
          <w:b/>
          <w:bCs/>
        </w:rPr>
      </w:pPr>
      <w:r>
        <w:rPr>
          <w:b/>
          <w:bCs/>
        </w:rPr>
        <w:br w:type="page"/>
      </w:r>
    </w:p>
    <w:p w14:paraId="744BDD1B" w14:textId="5E7FCB9A" w:rsidR="00FA77D4" w:rsidRPr="006B02E9" w:rsidRDefault="00DE6120" w:rsidP="006B02E9">
      <w:pPr>
        <w:pStyle w:val="Heading1"/>
        <w:jc w:val="center"/>
        <w:rPr>
          <w:spacing w:val="-10"/>
          <w:kern w:val="28"/>
          <w:sz w:val="70"/>
          <w:szCs w:val="70"/>
        </w:rPr>
      </w:pPr>
      <w:bookmarkStart w:id="0" w:name="_Toc121432506"/>
      <w:r w:rsidRPr="006B02E9">
        <w:rPr>
          <w:sz w:val="70"/>
          <w:szCs w:val="70"/>
        </w:rPr>
        <w:lastRenderedPageBreak/>
        <w:t>Purpose</w:t>
      </w:r>
      <w:bookmarkEnd w:id="0"/>
    </w:p>
    <w:p w14:paraId="2A64E49B" w14:textId="515EB373" w:rsidR="00AB4B62" w:rsidRDefault="00EB4DEB" w:rsidP="00F12D50">
      <w:r>
        <w:t xml:space="preserve">This </w:t>
      </w:r>
      <w:r w:rsidR="00F12D50">
        <w:t>BRP (Business Resumption Plan) will be used in alignment with the BCP (Business Continuity Plan) to provide additional information regarding effected business function</w:t>
      </w:r>
      <w:r w:rsidR="004E2653">
        <w:t>s</w:t>
      </w:r>
      <w:r w:rsidR="00F12D50">
        <w:t xml:space="preserve"> in the event of operational failures caused by </w:t>
      </w:r>
      <w:r w:rsidR="00592A90">
        <w:t xml:space="preserve">the </w:t>
      </w:r>
      <w:r w:rsidR="00F12D50">
        <w:t xml:space="preserve">loss of services, personnel, </w:t>
      </w:r>
      <w:r w:rsidR="00592A90">
        <w:t>assets, locations, or any such factors that contribute to</w:t>
      </w:r>
      <w:r w:rsidR="00265769">
        <w:t xml:space="preserve"> the loss of</w:t>
      </w:r>
      <w:r w:rsidR="00592A90">
        <w:t xml:space="preserve"> normal business operations.</w:t>
      </w:r>
      <w:r w:rsidR="00F97DC4">
        <w:t xml:space="preserve"> </w:t>
      </w:r>
      <w:r w:rsidR="00CB0A15">
        <w:t>This plan will guide the business processes towards returning to normal operation while considering improvements</w:t>
      </w:r>
      <w:r w:rsidR="00A03CB8">
        <w:t xml:space="preserve"> to contingency and resumption processes </w:t>
      </w:r>
      <w:r w:rsidR="00CB0A15">
        <w:t>and mitigation strategies towards reducing or eliminating future risk.</w:t>
      </w:r>
      <w:r w:rsidR="00795E10">
        <w:t xml:space="preserve"> Deployment of the BRP </w:t>
      </w:r>
      <w:r w:rsidR="00032BDC">
        <w:t xml:space="preserve">may be done during or after an event of operational failure as deemed appropriate by the </w:t>
      </w:r>
      <w:r w:rsidR="00BE15C1">
        <w:t>recovery team.</w:t>
      </w:r>
    </w:p>
    <w:p w14:paraId="3AF8E088" w14:textId="74BB0F77" w:rsidR="003B26A0" w:rsidRDefault="003B26A0" w:rsidP="00FA77D4"/>
    <w:p w14:paraId="474D4882" w14:textId="77777777" w:rsidR="0071298B" w:rsidRDefault="0071298B" w:rsidP="00FA77D4"/>
    <w:p w14:paraId="3DEF129B" w14:textId="6197E44D" w:rsidR="00531AA2" w:rsidRPr="006B02E9" w:rsidRDefault="009B0D96" w:rsidP="006B02E9">
      <w:pPr>
        <w:pStyle w:val="Heading1"/>
        <w:jc w:val="center"/>
        <w:rPr>
          <w:sz w:val="70"/>
          <w:szCs w:val="70"/>
        </w:rPr>
      </w:pPr>
      <w:bookmarkStart w:id="1" w:name="_Toc121432507"/>
      <w:r w:rsidRPr="006B02E9">
        <w:rPr>
          <w:sz w:val="70"/>
          <w:szCs w:val="70"/>
        </w:rPr>
        <w:t>Plan Maintenance</w:t>
      </w:r>
      <w:bookmarkEnd w:id="1"/>
    </w:p>
    <w:p w14:paraId="1B1E5257" w14:textId="6E20A025" w:rsidR="00531AA2" w:rsidRPr="00B448DF" w:rsidRDefault="00531AA2" w:rsidP="00531AA2">
      <w:r w:rsidRPr="00B448DF">
        <w:t xml:space="preserve">The BRP will be </w:t>
      </w:r>
      <w:r w:rsidR="001A348E" w:rsidRPr="00B448DF">
        <w:t>reviewed and updated annually</w:t>
      </w:r>
      <w:r w:rsidR="003A1106" w:rsidRPr="00B448DF">
        <w:t xml:space="preserve"> at a minimum</w:t>
      </w:r>
      <w:r w:rsidR="001A348E" w:rsidRPr="00B448DF">
        <w:t xml:space="preserve"> or </w:t>
      </w:r>
      <w:r w:rsidR="00AD35B2" w:rsidRPr="00B448DF">
        <w:t xml:space="preserve">when substantial changes are made to </w:t>
      </w:r>
      <w:r w:rsidR="00FA7B9E" w:rsidRPr="00B448DF">
        <w:t xml:space="preserve">the BCP, business function, business environments, personnel, </w:t>
      </w:r>
      <w:r w:rsidR="00A01940" w:rsidRPr="00B448DF">
        <w:t xml:space="preserve">assets, locations, etc. </w:t>
      </w:r>
      <w:r w:rsidR="00931317" w:rsidRPr="00B448DF">
        <w:t xml:space="preserve">Responsibilities for the revision and modifications to the BRP will be assigned by the </w:t>
      </w:r>
      <w:proofErr w:type="gramStart"/>
      <w:r w:rsidR="00931317" w:rsidRPr="00B448DF">
        <w:t>organizations</w:t>
      </w:r>
      <w:proofErr w:type="gramEnd"/>
      <w:r w:rsidR="00931317" w:rsidRPr="00B448DF">
        <w:t xml:space="preserve"> executive office and CISO (Chief Information Security Officer)</w:t>
      </w:r>
      <w:r w:rsidR="00962C67" w:rsidRPr="00B448DF">
        <w:t xml:space="preserve">. </w:t>
      </w:r>
    </w:p>
    <w:p w14:paraId="17226F07" w14:textId="1F0A1EC9" w:rsidR="000E657A" w:rsidRDefault="000E657A" w:rsidP="00531AA2">
      <w:pPr>
        <w:rPr>
          <w:color w:val="1F3864" w:themeColor="accent1" w:themeShade="80"/>
        </w:rPr>
      </w:pPr>
    </w:p>
    <w:p w14:paraId="624BC42F" w14:textId="551AE214" w:rsidR="000E657A" w:rsidRDefault="000E657A" w:rsidP="00531AA2">
      <w:pPr>
        <w:rPr>
          <w:color w:val="1F3864" w:themeColor="accent1" w:themeShade="80"/>
        </w:rPr>
      </w:pPr>
    </w:p>
    <w:p w14:paraId="035FFA74" w14:textId="77777777" w:rsidR="00E67CE6" w:rsidRPr="00531AA2" w:rsidRDefault="00E67CE6" w:rsidP="00531AA2">
      <w:pPr>
        <w:rPr>
          <w:color w:val="1F3864" w:themeColor="accent1" w:themeShade="80"/>
        </w:rPr>
      </w:pPr>
    </w:p>
    <w:p w14:paraId="20A8BDAC" w14:textId="53DA51EB" w:rsidR="009B0D96" w:rsidRPr="00DB4057" w:rsidRDefault="000E657A" w:rsidP="00DB4057">
      <w:pPr>
        <w:pStyle w:val="Heading1"/>
        <w:jc w:val="center"/>
        <w:rPr>
          <w:spacing w:val="-10"/>
          <w:kern w:val="28"/>
          <w:sz w:val="70"/>
          <w:szCs w:val="70"/>
        </w:rPr>
      </w:pPr>
      <w:bookmarkStart w:id="2" w:name="_Toc121432508"/>
      <w:r w:rsidRPr="00DB4057">
        <w:rPr>
          <w:sz w:val="70"/>
          <w:szCs w:val="70"/>
        </w:rPr>
        <w:t>P</w:t>
      </w:r>
      <w:r w:rsidR="00FB034D" w:rsidRPr="00DB4057">
        <w:rPr>
          <w:sz w:val="70"/>
          <w:szCs w:val="70"/>
        </w:rPr>
        <w:t>lan Testing</w:t>
      </w:r>
      <w:bookmarkEnd w:id="2"/>
    </w:p>
    <w:p w14:paraId="18C444F3" w14:textId="2782CA3F" w:rsidR="000E657A" w:rsidRPr="00B448DF" w:rsidRDefault="003A1106" w:rsidP="000E657A">
      <w:pPr>
        <w:rPr>
          <w:rFonts w:eastAsiaTheme="majorEastAsia" w:cstheme="minorHAnsi"/>
          <w:spacing w:val="-10"/>
          <w:kern w:val="28"/>
        </w:rPr>
      </w:pPr>
      <w:r w:rsidRPr="00B448DF">
        <w:rPr>
          <w:rFonts w:eastAsiaTheme="majorEastAsia" w:cstheme="minorHAnsi"/>
          <w:spacing w:val="-10"/>
          <w:kern w:val="28"/>
        </w:rPr>
        <w:t>Testing</w:t>
      </w:r>
      <w:r w:rsidR="001B0C22" w:rsidRPr="00B448DF">
        <w:rPr>
          <w:rFonts w:eastAsiaTheme="majorEastAsia" w:cstheme="minorHAnsi"/>
          <w:spacing w:val="-10"/>
          <w:kern w:val="28"/>
        </w:rPr>
        <w:t xml:space="preserve"> of the BRP will be conducted annually at a minimum and will include, but is not limited to, table-top exercises, walkthroughs, or full simulations </w:t>
      </w:r>
      <w:r w:rsidR="00FF5633" w:rsidRPr="00B448DF">
        <w:rPr>
          <w:rFonts w:eastAsiaTheme="majorEastAsia" w:cstheme="minorHAnsi"/>
          <w:spacing w:val="-10"/>
          <w:kern w:val="28"/>
        </w:rPr>
        <w:t xml:space="preserve">and will include all </w:t>
      </w:r>
      <w:r w:rsidR="00902D06" w:rsidRPr="00B448DF">
        <w:rPr>
          <w:rFonts w:eastAsiaTheme="majorEastAsia" w:cstheme="minorHAnsi"/>
          <w:spacing w:val="-10"/>
          <w:kern w:val="28"/>
        </w:rPr>
        <w:t xml:space="preserve">employees </w:t>
      </w:r>
      <w:r w:rsidR="00FF5633" w:rsidRPr="00B448DF">
        <w:rPr>
          <w:rFonts w:eastAsiaTheme="majorEastAsia" w:cstheme="minorHAnsi"/>
          <w:spacing w:val="-10"/>
          <w:kern w:val="28"/>
        </w:rPr>
        <w:t xml:space="preserve">responsible for </w:t>
      </w:r>
      <w:r w:rsidR="00902D06" w:rsidRPr="00B448DF">
        <w:rPr>
          <w:rFonts w:eastAsiaTheme="majorEastAsia" w:cstheme="minorHAnsi"/>
          <w:spacing w:val="-10"/>
          <w:kern w:val="28"/>
        </w:rPr>
        <w:t xml:space="preserve">recovery team </w:t>
      </w:r>
      <w:r w:rsidR="00D441CC" w:rsidRPr="00B448DF">
        <w:rPr>
          <w:rFonts w:eastAsiaTheme="majorEastAsia" w:cstheme="minorHAnsi"/>
          <w:spacing w:val="-10"/>
          <w:kern w:val="28"/>
        </w:rPr>
        <w:t xml:space="preserve">participation. </w:t>
      </w:r>
      <w:r w:rsidR="00F03A65" w:rsidRPr="00B448DF">
        <w:rPr>
          <w:rFonts w:eastAsiaTheme="majorEastAsia" w:cstheme="minorHAnsi"/>
          <w:spacing w:val="-10"/>
          <w:kern w:val="28"/>
        </w:rPr>
        <w:t xml:space="preserve">Testing of the BRP will identify weaknesses in the plan including feasibility, oversight, </w:t>
      </w:r>
      <w:r w:rsidR="008871C1" w:rsidRPr="00B448DF">
        <w:rPr>
          <w:rFonts w:eastAsiaTheme="majorEastAsia" w:cstheme="minorHAnsi"/>
          <w:spacing w:val="-10"/>
          <w:kern w:val="28"/>
        </w:rPr>
        <w:t xml:space="preserve">missing steps, errors, </w:t>
      </w:r>
      <w:r w:rsidR="00187C77" w:rsidRPr="00B448DF">
        <w:rPr>
          <w:rFonts w:eastAsiaTheme="majorEastAsia" w:cstheme="minorHAnsi"/>
          <w:spacing w:val="-10"/>
          <w:kern w:val="28"/>
        </w:rPr>
        <w:t>and inconsistencies</w:t>
      </w:r>
      <w:r w:rsidR="008871C1" w:rsidRPr="00B448DF">
        <w:rPr>
          <w:rFonts w:eastAsiaTheme="majorEastAsia" w:cstheme="minorHAnsi"/>
          <w:spacing w:val="-10"/>
          <w:kern w:val="28"/>
        </w:rPr>
        <w:t xml:space="preserve">. </w:t>
      </w:r>
      <w:r w:rsidR="00424C62" w:rsidRPr="00B448DF">
        <w:rPr>
          <w:rFonts w:eastAsiaTheme="majorEastAsia" w:cstheme="minorHAnsi"/>
          <w:spacing w:val="-10"/>
          <w:kern w:val="28"/>
        </w:rPr>
        <w:t>Responsibility for the a</w:t>
      </w:r>
      <w:r w:rsidR="003E3E07" w:rsidRPr="00B448DF">
        <w:rPr>
          <w:rFonts w:eastAsiaTheme="majorEastAsia" w:cstheme="minorHAnsi"/>
          <w:spacing w:val="-10"/>
          <w:kern w:val="28"/>
        </w:rPr>
        <w:t>dministration</w:t>
      </w:r>
      <w:r w:rsidR="00624F1B" w:rsidRPr="00B448DF">
        <w:rPr>
          <w:rFonts w:eastAsiaTheme="majorEastAsia" w:cstheme="minorHAnsi"/>
          <w:spacing w:val="-10"/>
          <w:kern w:val="28"/>
        </w:rPr>
        <w:t>,</w:t>
      </w:r>
      <w:r w:rsidR="003E3E07" w:rsidRPr="00B448DF">
        <w:rPr>
          <w:rFonts w:eastAsiaTheme="majorEastAsia" w:cstheme="minorHAnsi"/>
          <w:spacing w:val="-10"/>
          <w:kern w:val="28"/>
        </w:rPr>
        <w:t xml:space="preserve"> </w:t>
      </w:r>
      <w:r w:rsidR="00344564" w:rsidRPr="00B448DF">
        <w:rPr>
          <w:rFonts w:eastAsiaTheme="majorEastAsia" w:cstheme="minorHAnsi"/>
          <w:spacing w:val="-10"/>
          <w:kern w:val="28"/>
        </w:rPr>
        <w:t>approval of the results</w:t>
      </w:r>
      <w:r w:rsidR="00624F1B" w:rsidRPr="00B448DF">
        <w:rPr>
          <w:rFonts w:eastAsiaTheme="majorEastAsia" w:cstheme="minorHAnsi"/>
          <w:spacing w:val="-10"/>
          <w:kern w:val="28"/>
        </w:rPr>
        <w:t>, and documentation</w:t>
      </w:r>
      <w:r w:rsidR="00344564" w:rsidRPr="00B448DF">
        <w:rPr>
          <w:rFonts w:eastAsiaTheme="majorEastAsia" w:cstheme="minorHAnsi"/>
          <w:spacing w:val="-10"/>
          <w:kern w:val="28"/>
        </w:rPr>
        <w:t xml:space="preserve"> of BRP testing will be </w:t>
      </w:r>
      <w:r w:rsidR="00424C62" w:rsidRPr="00B448DF">
        <w:rPr>
          <w:rFonts w:eastAsiaTheme="majorEastAsia" w:cstheme="minorHAnsi"/>
          <w:spacing w:val="-10"/>
          <w:kern w:val="28"/>
        </w:rPr>
        <w:t>assigned by the CISO and recovery team leaders.</w:t>
      </w:r>
    </w:p>
    <w:p w14:paraId="7D37F278" w14:textId="462162A3" w:rsidR="006A453E" w:rsidRPr="00F34787" w:rsidRDefault="006A453E" w:rsidP="000E657A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br w:type="page"/>
      </w:r>
    </w:p>
    <w:p w14:paraId="0BA01FE7" w14:textId="1CE0A7C8" w:rsidR="006A453E" w:rsidRPr="00F30456" w:rsidRDefault="006A453E" w:rsidP="00F30456">
      <w:pPr>
        <w:pStyle w:val="Heading1"/>
        <w:jc w:val="center"/>
        <w:rPr>
          <w:sz w:val="70"/>
          <w:szCs w:val="70"/>
        </w:rPr>
      </w:pPr>
      <w:bookmarkStart w:id="3" w:name="_Toc121432509"/>
      <w:r w:rsidRPr="00F30456">
        <w:rPr>
          <w:sz w:val="70"/>
          <w:szCs w:val="70"/>
        </w:rPr>
        <w:lastRenderedPageBreak/>
        <w:t xml:space="preserve">Plan </w:t>
      </w:r>
      <w:r w:rsidR="00201A8B" w:rsidRPr="00F30456">
        <w:rPr>
          <w:sz w:val="70"/>
          <w:szCs w:val="70"/>
        </w:rPr>
        <w:t>Location</w:t>
      </w:r>
      <w:r w:rsidR="002138A9" w:rsidRPr="00F30456">
        <w:rPr>
          <w:sz w:val="70"/>
          <w:szCs w:val="70"/>
        </w:rPr>
        <w:t xml:space="preserve"> and Distribution</w:t>
      </w:r>
      <w:bookmarkEnd w:id="3"/>
    </w:p>
    <w:p w14:paraId="2DE5CCB3" w14:textId="0885B72B" w:rsidR="00B71AC0" w:rsidRDefault="00945C08" w:rsidP="00A61B27">
      <w:r>
        <w:t xml:space="preserve">The BRP will be readily available to all </w:t>
      </w:r>
      <w:r w:rsidR="0036234B">
        <w:t xml:space="preserve">recovery team </w:t>
      </w:r>
      <w:r w:rsidR="00D92E89">
        <w:t xml:space="preserve">participants including the CISO, recovery team leaders, </w:t>
      </w:r>
      <w:r w:rsidR="0022125F">
        <w:t>and recovery team members.</w:t>
      </w:r>
      <w:r w:rsidR="00717B1A">
        <w:t xml:space="preserve"> The BRP will be stored </w:t>
      </w:r>
      <w:r w:rsidR="00904250">
        <w:t xml:space="preserve">physically on-site, and digitally on </w:t>
      </w:r>
      <w:r w:rsidR="0030697F">
        <w:t xml:space="preserve">secured </w:t>
      </w:r>
      <w:r w:rsidR="00904250">
        <w:t xml:space="preserve">organization servers. </w:t>
      </w:r>
      <w:r w:rsidR="00A0086A">
        <w:t>Location of the BRP will be disclosed to all recovery team participants a</w:t>
      </w:r>
      <w:r w:rsidR="008E081A">
        <w:t xml:space="preserve">s appropriate with </w:t>
      </w:r>
      <w:r w:rsidR="00452FFE">
        <w:t>considerations</w:t>
      </w:r>
      <w:r w:rsidR="008E081A">
        <w:t xml:space="preserve"> to their job function</w:t>
      </w:r>
      <w:r w:rsidR="00D812D6">
        <w:t>, department, and location</w:t>
      </w:r>
      <w:r w:rsidR="006540DF">
        <w:t xml:space="preserve"> </w:t>
      </w:r>
      <w:r w:rsidR="007652DE">
        <w:t>during</w:t>
      </w:r>
      <w:r w:rsidR="00624D05">
        <w:t xml:space="preserve"> </w:t>
      </w:r>
      <w:r w:rsidR="00511BB5">
        <w:t>such</w:t>
      </w:r>
      <w:r w:rsidR="00624D05">
        <w:t xml:space="preserve"> </w:t>
      </w:r>
      <w:r w:rsidR="009A6612">
        <w:t xml:space="preserve">times </w:t>
      </w:r>
      <w:r w:rsidR="00624D05">
        <w:t>as</w:t>
      </w:r>
      <w:r w:rsidR="007652DE">
        <w:t xml:space="preserve"> onboarding, testing, </w:t>
      </w:r>
      <w:r w:rsidR="00C440AF">
        <w:t>and when changes are made to its location</w:t>
      </w:r>
      <w:r w:rsidR="00D812D6">
        <w:t>.</w:t>
      </w:r>
    </w:p>
    <w:p w14:paraId="5040CA9C" w14:textId="6395A8F7" w:rsidR="00A61B27" w:rsidRDefault="00A46C7A" w:rsidP="00A61B27">
      <w:r>
        <w:t>Distribution of the BRP will be conducted during plan activation</w:t>
      </w:r>
      <w:r w:rsidR="00736511">
        <w:t xml:space="preserve"> as described by the plan activation </w:t>
      </w:r>
      <w:r w:rsidR="0079246C">
        <w:t>procedures</w:t>
      </w:r>
      <w:r w:rsidR="00396A71">
        <w:t xml:space="preserve"> or when deemed appropriate by the CISO, recovery team leads, and assigned members of the recovery team responsible for </w:t>
      </w:r>
      <w:r w:rsidR="000A5DCD">
        <w:t>plan activation</w:t>
      </w:r>
      <w:r>
        <w:t xml:space="preserve">. Disclosure of the BRP will be done digitally through email, text, call, and handouts of physical copies </w:t>
      </w:r>
      <w:r w:rsidR="00566ABF">
        <w:t xml:space="preserve">depending on </w:t>
      </w:r>
      <w:r w:rsidR="0026559C">
        <w:t>recovery team location and availability of services</w:t>
      </w:r>
      <w:r w:rsidR="00657C5E">
        <w:t xml:space="preserve"> as determined appropriate by the CISO, recovery team leads, and </w:t>
      </w:r>
      <w:r w:rsidR="004C3C4D">
        <w:t>assigned members of the recovery team responsible for plan distribution</w:t>
      </w:r>
      <w:r w:rsidR="0026559C">
        <w:t xml:space="preserve">. </w:t>
      </w:r>
      <w:r w:rsidR="001E2710">
        <w:t xml:space="preserve"> </w:t>
      </w:r>
    </w:p>
    <w:p w14:paraId="1FD5FFA0" w14:textId="1417D7CF" w:rsidR="001B7943" w:rsidRDefault="001B7943" w:rsidP="00A61B27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67B626F6" w14:textId="402FBAB9" w:rsidR="00E67CE6" w:rsidRPr="00A61B27" w:rsidRDefault="00406768" w:rsidP="00A61B27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br w:type="page"/>
      </w:r>
    </w:p>
    <w:p w14:paraId="7F664563" w14:textId="5BBA02BB" w:rsidR="0045005B" w:rsidRPr="00C56086" w:rsidRDefault="0045005B" w:rsidP="00C56086">
      <w:pPr>
        <w:pStyle w:val="Heading1"/>
        <w:jc w:val="center"/>
        <w:rPr>
          <w:sz w:val="70"/>
          <w:szCs w:val="70"/>
        </w:rPr>
      </w:pPr>
      <w:bookmarkStart w:id="4" w:name="_Toc121432510"/>
      <w:r w:rsidRPr="00C56086">
        <w:rPr>
          <w:sz w:val="70"/>
          <w:szCs w:val="70"/>
        </w:rPr>
        <w:lastRenderedPageBreak/>
        <w:t>Department Information</w:t>
      </w:r>
      <w:bookmarkEnd w:id="4"/>
    </w:p>
    <w:p w14:paraId="2403BB09" w14:textId="24D26F9E" w:rsidR="00DC14AE" w:rsidRDefault="00FF7417" w:rsidP="0045005B">
      <w:r>
        <w:t>This section of the BRP will address the business function</w:t>
      </w:r>
      <w:r w:rsidR="00205FFA">
        <w:t>s</w:t>
      </w:r>
      <w:r>
        <w:t>, location</w:t>
      </w:r>
      <w:r w:rsidR="00205FFA">
        <w:t>s</w:t>
      </w:r>
      <w:r>
        <w:t>, schedules, inventory, recovery strategies, RTO</w:t>
      </w:r>
      <w:r w:rsidR="00205FFA">
        <w:t>s</w:t>
      </w:r>
      <w:r>
        <w:t xml:space="preserve"> (Recovery Time Objective), and RPO</w:t>
      </w:r>
      <w:r w:rsidR="00205FFA">
        <w:t>s</w:t>
      </w:r>
      <w:r>
        <w:t xml:space="preserve"> (Recovery Point Objective) </w:t>
      </w:r>
      <w:r w:rsidR="00B2790E">
        <w:t>as</w:t>
      </w:r>
      <w:r>
        <w:t xml:space="preserve"> </w:t>
      </w:r>
      <w:r w:rsidR="00B2790E">
        <w:t>an</w:t>
      </w:r>
      <w:r>
        <w:t xml:space="preserve"> overview of the department in focus.</w:t>
      </w:r>
      <w:r w:rsidR="00C664D9">
        <w:t xml:space="preserve"> </w:t>
      </w:r>
      <w:r w:rsidR="00487E78">
        <w:t xml:space="preserve">This section may differ between departments and is intended for individual </w:t>
      </w:r>
      <w:r w:rsidR="007458AA">
        <w:t xml:space="preserve">departments </w:t>
      </w:r>
      <w:r w:rsidR="002F54E5">
        <w:t>to display and for reference of</w:t>
      </w:r>
      <w:r w:rsidR="004A0808">
        <w:t xml:space="preserve"> the</w:t>
      </w:r>
      <w:r w:rsidR="000635D5">
        <w:t xml:space="preserve"> scope of business operation</w:t>
      </w:r>
      <w:r w:rsidR="000C19EC">
        <w:t>s</w:t>
      </w:r>
      <w:r w:rsidR="00BB6C4B">
        <w:t xml:space="preserve"> and </w:t>
      </w:r>
      <w:r w:rsidR="0045762F">
        <w:t>resumption procedures</w:t>
      </w:r>
      <w:r w:rsidR="00BB6C4B">
        <w:t>.</w:t>
      </w:r>
    </w:p>
    <w:p w14:paraId="3810C615" w14:textId="77777777" w:rsidR="00A91B15" w:rsidRDefault="00A91B15" w:rsidP="004500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39E" w14:paraId="6A4794E9" w14:textId="77777777" w:rsidTr="00232E5E">
        <w:tc>
          <w:tcPr>
            <w:tcW w:w="9350" w:type="dxa"/>
            <w:shd w:val="clear" w:color="auto" w:fill="BDD6EE" w:themeFill="accent5" w:themeFillTint="66"/>
          </w:tcPr>
          <w:p w14:paraId="489A80AF" w14:textId="24003C3A" w:rsidR="0057639E" w:rsidRPr="0057639E" w:rsidRDefault="0057639E" w:rsidP="0099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 Name:</w:t>
            </w:r>
          </w:p>
        </w:tc>
      </w:tr>
      <w:tr w:rsidR="0057639E" w14:paraId="0F1230BB" w14:textId="77777777" w:rsidTr="0057639E">
        <w:tc>
          <w:tcPr>
            <w:tcW w:w="9350" w:type="dxa"/>
            <w:shd w:val="clear" w:color="auto" w:fill="FFFFFF" w:themeFill="background1"/>
          </w:tcPr>
          <w:p w14:paraId="4B72D2EA" w14:textId="1BBD0858" w:rsidR="0057639E" w:rsidRPr="006539ED" w:rsidRDefault="006539ED" w:rsidP="0057639E">
            <w:pPr>
              <w:rPr>
                <w:b/>
                <w:bCs/>
              </w:rPr>
            </w:pPr>
            <w:r>
              <w:rPr>
                <w:b/>
                <w:bCs/>
              </w:rPr>
              <w:t>ITS (Information Technology Services)</w:t>
            </w:r>
          </w:p>
        </w:tc>
      </w:tr>
      <w:tr w:rsidR="00E72A58" w14:paraId="0664D7BC" w14:textId="77777777" w:rsidTr="00232E5E">
        <w:tc>
          <w:tcPr>
            <w:tcW w:w="9350" w:type="dxa"/>
            <w:shd w:val="clear" w:color="auto" w:fill="BDD6EE" w:themeFill="accent5" w:themeFillTint="66"/>
          </w:tcPr>
          <w:p w14:paraId="1FB53953" w14:textId="3537AF24" w:rsidR="00E72A58" w:rsidRPr="00894897" w:rsidRDefault="00992847" w:rsidP="0099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 Business Functions</w:t>
            </w:r>
            <w:r w:rsidR="00E72A58" w:rsidRPr="00894897">
              <w:rPr>
                <w:b/>
                <w:bCs/>
              </w:rPr>
              <w:t>:</w:t>
            </w:r>
          </w:p>
        </w:tc>
      </w:tr>
      <w:tr w:rsidR="005C49A8" w14:paraId="76FD66C2" w14:textId="77777777" w:rsidTr="005C49A8">
        <w:tc>
          <w:tcPr>
            <w:tcW w:w="9350" w:type="dxa"/>
          </w:tcPr>
          <w:p w14:paraId="51123B7D" w14:textId="66CECABC" w:rsidR="00BC2EAB" w:rsidRPr="00BC2E76" w:rsidRDefault="00BC2E76" w:rsidP="00FA77D4">
            <w:r>
              <w:t>The information technology services department is responsible for providing the application of business and techn</w:t>
            </w:r>
            <w:r w:rsidR="00E85098">
              <w:t>ical</w:t>
            </w:r>
            <w:r>
              <w:t xml:space="preserve"> expertise </w:t>
            </w:r>
            <w:r w:rsidR="00E85098">
              <w:t>to support the organizations</w:t>
            </w:r>
            <w:r w:rsidR="005F29D9">
              <w:t xml:space="preserve"> needs for the creation, management, and effective use of </w:t>
            </w:r>
            <w:r w:rsidR="00903795">
              <w:t xml:space="preserve">the </w:t>
            </w:r>
            <w:r w:rsidR="005F29D9">
              <w:t>technology</w:t>
            </w:r>
            <w:r w:rsidR="00903795">
              <w:t xml:space="preserve"> and information services necessary for</w:t>
            </w:r>
            <w:r w:rsidR="00B25CAE">
              <w:t xml:space="preserve"> essential</w:t>
            </w:r>
            <w:r w:rsidR="00903795">
              <w:t xml:space="preserve"> business </w:t>
            </w:r>
            <w:r w:rsidR="00950424">
              <w:t>operations.</w:t>
            </w:r>
            <w:r w:rsidR="005F29D9">
              <w:t xml:space="preserve"> </w:t>
            </w:r>
          </w:p>
          <w:p w14:paraId="7948F701" w14:textId="77777777" w:rsidR="00BC2EAB" w:rsidRDefault="00BC2EAB" w:rsidP="00FA77D4">
            <w:pPr>
              <w:rPr>
                <w:b/>
                <w:bCs/>
              </w:rPr>
            </w:pPr>
          </w:p>
          <w:p w14:paraId="437491F5" w14:textId="77777777" w:rsidR="009343ED" w:rsidRDefault="009343ED" w:rsidP="00FA77D4">
            <w:pPr>
              <w:rPr>
                <w:b/>
                <w:bCs/>
              </w:rPr>
            </w:pPr>
          </w:p>
          <w:p w14:paraId="4F3D1FE5" w14:textId="7F38DC9E" w:rsidR="009343ED" w:rsidRPr="00BC2EAB" w:rsidRDefault="009343ED" w:rsidP="00FA77D4">
            <w:pPr>
              <w:rPr>
                <w:b/>
                <w:bCs/>
              </w:rPr>
            </w:pPr>
          </w:p>
        </w:tc>
      </w:tr>
    </w:tbl>
    <w:p w14:paraId="2F8727DD" w14:textId="1F27B37D" w:rsidR="00772738" w:rsidRDefault="00772738" w:rsidP="00FA77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3A05" w14:paraId="589C923E" w14:textId="77777777" w:rsidTr="00232E5E">
        <w:tc>
          <w:tcPr>
            <w:tcW w:w="9350" w:type="dxa"/>
            <w:shd w:val="clear" w:color="auto" w:fill="BDD6EE" w:themeFill="accent5" w:themeFillTint="66"/>
          </w:tcPr>
          <w:p w14:paraId="489A0AC9" w14:textId="10016E62" w:rsidR="00C93A05" w:rsidRPr="00C93A05" w:rsidRDefault="00C93A05" w:rsidP="00DF7F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 Locations:</w:t>
            </w:r>
          </w:p>
        </w:tc>
      </w:tr>
      <w:tr w:rsidR="00C93A05" w14:paraId="53A0FE2E" w14:textId="77777777" w:rsidTr="00C93A05">
        <w:tc>
          <w:tcPr>
            <w:tcW w:w="9350" w:type="dxa"/>
          </w:tcPr>
          <w:p w14:paraId="09A32A78" w14:textId="50CF7C36" w:rsidR="00C93A05" w:rsidRDefault="009C1FD1" w:rsidP="00FA77D4">
            <w:r>
              <w:t>Information Technology Office</w:t>
            </w:r>
          </w:p>
        </w:tc>
      </w:tr>
      <w:tr w:rsidR="00C93A05" w14:paraId="69BC80DF" w14:textId="77777777" w:rsidTr="00C93A05">
        <w:tc>
          <w:tcPr>
            <w:tcW w:w="9350" w:type="dxa"/>
          </w:tcPr>
          <w:p w14:paraId="62441A94" w14:textId="3C3E92B4" w:rsidR="00C93A05" w:rsidRDefault="00632B4E" w:rsidP="00FA77D4">
            <w:r>
              <w:t>Network</w:t>
            </w:r>
            <w:r w:rsidR="00AC2E5E">
              <w:t>ing</w:t>
            </w:r>
            <w:r>
              <w:t xml:space="preserve"> </w:t>
            </w:r>
            <w:r w:rsidR="00135669">
              <w:t>Device</w:t>
            </w:r>
            <w:r w:rsidR="000E526E">
              <w:t>s</w:t>
            </w:r>
            <w:r w:rsidR="00135669">
              <w:t xml:space="preserve"> </w:t>
            </w:r>
            <w:r>
              <w:t>Storage</w:t>
            </w:r>
            <w:r w:rsidR="00AC2E5E">
              <w:t xml:space="preserve"> Room</w:t>
            </w:r>
          </w:p>
        </w:tc>
      </w:tr>
      <w:tr w:rsidR="00C93A05" w14:paraId="0AEA95F9" w14:textId="77777777" w:rsidTr="00C93A05">
        <w:tc>
          <w:tcPr>
            <w:tcW w:w="9350" w:type="dxa"/>
          </w:tcPr>
          <w:p w14:paraId="7FA8D46F" w14:textId="421AF2E5" w:rsidR="00C93A05" w:rsidRDefault="008C61E1" w:rsidP="00FA77D4">
            <w:r>
              <w:t>Help Desk</w:t>
            </w:r>
          </w:p>
        </w:tc>
      </w:tr>
      <w:tr w:rsidR="00C93A05" w14:paraId="53F84DC6" w14:textId="77777777" w:rsidTr="00C93A05">
        <w:tc>
          <w:tcPr>
            <w:tcW w:w="9350" w:type="dxa"/>
          </w:tcPr>
          <w:p w14:paraId="64881772" w14:textId="77777777" w:rsidR="00C93A05" w:rsidRDefault="00C93A05" w:rsidP="00FA77D4"/>
        </w:tc>
      </w:tr>
    </w:tbl>
    <w:p w14:paraId="511D8A44" w14:textId="7562853C" w:rsidR="00C93A05" w:rsidRDefault="00C93A05" w:rsidP="00FA77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41"/>
      </w:tblGrid>
      <w:tr w:rsidR="00811CB5" w14:paraId="1FCBE23B" w14:textId="77777777" w:rsidTr="00F02059">
        <w:tc>
          <w:tcPr>
            <w:tcW w:w="2337" w:type="dxa"/>
            <w:shd w:val="clear" w:color="auto" w:fill="BDD6EE" w:themeFill="accent5" w:themeFillTint="66"/>
          </w:tcPr>
          <w:p w14:paraId="19A38F2B" w14:textId="16454F83" w:rsidR="00811CB5" w:rsidRPr="00F02059" w:rsidRDefault="00811CB5" w:rsidP="00F02059">
            <w:pPr>
              <w:jc w:val="center"/>
              <w:rPr>
                <w:b/>
                <w:bCs/>
              </w:rPr>
            </w:pPr>
            <w:r w:rsidRPr="00F02059">
              <w:rPr>
                <w:b/>
                <w:bCs/>
              </w:rPr>
              <w:t>Employee Name: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2B82C1B" w14:textId="35DEF5F2" w:rsidR="00811CB5" w:rsidRPr="00F02059" w:rsidRDefault="00811CB5" w:rsidP="00F02059">
            <w:pPr>
              <w:jc w:val="center"/>
              <w:rPr>
                <w:b/>
                <w:bCs/>
              </w:rPr>
            </w:pPr>
            <w:r w:rsidRPr="00F02059">
              <w:rPr>
                <w:b/>
                <w:bCs/>
              </w:rPr>
              <w:t>Employee Job Title: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E80C639" w14:textId="50EBB7FE" w:rsidR="00811CB5" w:rsidRPr="00F02059" w:rsidRDefault="00811CB5" w:rsidP="00F02059">
            <w:pPr>
              <w:jc w:val="center"/>
              <w:rPr>
                <w:b/>
                <w:bCs/>
              </w:rPr>
            </w:pPr>
            <w:r w:rsidRPr="00F02059">
              <w:rPr>
                <w:b/>
                <w:bCs/>
              </w:rPr>
              <w:t>Employee Schedule: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0D415E50" w14:textId="338ED578" w:rsidR="00811CB5" w:rsidRPr="00F02059" w:rsidRDefault="00F8352A" w:rsidP="00F02059">
            <w:pPr>
              <w:jc w:val="center"/>
              <w:rPr>
                <w:b/>
                <w:bCs/>
              </w:rPr>
            </w:pPr>
            <w:r w:rsidRPr="00F02059">
              <w:rPr>
                <w:b/>
                <w:bCs/>
              </w:rPr>
              <w:t>Exceptions/Comments</w:t>
            </w:r>
            <w:r w:rsidR="00845C00" w:rsidRPr="00F02059">
              <w:rPr>
                <w:b/>
                <w:bCs/>
              </w:rPr>
              <w:t>:</w:t>
            </w:r>
          </w:p>
        </w:tc>
      </w:tr>
      <w:tr w:rsidR="00C26841" w14:paraId="055C5BD5" w14:textId="77777777" w:rsidTr="00811CB5">
        <w:tc>
          <w:tcPr>
            <w:tcW w:w="2337" w:type="dxa"/>
          </w:tcPr>
          <w:p w14:paraId="32752F72" w14:textId="165A61AD" w:rsidR="00C26841" w:rsidRDefault="003A0B66" w:rsidP="00FA77D4">
            <w:r>
              <w:t>Daniel</w:t>
            </w:r>
          </w:p>
        </w:tc>
        <w:tc>
          <w:tcPr>
            <w:tcW w:w="2337" w:type="dxa"/>
          </w:tcPr>
          <w:p w14:paraId="54AA0121" w14:textId="3AD3C928" w:rsidR="00C26841" w:rsidRDefault="00C03733" w:rsidP="00FA77D4">
            <w:r>
              <w:t>CISO</w:t>
            </w:r>
          </w:p>
        </w:tc>
        <w:tc>
          <w:tcPr>
            <w:tcW w:w="2338" w:type="dxa"/>
          </w:tcPr>
          <w:p w14:paraId="18FA2B3A" w14:textId="707BB8A5" w:rsidR="00C26841" w:rsidRDefault="008C3561" w:rsidP="00FA77D4">
            <w:r>
              <w:t>Wed-</w:t>
            </w:r>
            <w:r w:rsidR="0039333E">
              <w:t>Sat</w:t>
            </w:r>
            <w:r>
              <w:t xml:space="preserve"> </w:t>
            </w:r>
            <w:r w:rsidR="003A43B5">
              <w:t xml:space="preserve">-- </w:t>
            </w:r>
            <w:r>
              <w:t>7am-</w:t>
            </w:r>
            <w:r w:rsidR="00B566E9">
              <w:t>5</w:t>
            </w:r>
            <w:r>
              <w:t>pm</w:t>
            </w:r>
          </w:p>
        </w:tc>
        <w:tc>
          <w:tcPr>
            <w:tcW w:w="2338" w:type="dxa"/>
          </w:tcPr>
          <w:p w14:paraId="03664F02" w14:textId="79C4D53F" w:rsidR="00C26841" w:rsidRDefault="00AE2BFB" w:rsidP="00FA77D4">
            <w:r>
              <w:t xml:space="preserve">- </w:t>
            </w:r>
            <w:r w:rsidR="00991D34">
              <w:t>Bank Holidays off</w:t>
            </w:r>
          </w:p>
          <w:p w14:paraId="50591A8C" w14:textId="177100D6" w:rsidR="00C93DEC" w:rsidRDefault="00A20CA3" w:rsidP="00FA77D4">
            <w:r>
              <w:t>-</w:t>
            </w:r>
            <w:r w:rsidR="00317B04">
              <w:t xml:space="preserve"> May be called to work Mon &amp; Tues</w:t>
            </w:r>
          </w:p>
        </w:tc>
      </w:tr>
      <w:tr w:rsidR="00C26841" w14:paraId="01376039" w14:textId="77777777" w:rsidTr="00811CB5">
        <w:tc>
          <w:tcPr>
            <w:tcW w:w="2337" w:type="dxa"/>
          </w:tcPr>
          <w:p w14:paraId="59049056" w14:textId="165A1159" w:rsidR="00C26841" w:rsidRDefault="00240CC9" w:rsidP="00FA77D4">
            <w:r>
              <w:t>Wendy</w:t>
            </w:r>
          </w:p>
        </w:tc>
        <w:tc>
          <w:tcPr>
            <w:tcW w:w="2337" w:type="dxa"/>
          </w:tcPr>
          <w:p w14:paraId="1F220B49" w14:textId="442171FA" w:rsidR="00C26841" w:rsidRDefault="00240CC9" w:rsidP="00FA77D4">
            <w:r>
              <w:t>ISO</w:t>
            </w:r>
          </w:p>
        </w:tc>
        <w:tc>
          <w:tcPr>
            <w:tcW w:w="2338" w:type="dxa"/>
          </w:tcPr>
          <w:p w14:paraId="7817B367" w14:textId="55678E79" w:rsidR="00C26841" w:rsidRDefault="00934097" w:rsidP="00FA77D4">
            <w:r>
              <w:t>Mon-</w:t>
            </w:r>
            <w:r w:rsidR="00390E4E">
              <w:t>Thur</w:t>
            </w:r>
            <w:r w:rsidR="00B22837">
              <w:t xml:space="preserve"> </w:t>
            </w:r>
            <w:r w:rsidR="00546B2E">
              <w:t xml:space="preserve">-- </w:t>
            </w:r>
            <w:r w:rsidR="009A4ECC">
              <w:t>7am-5pm</w:t>
            </w:r>
          </w:p>
        </w:tc>
        <w:tc>
          <w:tcPr>
            <w:tcW w:w="2338" w:type="dxa"/>
          </w:tcPr>
          <w:p w14:paraId="74F6E138" w14:textId="7B805D13" w:rsidR="006F5A13" w:rsidRDefault="00120E97" w:rsidP="006F5A13">
            <w:r>
              <w:t xml:space="preserve">- </w:t>
            </w:r>
            <w:r w:rsidR="006F5A13">
              <w:t>Bank Holidays off</w:t>
            </w:r>
          </w:p>
          <w:p w14:paraId="404A65FD" w14:textId="0E9E2643" w:rsidR="00C26841" w:rsidRDefault="00120E97" w:rsidP="00FA77D4">
            <w:r>
              <w:t xml:space="preserve">- </w:t>
            </w:r>
            <w:r w:rsidR="00A20CA3">
              <w:t>May be called to work weekends</w:t>
            </w:r>
          </w:p>
        </w:tc>
      </w:tr>
      <w:tr w:rsidR="00C26841" w14:paraId="35EA53CC" w14:textId="77777777" w:rsidTr="00811CB5">
        <w:tc>
          <w:tcPr>
            <w:tcW w:w="2337" w:type="dxa"/>
          </w:tcPr>
          <w:p w14:paraId="3C91B7A9" w14:textId="4EC91ECD" w:rsidR="00C26841" w:rsidRDefault="00240CC9" w:rsidP="00FA77D4">
            <w:r>
              <w:t>Steve</w:t>
            </w:r>
          </w:p>
        </w:tc>
        <w:tc>
          <w:tcPr>
            <w:tcW w:w="2337" w:type="dxa"/>
          </w:tcPr>
          <w:p w14:paraId="3D3FB3B3" w14:textId="598B08DA" w:rsidR="00C26841" w:rsidRDefault="002F33F0" w:rsidP="00FA77D4">
            <w:r>
              <w:t>Technology Support Specialist</w:t>
            </w:r>
          </w:p>
        </w:tc>
        <w:tc>
          <w:tcPr>
            <w:tcW w:w="2338" w:type="dxa"/>
          </w:tcPr>
          <w:p w14:paraId="4FDDA3AE" w14:textId="02321807" w:rsidR="00C26841" w:rsidRDefault="007F2869" w:rsidP="00FA77D4">
            <w:r>
              <w:t>Mon-Fri -- 9am-5pm</w:t>
            </w:r>
          </w:p>
        </w:tc>
        <w:tc>
          <w:tcPr>
            <w:tcW w:w="2338" w:type="dxa"/>
          </w:tcPr>
          <w:p w14:paraId="3E2B16E8" w14:textId="79E0EE57" w:rsidR="006F5A13" w:rsidRDefault="00AE2BFB" w:rsidP="006F5A13">
            <w:r>
              <w:t xml:space="preserve">- </w:t>
            </w:r>
            <w:r w:rsidR="006F5A13">
              <w:t>Bank Holidays off</w:t>
            </w:r>
          </w:p>
          <w:p w14:paraId="04DD3942" w14:textId="749EEA49" w:rsidR="00C26841" w:rsidRDefault="00DE4DB3" w:rsidP="00FA77D4">
            <w:r>
              <w:t xml:space="preserve">- May be </w:t>
            </w:r>
            <w:r w:rsidR="003D422F">
              <w:t>scheduled</w:t>
            </w:r>
            <w:r>
              <w:t xml:space="preserve"> to work weekends</w:t>
            </w:r>
          </w:p>
        </w:tc>
      </w:tr>
      <w:tr w:rsidR="00C26841" w14:paraId="481F9010" w14:textId="77777777" w:rsidTr="00811CB5">
        <w:tc>
          <w:tcPr>
            <w:tcW w:w="2337" w:type="dxa"/>
          </w:tcPr>
          <w:p w14:paraId="67ADF31D" w14:textId="06831AF7" w:rsidR="00C26841" w:rsidRDefault="003A0B66" w:rsidP="00FA77D4">
            <w:r>
              <w:t>Jacob</w:t>
            </w:r>
          </w:p>
        </w:tc>
        <w:tc>
          <w:tcPr>
            <w:tcW w:w="2337" w:type="dxa"/>
          </w:tcPr>
          <w:p w14:paraId="17549EEB" w14:textId="55BA0774" w:rsidR="00C26841" w:rsidRDefault="002B3498" w:rsidP="00FA77D4">
            <w:r>
              <w:t>Technology Support Specialist</w:t>
            </w:r>
          </w:p>
        </w:tc>
        <w:tc>
          <w:tcPr>
            <w:tcW w:w="2338" w:type="dxa"/>
          </w:tcPr>
          <w:p w14:paraId="246148C2" w14:textId="169EF4BB" w:rsidR="00C26841" w:rsidRDefault="00DC23B6" w:rsidP="00FA77D4">
            <w:r>
              <w:t>Mon-Fri -- 9am-5pm</w:t>
            </w:r>
          </w:p>
        </w:tc>
        <w:tc>
          <w:tcPr>
            <w:tcW w:w="2338" w:type="dxa"/>
          </w:tcPr>
          <w:p w14:paraId="161A9BF9" w14:textId="778DC6C3" w:rsidR="006F5A13" w:rsidRDefault="00AE2BFB" w:rsidP="006F5A13">
            <w:r>
              <w:t xml:space="preserve">- </w:t>
            </w:r>
            <w:r w:rsidR="006F5A13">
              <w:t>Bank Holidays off</w:t>
            </w:r>
          </w:p>
          <w:p w14:paraId="4330F479" w14:textId="7FEECEBA" w:rsidR="00C26841" w:rsidRDefault="00DE4DB3" w:rsidP="00FA77D4">
            <w:r>
              <w:t>- May</w:t>
            </w:r>
            <w:r w:rsidR="003D422F">
              <w:t xml:space="preserve"> not</w:t>
            </w:r>
            <w:r>
              <w:t xml:space="preserve"> be </w:t>
            </w:r>
            <w:r w:rsidR="00D0389A">
              <w:t>scheduled</w:t>
            </w:r>
            <w:r>
              <w:t xml:space="preserve"> to work weekends</w:t>
            </w:r>
          </w:p>
        </w:tc>
      </w:tr>
    </w:tbl>
    <w:p w14:paraId="5F9E4CD3" w14:textId="287969D3" w:rsidR="00811CB5" w:rsidRDefault="00811CB5" w:rsidP="00FA77D4"/>
    <w:p w14:paraId="54DD7DA5" w14:textId="502A1368" w:rsidR="004A69E8" w:rsidRDefault="004A69E8" w:rsidP="00FA77D4"/>
    <w:p w14:paraId="79376F45" w14:textId="77777777" w:rsidR="004A69E8" w:rsidRDefault="004A69E8" w:rsidP="00FA77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985"/>
        <w:gridCol w:w="1075"/>
        <w:gridCol w:w="876"/>
        <w:gridCol w:w="882"/>
        <w:gridCol w:w="990"/>
        <w:gridCol w:w="845"/>
        <w:gridCol w:w="2335"/>
      </w:tblGrid>
      <w:tr w:rsidR="004C5D54" w14:paraId="7428D842" w14:textId="77777777" w:rsidTr="003375F1">
        <w:tc>
          <w:tcPr>
            <w:tcW w:w="9350" w:type="dxa"/>
            <w:gridSpan w:val="8"/>
            <w:shd w:val="clear" w:color="auto" w:fill="BDD6EE" w:themeFill="accent5" w:themeFillTint="66"/>
          </w:tcPr>
          <w:p w14:paraId="270E8C4B" w14:textId="10819030" w:rsidR="004C5D54" w:rsidRPr="004C5D54" w:rsidRDefault="004C5D54" w:rsidP="00337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Department Inventory:</w:t>
            </w:r>
          </w:p>
        </w:tc>
      </w:tr>
      <w:tr w:rsidR="00017759" w14:paraId="5A64924A" w14:textId="77777777" w:rsidTr="00017759">
        <w:trPr>
          <w:trHeight w:val="100"/>
        </w:trPr>
        <w:tc>
          <w:tcPr>
            <w:tcW w:w="1375" w:type="dxa"/>
            <w:vMerge w:val="restart"/>
          </w:tcPr>
          <w:p w14:paraId="4450CDD5" w14:textId="77777777" w:rsidR="00385B7F" w:rsidRDefault="00385B7F" w:rsidP="00385B7F">
            <w:pPr>
              <w:jc w:val="center"/>
              <w:rPr>
                <w:b/>
                <w:bCs/>
              </w:rPr>
            </w:pPr>
          </w:p>
          <w:p w14:paraId="1FD83C21" w14:textId="2F768942" w:rsidR="00A25769" w:rsidRPr="00385B7F" w:rsidRDefault="00385B7F" w:rsidP="00385B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075" w:type="dxa"/>
            <w:gridSpan w:val="2"/>
          </w:tcPr>
          <w:p w14:paraId="4393F825" w14:textId="23E5EDE5" w:rsidR="00A25769" w:rsidRDefault="00B00067" w:rsidP="00614DAD">
            <w:pPr>
              <w:jc w:val="center"/>
            </w:pPr>
            <w:r>
              <w:t>&lt;Less Than 1 Year&gt;</w:t>
            </w:r>
          </w:p>
        </w:tc>
        <w:tc>
          <w:tcPr>
            <w:tcW w:w="1760" w:type="dxa"/>
            <w:gridSpan w:val="2"/>
          </w:tcPr>
          <w:p w14:paraId="1EA37EC8" w14:textId="422BACD0" w:rsidR="00A25769" w:rsidRDefault="00715E5F" w:rsidP="00614DAD">
            <w:pPr>
              <w:jc w:val="center"/>
            </w:pPr>
            <w:r>
              <w:t>&lt;</w:t>
            </w:r>
            <w:r w:rsidR="00940E38">
              <w:t>Last 2 Years&gt;</w:t>
            </w:r>
          </w:p>
        </w:tc>
        <w:tc>
          <w:tcPr>
            <w:tcW w:w="1738" w:type="dxa"/>
            <w:gridSpan w:val="2"/>
          </w:tcPr>
          <w:p w14:paraId="0143823F" w14:textId="789E0DF3" w:rsidR="00A25769" w:rsidRDefault="00A75995" w:rsidP="00614DAD">
            <w:pPr>
              <w:jc w:val="center"/>
            </w:pPr>
            <w:r>
              <w:t>&lt;</w:t>
            </w:r>
            <w:r w:rsidR="00062BBC">
              <w:t>Last</w:t>
            </w:r>
            <w:r>
              <w:t xml:space="preserve"> </w:t>
            </w:r>
            <w:r w:rsidR="00062BBC">
              <w:t>3</w:t>
            </w:r>
            <w:r>
              <w:t xml:space="preserve"> Years&gt;</w:t>
            </w:r>
          </w:p>
        </w:tc>
        <w:tc>
          <w:tcPr>
            <w:tcW w:w="2402" w:type="dxa"/>
            <w:vMerge w:val="restart"/>
          </w:tcPr>
          <w:p w14:paraId="547B1C3B" w14:textId="77777777" w:rsidR="00614DAD" w:rsidRDefault="00614DAD" w:rsidP="00614DAD">
            <w:pPr>
              <w:jc w:val="center"/>
              <w:rPr>
                <w:sz w:val="20"/>
                <w:szCs w:val="20"/>
              </w:rPr>
            </w:pPr>
          </w:p>
          <w:p w14:paraId="5DFD52F6" w14:textId="1FCB474D" w:rsidR="00A25769" w:rsidRPr="005A3099" w:rsidRDefault="005A3099" w:rsidP="00614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&lt;More Than 3 Years&gt;</w:t>
            </w:r>
          </w:p>
        </w:tc>
      </w:tr>
      <w:tr w:rsidR="009D2710" w14:paraId="0BC5D2B3" w14:textId="77777777" w:rsidTr="005E4CC3">
        <w:trPr>
          <w:trHeight w:val="100"/>
        </w:trPr>
        <w:tc>
          <w:tcPr>
            <w:tcW w:w="1375" w:type="dxa"/>
            <w:vMerge/>
          </w:tcPr>
          <w:p w14:paraId="7A3BDB5F" w14:textId="77777777" w:rsidR="00A25769" w:rsidRDefault="00A25769" w:rsidP="003537FB"/>
        </w:tc>
        <w:tc>
          <w:tcPr>
            <w:tcW w:w="990" w:type="dxa"/>
            <w:shd w:val="clear" w:color="auto" w:fill="E7E6E6" w:themeFill="background2"/>
          </w:tcPr>
          <w:p w14:paraId="4D98254C" w14:textId="41E25901" w:rsidR="00A25769" w:rsidRPr="009B1A63" w:rsidRDefault="00A25769" w:rsidP="003033E3">
            <w:pPr>
              <w:jc w:val="center"/>
              <w:rPr>
                <w:b/>
                <w:bCs/>
              </w:rPr>
            </w:pPr>
            <w:r w:rsidRPr="009B1A63">
              <w:rPr>
                <w:b/>
                <w:bCs/>
              </w:rPr>
              <w:t>Owned</w:t>
            </w:r>
          </w:p>
        </w:tc>
        <w:tc>
          <w:tcPr>
            <w:tcW w:w="1085" w:type="dxa"/>
          </w:tcPr>
          <w:p w14:paraId="60DBB710" w14:textId="16A4B388" w:rsidR="00A25769" w:rsidRPr="009B1A63" w:rsidRDefault="00A25769" w:rsidP="003033E3">
            <w:pPr>
              <w:jc w:val="center"/>
              <w:rPr>
                <w:b/>
                <w:bCs/>
              </w:rPr>
            </w:pPr>
            <w:r w:rsidRPr="009B1A63">
              <w:rPr>
                <w:b/>
                <w:bCs/>
              </w:rPr>
              <w:t>Leased</w:t>
            </w:r>
          </w:p>
        </w:tc>
        <w:tc>
          <w:tcPr>
            <w:tcW w:w="876" w:type="dxa"/>
            <w:shd w:val="clear" w:color="auto" w:fill="E7E6E6" w:themeFill="background2"/>
          </w:tcPr>
          <w:p w14:paraId="680AD493" w14:textId="166FDF48" w:rsidR="00A25769" w:rsidRPr="009B1A63" w:rsidRDefault="00A25769" w:rsidP="003033E3">
            <w:pPr>
              <w:jc w:val="center"/>
              <w:rPr>
                <w:b/>
                <w:bCs/>
              </w:rPr>
            </w:pPr>
            <w:r w:rsidRPr="009B1A63">
              <w:rPr>
                <w:b/>
                <w:bCs/>
              </w:rPr>
              <w:t>Owned</w:t>
            </w:r>
          </w:p>
        </w:tc>
        <w:tc>
          <w:tcPr>
            <w:tcW w:w="884" w:type="dxa"/>
          </w:tcPr>
          <w:p w14:paraId="0289FD99" w14:textId="4E8B35AC" w:rsidR="00A25769" w:rsidRPr="009B1A63" w:rsidRDefault="00A25769" w:rsidP="003033E3">
            <w:pPr>
              <w:jc w:val="center"/>
              <w:rPr>
                <w:b/>
                <w:bCs/>
              </w:rPr>
            </w:pPr>
            <w:r w:rsidRPr="009B1A63">
              <w:rPr>
                <w:b/>
                <w:bCs/>
              </w:rPr>
              <w:t>Leased</w:t>
            </w:r>
          </w:p>
        </w:tc>
        <w:tc>
          <w:tcPr>
            <w:tcW w:w="995" w:type="dxa"/>
            <w:shd w:val="clear" w:color="auto" w:fill="E7E6E6" w:themeFill="background2"/>
          </w:tcPr>
          <w:p w14:paraId="02D2832B" w14:textId="724520D8" w:rsidR="00A25769" w:rsidRPr="009B1A63" w:rsidRDefault="00A25769" w:rsidP="003033E3">
            <w:pPr>
              <w:jc w:val="center"/>
              <w:rPr>
                <w:b/>
                <w:bCs/>
              </w:rPr>
            </w:pPr>
            <w:r w:rsidRPr="009B1A63">
              <w:rPr>
                <w:b/>
                <w:bCs/>
              </w:rPr>
              <w:t>Owned</w:t>
            </w:r>
          </w:p>
        </w:tc>
        <w:tc>
          <w:tcPr>
            <w:tcW w:w="743" w:type="dxa"/>
          </w:tcPr>
          <w:p w14:paraId="60FEBF05" w14:textId="75CCB2AA" w:rsidR="00A25769" w:rsidRPr="009B1A63" w:rsidRDefault="00A25769" w:rsidP="003033E3">
            <w:pPr>
              <w:jc w:val="center"/>
              <w:rPr>
                <w:b/>
                <w:bCs/>
              </w:rPr>
            </w:pPr>
            <w:r w:rsidRPr="009B1A63">
              <w:rPr>
                <w:b/>
                <w:bCs/>
              </w:rPr>
              <w:t>Leased</w:t>
            </w:r>
          </w:p>
        </w:tc>
        <w:tc>
          <w:tcPr>
            <w:tcW w:w="2402" w:type="dxa"/>
            <w:vMerge/>
          </w:tcPr>
          <w:p w14:paraId="655BBF46" w14:textId="24FB0915" w:rsidR="00A25769" w:rsidRDefault="00A25769" w:rsidP="003537FB"/>
        </w:tc>
      </w:tr>
      <w:tr w:rsidR="00017759" w14:paraId="28636F8F" w14:textId="77777777" w:rsidTr="005E4CC3">
        <w:trPr>
          <w:trHeight w:val="92"/>
        </w:trPr>
        <w:tc>
          <w:tcPr>
            <w:tcW w:w="1375" w:type="dxa"/>
          </w:tcPr>
          <w:p w14:paraId="608AB91C" w14:textId="44AD5A7E" w:rsidR="00017759" w:rsidRDefault="009D2710" w:rsidP="003537FB">
            <w:r>
              <w:t>Router</w:t>
            </w:r>
          </w:p>
        </w:tc>
        <w:tc>
          <w:tcPr>
            <w:tcW w:w="990" w:type="dxa"/>
            <w:shd w:val="clear" w:color="auto" w:fill="E7E6E6" w:themeFill="background2"/>
          </w:tcPr>
          <w:p w14:paraId="44EC4774" w14:textId="377ED5C6" w:rsidR="00017759" w:rsidRDefault="002310CF" w:rsidP="003537FB">
            <w:r>
              <w:t>1</w:t>
            </w:r>
          </w:p>
        </w:tc>
        <w:tc>
          <w:tcPr>
            <w:tcW w:w="1085" w:type="dxa"/>
          </w:tcPr>
          <w:p w14:paraId="377E16A4" w14:textId="13192132" w:rsidR="00017759" w:rsidRDefault="002310CF" w:rsidP="003537FB">
            <w:r>
              <w:t>1</w:t>
            </w:r>
          </w:p>
        </w:tc>
        <w:tc>
          <w:tcPr>
            <w:tcW w:w="876" w:type="dxa"/>
            <w:shd w:val="clear" w:color="auto" w:fill="E7E6E6" w:themeFill="background2"/>
          </w:tcPr>
          <w:p w14:paraId="7B3761D3" w14:textId="77777777" w:rsidR="00017759" w:rsidRDefault="00017759" w:rsidP="003537FB"/>
        </w:tc>
        <w:tc>
          <w:tcPr>
            <w:tcW w:w="884" w:type="dxa"/>
          </w:tcPr>
          <w:p w14:paraId="16B0CA19" w14:textId="77777777" w:rsidR="00017759" w:rsidRDefault="00017759" w:rsidP="003537FB"/>
        </w:tc>
        <w:tc>
          <w:tcPr>
            <w:tcW w:w="995" w:type="dxa"/>
            <w:shd w:val="clear" w:color="auto" w:fill="E7E6E6" w:themeFill="background2"/>
          </w:tcPr>
          <w:p w14:paraId="6FF2EB52" w14:textId="1A13D6B9" w:rsidR="00017759" w:rsidRDefault="0000122D" w:rsidP="003537FB">
            <w:r>
              <w:t>1</w:t>
            </w:r>
          </w:p>
        </w:tc>
        <w:tc>
          <w:tcPr>
            <w:tcW w:w="743" w:type="dxa"/>
          </w:tcPr>
          <w:p w14:paraId="1745F109" w14:textId="65510327" w:rsidR="00017759" w:rsidRDefault="00017759" w:rsidP="003537FB"/>
        </w:tc>
        <w:tc>
          <w:tcPr>
            <w:tcW w:w="2402" w:type="dxa"/>
          </w:tcPr>
          <w:p w14:paraId="5F4D0270" w14:textId="0ECCC413" w:rsidR="00017759" w:rsidRDefault="00017759" w:rsidP="003537FB"/>
        </w:tc>
      </w:tr>
      <w:tr w:rsidR="00017759" w14:paraId="02F4662A" w14:textId="77777777" w:rsidTr="005E4CC3">
        <w:trPr>
          <w:trHeight w:val="92"/>
        </w:trPr>
        <w:tc>
          <w:tcPr>
            <w:tcW w:w="1375" w:type="dxa"/>
          </w:tcPr>
          <w:p w14:paraId="5A83FE0C" w14:textId="7B98D5F9" w:rsidR="00017759" w:rsidRDefault="009D2710" w:rsidP="003537FB">
            <w:r>
              <w:t>Modem</w:t>
            </w:r>
          </w:p>
        </w:tc>
        <w:tc>
          <w:tcPr>
            <w:tcW w:w="990" w:type="dxa"/>
            <w:shd w:val="clear" w:color="auto" w:fill="E7E6E6" w:themeFill="background2"/>
          </w:tcPr>
          <w:p w14:paraId="14B608AD" w14:textId="17DBE114" w:rsidR="00017759" w:rsidRDefault="002310CF" w:rsidP="003537FB">
            <w:r>
              <w:t>1</w:t>
            </w:r>
          </w:p>
        </w:tc>
        <w:tc>
          <w:tcPr>
            <w:tcW w:w="1085" w:type="dxa"/>
          </w:tcPr>
          <w:p w14:paraId="2677810F" w14:textId="461B48F1" w:rsidR="00017759" w:rsidRDefault="002310CF" w:rsidP="003537FB">
            <w:r>
              <w:t>1</w:t>
            </w:r>
          </w:p>
        </w:tc>
        <w:tc>
          <w:tcPr>
            <w:tcW w:w="876" w:type="dxa"/>
            <w:shd w:val="clear" w:color="auto" w:fill="E7E6E6" w:themeFill="background2"/>
          </w:tcPr>
          <w:p w14:paraId="519ED65E" w14:textId="3F1E5D3F" w:rsidR="00017759" w:rsidRDefault="00017759" w:rsidP="003537FB"/>
        </w:tc>
        <w:tc>
          <w:tcPr>
            <w:tcW w:w="884" w:type="dxa"/>
          </w:tcPr>
          <w:p w14:paraId="5592BDA5" w14:textId="77777777" w:rsidR="00017759" w:rsidRDefault="00017759" w:rsidP="003537FB"/>
        </w:tc>
        <w:tc>
          <w:tcPr>
            <w:tcW w:w="995" w:type="dxa"/>
            <w:shd w:val="clear" w:color="auto" w:fill="E7E6E6" w:themeFill="background2"/>
          </w:tcPr>
          <w:p w14:paraId="0C1A3ADE" w14:textId="0621261E" w:rsidR="00017759" w:rsidRDefault="0000122D" w:rsidP="003537FB">
            <w:r>
              <w:t>1</w:t>
            </w:r>
          </w:p>
        </w:tc>
        <w:tc>
          <w:tcPr>
            <w:tcW w:w="743" w:type="dxa"/>
          </w:tcPr>
          <w:p w14:paraId="7982598D" w14:textId="297517AE" w:rsidR="00017759" w:rsidRDefault="00017759" w:rsidP="003537FB"/>
        </w:tc>
        <w:tc>
          <w:tcPr>
            <w:tcW w:w="2402" w:type="dxa"/>
          </w:tcPr>
          <w:p w14:paraId="257E8D03" w14:textId="43F9A036" w:rsidR="00017759" w:rsidRDefault="00017759" w:rsidP="003537FB"/>
        </w:tc>
      </w:tr>
      <w:tr w:rsidR="00017759" w14:paraId="1CA5091B" w14:textId="77777777" w:rsidTr="005E4CC3">
        <w:trPr>
          <w:trHeight w:val="92"/>
        </w:trPr>
        <w:tc>
          <w:tcPr>
            <w:tcW w:w="1375" w:type="dxa"/>
          </w:tcPr>
          <w:p w14:paraId="4835E6C0" w14:textId="600B64F4" w:rsidR="00017759" w:rsidRDefault="009D2710" w:rsidP="003537FB">
            <w:r>
              <w:t>Switch</w:t>
            </w:r>
          </w:p>
        </w:tc>
        <w:tc>
          <w:tcPr>
            <w:tcW w:w="990" w:type="dxa"/>
            <w:shd w:val="clear" w:color="auto" w:fill="E7E6E6" w:themeFill="background2"/>
          </w:tcPr>
          <w:p w14:paraId="56E23D53" w14:textId="6EE08C9A" w:rsidR="00017759" w:rsidRDefault="002310CF" w:rsidP="003537FB">
            <w:r>
              <w:t>4</w:t>
            </w:r>
          </w:p>
        </w:tc>
        <w:tc>
          <w:tcPr>
            <w:tcW w:w="1085" w:type="dxa"/>
          </w:tcPr>
          <w:p w14:paraId="4057705F" w14:textId="77777777" w:rsidR="00017759" w:rsidRDefault="00017759" w:rsidP="003537FB"/>
        </w:tc>
        <w:tc>
          <w:tcPr>
            <w:tcW w:w="876" w:type="dxa"/>
            <w:shd w:val="clear" w:color="auto" w:fill="E7E6E6" w:themeFill="background2"/>
          </w:tcPr>
          <w:p w14:paraId="757EB078" w14:textId="77777777" w:rsidR="00017759" w:rsidRDefault="00017759" w:rsidP="003537FB"/>
        </w:tc>
        <w:tc>
          <w:tcPr>
            <w:tcW w:w="884" w:type="dxa"/>
          </w:tcPr>
          <w:p w14:paraId="1844E222" w14:textId="77777777" w:rsidR="00017759" w:rsidRDefault="00017759" w:rsidP="003537FB"/>
        </w:tc>
        <w:tc>
          <w:tcPr>
            <w:tcW w:w="995" w:type="dxa"/>
            <w:shd w:val="clear" w:color="auto" w:fill="E7E6E6" w:themeFill="background2"/>
          </w:tcPr>
          <w:p w14:paraId="2222BB38" w14:textId="16FD0BE0" w:rsidR="00017759" w:rsidRDefault="0000122D" w:rsidP="003537FB">
            <w:r>
              <w:t>3</w:t>
            </w:r>
          </w:p>
        </w:tc>
        <w:tc>
          <w:tcPr>
            <w:tcW w:w="743" w:type="dxa"/>
          </w:tcPr>
          <w:p w14:paraId="25A3F39E" w14:textId="4198E8AB" w:rsidR="00017759" w:rsidRDefault="00017759" w:rsidP="003537FB"/>
        </w:tc>
        <w:tc>
          <w:tcPr>
            <w:tcW w:w="2402" w:type="dxa"/>
          </w:tcPr>
          <w:p w14:paraId="750003F7" w14:textId="5D7AB9C7" w:rsidR="00017759" w:rsidRDefault="00017759" w:rsidP="003537FB"/>
        </w:tc>
      </w:tr>
      <w:tr w:rsidR="00017759" w14:paraId="79A62BD8" w14:textId="77777777" w:rsidTr="005E4CC3">
        <w:trPr>
          <w:trHeight w:val="92"/>
        </w:trPr>
        <w:tc>
          <w:tcPr>
            <w:tcW w:w="1375" w:type="dxa"/>
          </w:tcPr>
          <w:p w14:paraId="4481707E" w14:textId="613D54F5" w:rsidR="00017759" w:rsidRDefault="009D2710" w:rsidP="003537FB">
            <w:r>
              <w:t>Gateway</w:t>
            </w:r>
          </w:p>
        </w:tc>
        <w:tc>
          <w:tcPr>
            <w:tcW w:w="990" w:type="dxa"/>
            <w:shd w:val="clear" w:color="auto" w:fill="E7E6E6" w:themeFill="background2"/>
          </w:tcPr>
          <w:p w14:paraId="34C57AC0" w14:textId="33EFBEDC" w:rsidR="00017759" w:rsidRDefault="002310CF" w:rsidP="003537FB">
            <w:r>
              <w:t>2</w:t>
            </w:r>
          </w:p>
        </w:tc>
        <w:tc>
          <w:tcPr>
            <w:tcW w:w="1085" w:type="dxa"/>
          </w:tcPr>
          <w:p w14:paraId="1702DD96" w14:textId="77777777" w:rsidR="00017759" w:rsidRDefault="00017759" w:rsidP="003537FB"/>
        </w:tc>
        <w:tc>
          <w:tcPr>
            <w:tcW w:w="876" w:type="dxa"/>
            <w:shd w:val="clear" w:color="auto" w:fill="E7E6E6" w:themeFill="background2"/>
          </w:tcPr>
          <w:p w14:paraId="63FB820E" w14:textId="25C36C24" w:rsidR="00017759" w:rsidRDefault="00017759" w:rsidP="003537FB"/>
        </w:tc>
        <w:tc>
          <w:tcPr>
            <w:tcW w:w="884" w:type="dxa"/>
          </w:tcPr>
          <w:p w14:paraId="42B946A0" w14:textId="77777777" w:rsidR="00017759" w:rsidRDefault="00017759" w:rsidP="003537FB"/>
        </w:tc>
        <w:tc>
          <w:tcPr>
            <w:tcW w:w="995" w:type="dxa"/>
            <w:shd w:val="clear" w:color="auto" w:fill="E7E6E6" w:themeFill="background2"/>
          </w:tcPr>
          <w:p w14:paraId="2D4816A1" w14:textId="1F2C07F3" w:rsidR="00017759" w:rsidRDefault="0000122D" w:rsidP="003537FB">
            <w:r>
              <w:t>1</w:t>
            </w:r>
          </w:p>
        </w:tc>
        <w:tc>
          <w:tcPr>
            <w:tcW w:w="743" w:type="dxa"/>
          </w:tcPr>
          <w:p w14:paraId="58D74569" w14:textId="455371F8" w:rsidR="00017759" w:rsidRDefault="00017759" w:rsidP="003537FB"/>
        </w:tc>
        <w:tc>
          <w:tcPr>
            <w:tcW w:w="2402" w:type="dxa"/>
          </w:tcPr>
          <w:p w14:paraId="025B0A48" w14:textId="75331A36" w:rsidR="00017759" w:rsidRDefault="00017759" w:rsidP="003537FB"/>
        </w:tc>
      </w:tr>
      <w:tr w:rsidR="00017759" w14:paraId="7951803F" w14:textId="77777777" w:rsidTr="005E4CC3">
        <w:trPr>
          <w:trHeight w:val="92"/>
        </w:trPr>
        <w:tc>
          <w:tcPr>
            <w:tcW w:w="1375" w:type="dxa"/>
          </w:tcPr>
          <w:p w14:paraId="4F517072" w14:textId="2EC5DB3A" w:rsidR="00017759" w:rsidRDefault="0000697A" w:rsidP="003537FB">
            <w:r>
              <w:t>Repeate</w:t>
            </w:r>
            <w:r w:rsidR="00053B53">
              <w:t>r</w:t>
            </w:r>
          </w:p>
        </w:tc>
        <w:tc>
          <w:tcPr>
            <w:tcW w:w="990" w:type="dxa"/>
            <w:shd w:val="clear" w:color="auto" w:fill="E7E6E6" w:themeFill="background2"/>
          </w:tcPr>
          <w:p w14:paraId="0253AE65" w14:textId="5015087C" w:rsidR="00017759" w:rsidRDefault="002310CF" w:rsidP="003537FB">
            <w:r>
              <w:t>3</w:t>
            </w:r>
          </w:p>
        </w:tc>
        <w:tc>
          <w:tcPr>
            <w:tcW w:w="1085" w:type="dxa"/>
          </w:tcPr>
          <w:p w14:paraId="5F55F829" w14:textId="77777777" w:rsidR="00017759" w:rsidRDefault="00017759" w:rsidP="003537FB"/>
        </w:tc>
        <w:tc>
          <w:tcPr>
            <w:tcW w:w="876" w:type="dxa"/>
            <w:shd w:val="clear" w:color="auto" w:fill="E7E6E6" w:themeFill="background2"/>
          </w:tcPr>
          <w:p w14:paraId="001E21D4" w14:textId="55186F61" w:rsidR="00017759" w:rsidRDefault="00053B53" w:rsidP="003537FB">
            <w:r>
              <w:t>1</w:t>
            </w:r>
          </w:p>
        </w:tc>
        <w:tc>
          <w:tcPr>
            <w:tcW w:w="884" w:type="dxa"/>
          </w:tcPr>
          <w:p w14:paraId="1F047FD5" w14:textId="77777777" w:rsidR="00017759" w:rsidRDefault="00017759" w:rsidP="003537FB"/>
        </w:tc>
        <w:tc>
          <w:tcPr>
            <w:tcW w:w="995" w:type="dxa"/>
            <w:shd w:val="clear" w:color="auto" w:fill="E7E6E6" w:themeFill="background2"/>
          </w:tcPr>
          <w:p w14:paraId="38343148" w14:textId="7739ACA5" w:rsidR="00017759" w:rsidRDefault="0000122D" w:rsidP="003537FB">
            <w:r>
              <w:t>1</w:t>
            </w:r>
          </w:p>
        </w:tc>
        <w:tc>
          <w:tcPr>
            <w:tcW w:w="743" w:type="dxa"/>
          </w:tcPr>
          <w:p w14:paraId="0AA8E29A" w14:textId="1C710E09" w:rsidR="00017759" w:rsidRDefault="00017759" w:rsidP="003537FB"/>
        </w:tc>
        <w:tc>
          <w:tcPr>
            <w:tcW w:w="2402" w:type="dxa"/>
          </w:tcPr>
          <w:p w14:paraId="76ECE671" w14:textId="6FACB2BA" w:rsidR="00017759" w:rsidRDefault="00017759" w:rsidP="003537FB"/>
        </w:tc>
      </w:tr>
      <w:tr w:rsidR="00017759" w14:paraId="33CB4D7B" w14:textId="77777777" w:rsidTr="005E4CC3">
        <w:trPr>
          <w:trHeight w:val="92"/>
        </w:trPr>
        <w:tc>
          <w:tcPr>
            <w:tcW w:w="1375" w:type="dxa"/>
          </w:tcPr>
          <w:p w14:paraId="1A8014D1" w14:textId="7D4AABA7" w:rsidR="00017759" w:rsidRDefault="0000697A" w:rsidP="003537FB">
            <w:r>
              <w:t>Bridge</w:t>
            </w:r>
          </w:p>
        </w:tc>
        <w:tc>
          <w:tcPr>
            <w:tcW w:w="990" w:type="dxa"/>
            <w:shd w:val="clear" w:color="auto" w:fill="E7E6E6" w:themeFill="background2"/>
          </w:tcPr>
          <w:p w14:paraId="3EAB5B9C" w14:textId="01FC95C0" w:rsidR="00017759" w:rsidRDefault="002310CF" w:rsidP="003537FB">
            <w:r>
              <w:t>2</w:t>
            </w:r>
          </w:p>
        </w:tc>
        <w:tc>
          <w:tcPr>
            <w:tcW w:w="1085" w:type="dxa"/>
          </w:tcPr>
          <w:p w14:paraId="4EE646AA" w14:textId="77777777" w:rsidR="00017759" w:rsidRDefault="00017759" w:rsidP="003537FB"/>
        </w:tc>
        <w:tc>
          <w:tcPr>
            <w:tcW w:w="876" w:type="dxa"/>
            <w:shd w:val="clear" w:color="auto" w:fill="E7E6E6" w:themeFill="background2"/>
          </w:tcPr>
          <w:p w14:paraId="7331BD2C" w14:textId="3F49363E" w:rsidR="00017759" w:rsidRDefault="007F105C" w:rsidP="003537FB">
            <w:r>
              <w:t>1</w:t>
            </w:r>
          </w:p>
        </w:tc>
        <w:tc>
          <w:tcPr>
            <w:tcW w:w="884" w:type="dxa"/>
          </w:tcPr>
          <w:p w14:paraId="563343E2" w14:textId="77777777" w:rsidR="00017759" w:rsidRDefault="00017759" w:rsidP="003537FB"/>
        </w:tc>
        <w:tc>
          <w:tcPr>
            <w:tcW w:w="995" w:type="dxa"/>
            <w:shd w:val="clear" w:color="auto" w:fill="E7E6E6" w:themeFill="background2"/>
          </w:tcPr>
          <w:p w14:paraId="36A96AC0" w14:textId="77777777" w:rsidR="00017759" w:rsidRDefault="00017759" w:rsidP="003537FB"/>
        </w:tc>
        <w:tc>
          <w:tcPr>
            <w:tcW w:w="743" w:type="dxa"/>
          </w:tcPr>
          <w:p w14:paraId="07C01B88" w14:textId="1CD1C619" w:rsidR="00017759" w:rsidRDefault="00017759" w:rsidP="003537FB"/>
        </w:tc>
        <w:tc>
          <w:tcPr>
            <w:tcW w:w="2402" w:type="dxa"/>
          </w:tcPr>
          <w:p w14:paraId="46B1F330" w14:textId="5CB4ADE5" w:rsidR="00017759" w:rsidRDefault="00017759" w:rsidP="003537FB"/>
        </w:tc>
      </w:tr>
      <w:tr w:rsidR="00017759" w14:paraId="5095189E" w14:textId="77777777" w:rsidTr="005E4CC3">
        <w:trPr>
          <w:trHeight w:val="92"/>
        </w:trPr>
        <w:tc>
          <w:tcPr>
            <w:tcW w:w="1375" w:type="dxa"/>
          </w:tcPr>
          <w:p w14:paraId="624D3DC9" w14:textId="2CF4EC35" w:rsidR="00017759" w:rsidRDefault="0000697A" w:rsidP="003537FB">
            <w:r>
              <w:t>Desktop PC</w:t>
            </w:r>
          </w:p>
        </w:tc>
        <w:tc>
          <w:tcPr>
            <w:tcW w:w="990" w:type="dxa"/>
            <w:shd w:val="clear" w:color="auto" w:fill="E7E6E6" w:themeFill="background2"/>
          </w:tcPr>
          <w:p w14:paraId="48483CAF" w14:textId="64E43CF4" w:rsidR="00017759" w:rsidRDefault="00357A7A" w:rsidP="003537FB">
            <w:r>
              <w:t>5</w:t>
            </w:r>
          </w:p>
        </w:tc>
        <w:tc>
          <w:tcPr>
            <w:tcW w:w="1085" w:type="dxa"/>
          </w:tcPr>
          <w:p w14:paraId="164CD84C" w14:textId="77777777" w:rsidR="00017759" w:rsidRDefault="00017759" w:rsidP="003537FB"/>
        </w:tc>
        <w:tc>
          <w:tcPr>
            <w:tcW w:w="876" w:type="dxa"/>
            <w:shd w:val="clear" w:color="auto" w:fill="E7E6E6" w:themeFill="background2"/>
          </w:tcPr>
          <w:p w14:paraId="1D12A378" w14:textId="77777777" w:rsidR="00017759" w:rsidRDefault="00017759" w:rsidP="003537FB"/>
        </w:tc>
        <w:tc>
          <w:tcPr>
            <w:tcW w:w="884" w:type="dxa"/>
          </w:tcPr>
          <w:p w14:paraId="6F15ED7C" w14:textId="77777777" w:rsidR="00017759" w:rsidRDefault="00017759" w:rsidP="003537FB"/>
        </w:tc>
        <w:tc>
          <w:tcPr>
            <w:tcW w:w="995" w:type="dxa"/>
            <w:shd w:val="clear" w:color="auto" w:fill="E7E6E6" w:themeFill="background2"/>
          </w:tcPr>
          <w:p w14:paraId="7F19D372" w14:textId="23033821" w:rsidR="00017759" w:rsidRDefault="00357A7A" w:rsidP="003537FB">
            <w:r>
              <w:t>3</w:t>
            </w:r>
          </w:p>
        </w:tc>
        <w:tc>
          <w:tcPr>
            <w:tcW w:w="743" w:type="dxa"/>
          </w:tcPr>
          <w:p w14:paraId="3744A569" w14:textId="2D71BAD9" w:rsidR="00017759" w:rsidRDefault="00017759" w:rsidP="003537FB"/>
        </w:tc>
        <w:tc>
          <w:tcPr>
            <w:tcW w:w="2402" w:type="dxa"/>
          </w:tcPr>
          <w:p w14:paraId="196847BF" w14:textId="3A1C148D" w:rsidR="00017759" w:rsidRDefault="00017759" w:rsidP="003537FB"/>
        </w:tc>
      </w:tr>
      <w:tr w:rsidR="00017759" w14:paraId="2397340D" w14:textId="77777777" w:rsidTr="005E4CC3">
        <w:trPr>
          <w:trHeight w:val="92"/>
        </w:trPr>
        <w:tc>
          <w:tcPr>
            <w:tcW w:w="1375" w:type="dxa"/>
          </w:tcPr>
          <w:p w14:paraId="37924156" w14:textId="523B26E7" w:rsidR="00017759" w:rsidRDefault="00A83F7B" w:rsidP="003537FB">
            <w:r>
              <w:t>Laptop</w:t>
            </w:r>
          </w:p>
        </w:tc>
        <w:tc>
          <w:tcPr>
            <w:tcW w:w="990" w:type="dxa"/>
            <w:shd w:val="clear" w:color="auto" w:fill="E7E6E6" w:themeFill="background2"/>
          </w:tcPr>
          <w:p w14:paraId="00E15A9C" w14:textId="4D8D1B82" w:rsidR="00017759" w:rsidRDefault="00357A7A" w:rsidP="003537FB">
            <w:r>
              <w:t>2</w:t>
            </w:r>
          </w:p>
        </w:tc>
        <w:tc>
          <w:tcPr>
            <w:tcW w:w="1085" w:type="dxa"/>
          </w:tcPr>
          <w:p w14:paraId="605DC865" w14:textId="77777777" w:rsidR="00017759" w:rsidRDefault="00017759" w:rsidP="003537FB"/>
        </w:tc>
        <w:tc>
          <w:tcPr>
            <w:tcW w:w="876" w:type="dxa"/>
            <w:shd w:val="clear" w:color="auto" w:fill="E7E6E6" w:themeFill="background2"/>
          </w:tcPr>
          <w:p w14:paraId="08DDAD9A" w14:textId="39653C0B" w:rsidR="00017759" w:rsidRDefault="00357A7A" w:rsidP="003537FB">
            <w:r>
              <w:t>1</w:t>
            </w:r>
          </w:p>
        </w:tc>
        <w:tc>
          <w:tcPr>
            <w:tcW w:w="884" w:type="dxa"/>
          </w:tcPr>
          <w:p w14:paraId="3B59A2E5" w14:textId="77777777" w:rsidR="00017759" w:rsidRDefault="00017759" w:rsidP="003537FB"/>
        </w:tc>
        <w:tc>
          <w:tcPr>
            <w:tcW w:w="995" w:type="dxa"/>
            <w:shd w:val="clear" w:color="auto" w:fill="E7E6E6" w:themeFill="background2"/>
          </w:tcPr>
          <w:p w14:paraId="00829A9A" w14:textId="7BBD4876" w:rsidR="00017759" w:rsidRDefault="00357A7A" w:rsidP="003537FB">
            <w:r>
              <w:t>1</w:t>
            </w:r>
          </w:p>
        </w:tc>
        <w:tc>
          <w:tcPr>
            <w:tcW w:w="743" w:type="dxa"/>
          </w:tcPr>
          <w:p w14:paraId="78CAFCA3" w14:textId="26936B28" w:rsidR="00017759" w:rsidRDefault="00017759" w:rsidP="003537FB"/>
        </w:tc>
        <w:tc>
          <w:tcPr>
            <w:tcW w:w="2402" w:type="dxa"/>
          </w:tcPr>
          <w:p w14:paraId="02DE4204" w14:textId="08A4DBD5" w:rsidR="00017759" w:rsidRDefault="00017759" w:rsidP="003537FB"/>
        </w:tc>
      </w:tr>
      <w:tr w:rsidR="00017759" w14:paraId="7B3ACE4B" w14:textId="77777777" w:rsidTr="005E4CC3">
        <w:trPr>
          <w:trHeight w:val="92"/>
        </w:trPr>
        <w:tc>
          <w:tcPr>
            <w:tcW w:w="1375" w:type="dxa"/>
          </w:tcPr>
          <w:p w14:paraId="3D5682A3" w14:textId="72618826" w:rsidR="00017759" w:rsidRDefault="00EB0922" w:rsidP="003537FB">
            <w:r>
              <w:t>Printer</w:t>
            </w:r>
          </w:p>
        </w:tc>
        <w:tc>
          <w:tcPr>
            <w:tcW w:w="990" w:type="dxa"/>
            <w:shd w:val="clear" w:color="auto" w:fill="E7E6E6" w:themeFill="background2"/>
          </w:tcPr>
          <w:p w14:paraId="3ADE6FF9" w14:textId="77777777" w:rsidR="00017759" w:rsidRDefault="00017759" w:rsidP="003537FB"/>
        </w:tc>
        <w:tc>
          <w:tcPr>
            <w:tcW w:w="1085" w:type="dxa"/>
          </w:tcPr>
          <w:p w14:paraId="027A6540" w14:textId="77777777" w:rsidR="00017759" w:rsidRDefault="00017759" w:rsidP="003537FB"/>
        </w:tc>
        <w:tc>
          <w:tcPr>
            <w:tcW w:w="876" w:type="dxa"/>
            <w:shd w:val="clear" w:color="auto" w:fill="E7E6E6" w:themeFill="background2"/>
          </w:tcPr>
          <w:p w14:paraId="2C8AE7CC" w14:textId="77777777" w:rsidR="00017759" w:rsidRDefault="00017759" w:rsidP="003537FB"/>
        </w:tc>
        <w:tc>
          <w:tcPr>
            <w:tcW w:w="884" w:type="dxa"/>
          </w:tcPr>
          <w:p w14:paraId="67EB42A5" w14:textId="77777777" w:rsidR="00017759" w:rsidRDefault="00017759" w:rsidP="003537FB"/>
        </w:tc>
        <w:tc>
          <w:tcPr>
            <w:tcW w:w="995" w:type="dxa"/>
            <w:shd w:val="clear" w:color="auto" w:fill="E7E6E6" w:themeFill="background2"/>
          </w:tcPr>
          <w:p w14:paraId="685F2ECD" w14:textId="77777777" w:rsidR="00017759" w:rsidRDefault="00017759" w:rsidP="003537FB"/>
        </w:tc>
        <w:tc>
          <w:tcPr>
            <w:tcW w:w="743" w:type="dxa"/>
          </w:tcPr>
          <w:p w14:paraId="47689400" w14:textId="602AA8E7" w:rsidR="00017759" w:rsidRDefault="00017759" w:rsidP="003537FB"/>
        </w:tc>
        <w:tc>
          <w:tcPr>
            <w:tcW w:w="2402" w:type="dxa"/>
          </w:tcPr>
          <w:p w14:paraId="7AB48AB9" w14:textId="5F9EA0B9" w:rsidR="00017759" w:rsidRDefault="00A17748" w:rsidP="003537FB">
            <w:r>
              <w:t>2</w:t>
            </w:r>
          </w:p>
        </w:tc>
      </w:tr>
      <w:tr w:rsidR="00017759" w14:paraId="693BF486" w14:textId="77777777" w:rsidTr="005E4CC3">
        <w:trPr>
          <w:trHeight w:val="92"/>
        </w:trPr>
        <w:tc>
          <w:tcPr>
            <w:tcW w:w="1375" w:type="dxa"/>
          </w:tcPr>
          <w:p w14:paraId="6946E2DD" w14:textId="4F3C8014" w:rsidR="00017759" w:rsidRDefault="00EB0922" w:rsidP="003537FB">
            <w:r>
              <w:t>External Hard Drive</w:t>
            </w:r>
          </w:p>
        </w:tc>
        <w:tc>
          <w:tcPr>
            <w:tcW w:w="990" w:type="dxa"/>
            <w:shd w:val="clear" w:color="auto" w:fill="E7E6E6" w:themeFill="background2"/>
          </w:tcPr>
          <w:p w14:paraId="5F7A1E90" w14:textId="125D1617" w:rsidR="00017759" w:rsidRDefault="00A17748" w:rsidP="003537FB">
            <w:r>
              <w:t>1</w:t>
            </w:r>
          </w:p>
        </w:tc>
        <w:tc>
          <w:tcPr>
            <w:tcW w:w="1085" w:type="dxa"/>
          </w:tcPr>
          <w:p w14:paraId="6AF351D4" w14:textId="77777777" w:rsidR="00017759" w:rsidRDefault="00017759" w:rsidP="003537FB"/>
        </w:tc>
        <w:tc>
          <w:tcPr>
            <w:tcW w:w="876" w:type="dxa"/>
            <w:shd w:val="clear" w:color="auto" w:fill="E7E6E6" w:themeFill="background2"/>
          </w:tcPr>
          <w:p w14:paraId="139711DA" w14:textId="77777777" w:rsidR="00017759" w:rsidRDefault="00017759" w:rsidP="003537FB"/>
        </w:tc>
        <w:tc>
          <w:tcPr>
            <w:tcW w:w="884" w:type="dxa"/>
          </w:tcPr>
          <w:p w14:paraId="259497F6" w14:textId="77777777" w:rsidR="00017759" w:rsidRDefault="00017759" w:rsidP="003537FB"/>
        </w:tc>
        <w:tc>
          <w:tcPr>
            <w:tcW w:w="995" w:type="dxa"/>
            <w:shd w:val="clear" w:color="auto" w:fill="E7E6E6" w:themeFill="background2"/>
          </w:tcPr>
          <w:p w14:paraId="4EF99F5F" w14:textId="77777777" w:rsidR="00017759" w:rsidRDefault="00017759" w:rsidP="003537FB"/>
        </w:tc>
        <w:tc>
          <w:tcPr>
            <w:tcW w:w="743" w:type="dxa"/>
          </w:tcPr>
          <w:p w14:paraId="509681F2" w14:textId="1C8FAD57" w:rsidR="00017759" w:rsidRDefault="00017759" w:rsidP="003537FB"/>
        </w:tc>
        <w:tc>
          <w:tcPr>
            <w:tcW w:w="2402" w:type="dxa"/>
          </w:tcPr>
          <w:p w14:paraId="1A091373" w14:textId="6388CE3E" w:rsidR="00017759" w:rsidRDefault="00A17748" w:rsidP="003537FB">
            <w:r>
              <w:t>3</w:t>
            </w:r>
          </w:p>
        </w:tc>
      </w:tr>
    </w:tbl>
    <w:p w14:paraId="3C7F54C9" w14:textId="77777777" w:rsidR="00811CB5" w:rsidRDefault="00811CB5" w:rsidP="00FA77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1529E9" w14:paraId="0E913D66" w14:textId="0FC95480" w:rsidTr="001529E9">
        <w:tc>
          <w:tcPr>
            <w:tcW w:w="7915" w:type="dxa"/>
            <w:shd w:val="clear" w:color="auto" w:fill="BDD6EE" w:themeFill="accent5" w:themeFillTint="66"/>
          </w:tcPr>
          <w:p w14:paraId="0FE991F6" w14:textId="328F6DF3" w:rsidR="001529E9" w:rsidRPr="00C93D2F" w:rsidRDefault="00150F39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Resumption Procedures:</w:t>
            </w:r>
          </w:p>
        </w:tc>
        <w:tc>
          <w:tcPr>
            <w:tcW w:w="1435" w:type="dxa"/>
            <w:shd w:val="clear" w:color="auto" w:fill="BDD6EE" w:themeFill="accent5" w:themeFillTint="66"/>
          </w:tcPr>
          <w:p w14:paraId="39BB739D" w14:textId="6C1451E6" w:rsidR="001529E9" w:rsidRDefault="001529E9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</w:tr>
      <w:tr w:rsidR="001529E9" w14:paraId="47081820" w14:textId="674F21F4" w:rsidTr="001529E9">
        <w:tc>
          <w:tcPr>
            <w:tcW w:w="7915" w:type="dxa"/>
          </w:tcPr>
          <w:p w14:paraId="74ED19EA" w14:textId="339D473A" w:rsidR="001529E9" w:rsidRDefault="00C97FCF" w:rsidP="003D0536">
            <w:r>
              <w:t>Internet Outage</w:t>
            </w:r>
          </w:p>
        </w:tc>
        <w:tc>
          <w:tcPr>
            <w:tcW w:w="1435" w:type="dxa"/>
          </w:tcPr>
          <w:p w14:paraId="61D67843" w14:textId="7C624C77" w:rsidR="001529E9" w:rsidRDefault="00232430" w:rsidP="003D0536">
            <w:r>
              <w:t>IO-RP</w:t>
            </w:r>
          </w:p>
        </w:tc>
      </w:tr>
      <w:tr w:rsidR="001529E9" w14:paraId="340787B3" w14:textId="7BD08E62" w:rsidTr="001529E9">
        <w:tc>
          <w:tcPr>
            <w:tcW w:w="7915" w:type="dxa"/>
          </w:tcPr>
          <w:p w14:paraId="1C924FAE" w14:textId="462490B5" w:rsidR="001529E9" w:rsidRDefault="00FE462E" w:rsidP="003D0536">
            <w:r>
              <w:t>Power Outage</w:t>
            </w:r>
          </w:p>
        </w:tc>
        <w:tc>
          <w:tcPr>
            <w:tcW w:w="1435" w:type="dxa"/>
          </w:tcPr>
          <w:p w14:paraId="0AF342F6" w14:textId="7A883683" w:rsidR="001529E9" w:rsidRDefault="00232430" w:rsidP="003D0536">
            <w:r>
              <w:t>PO-RP</w:t>
            </w:r>
          </w:p>
        </w:tc>
      </w:tr>
      <w:tr w:rsidR="001529E9" w14:paraId="7C49619D" w14:textId="315C8680" w:rsidTr="001529E9">
        <w:tc>
          <w:tcPr>
            <w:tcW w:w="7915" w:type="dxa"/>
          </w:tcPr>
          <w:p w14:paraId="1FEDAE6D" w14:textId="552C97A3" w:rsidR="001529E9" w:rsidRDefault="00BE407C" w:rsidP="003D0536">
            <w:r>
              <w:t xml:space="preserve">Data </w:t>
            </w:r>
            <w:r w:rsidR="00B415EE">
              <w:t>Breach</w:t>
            </w:r>
          </w:p>
        </w:tc>
        <w:tc>
          <w:tcPr>
            <w:tcW w:w="1435" w:type="dxa"/>
          </w:tcPr>
          <w:p w14:paraId="45A099A4" w14:textId="64065599" w:rsidR="001529E9" w:rsidRDefault="00232430" w:rsidP="003D0536">
            <w:r>
              <w:t>DB-RP</w:t>
            </w:r>
          </w:p>
        </w:tc>
      </w:tr>
      <w:tr w:rsidR="001529E9" w14:paraId="01E1C977" w14:textId="3D330ACF" w:rsidTr="001529E9">
        <w:tc>
          <w:tcPr>
            <w:tcW w:w="7915" w:type="dxa"/>
          </w:tcPr>
          <w:p w14:paraId="2632B1F5" w14:textId="3FC4B945" w:rsidR="001529E9" w:rsidRDefault="003C1B2D" w:rsidP="003D0536">
            <w:r>
              <w:t>Printer Failure</w:t>
            </w:r>
          </w:p>
        </w:tc>
        <w:tc>
          <w:tcPr>
            <w:tcW w:w="1435" w:type="dxa"/>
          </w:tcPr>
          <w:p w14:paraId="6A32860E" w14:textId="4E94365A" w:rsidR="001529E9" w:rsidRDefault="00232430" w:rsidP="003D0536">
            <w:r>
              <w:t>PF-RP</w:t>
            </w:r>
          </w:p>
        </w:tc>
      </w:tr>
    </w:tbl>
    <w:p w14:paraId="365E7A64" w14:textId="73EFBCB5" w:rsidR="00091959" w:rsidRDefault="00091959" w:rsidP="00C93D2F">
      <w:pPr>
        <w:jc w:val="center"/>
      </w:pPr>
    </w:p>
    <w:p w14:paraId="78A5C0A4" w14:textId="77777777" w:rsidR="00091959" w:rsidRDefault="00091959" w:rsidP="00C93D2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959" w14:paraId="59A44B01" w14:textId="77777777" w:rsidTr="008658E4">
        <w:tc>
          <w:tcPr>
            <w:tcW w:w="3116" w:type="dxa"/>
            <w:shd w:val="clear" w:color="auto" w:fill="BDD6EE" w:themeFill="accent5" w:themeFillTint="66"/>
          </w:tcPr>
          <w:p w14:paraId="677A0B1B" w14:textId="37F51EB2" w:rsidR="00091959" w:rsidRPr="006B6A28" w:rsidRDefault="001F52A4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  <w:r w:rsidR="006B6A28">
              <w:rPr>
                <w:b/>
                <w:bCs/>
              </w:rPr>
              <w:t xml:space="preserve"> ID: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50090192" w14:textId="0F156841" w:rsidR="00091959" w:rsidRPr="006B6A28" w:rsidRDefault="006B6A28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RTO: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048E1410" w14:textId="2F9C89CA" w:rsidR="00091959" w:rsidRPr="006B6A28" w:rsidRDefault="006B6A28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RPO:</w:t>
            </w:r>
          </w:p>
        </w:tc>
      </w:tr>
      <w:tr w:rsidR="00091959" w14:paraId="5DFFF814" w14:textId="77777777" w:rsidTr="00091959">
        <w:tc>
          <w:tcPr>
            <w:tcW w:w="3116" w:type="dxa"/>
          </w:tcPr>
          <w:p w14:paraId="0EDE511D" w14:textId="3270DE37" w:rsidR="00091959" w:rsidRDefault="0017047F" w:rsidP="001F0C29">
            <w:r>
              <w:t>1</w:t>
            </w:r>
          </w:p>
        </w:tc>
        <w:tc>
          <w:tcPr>
            <w:tcW w:w="3117" w:type="dxa"/>
          </w:tcPr>
          <w:p w14:paraId="01DA80A8" w14:textId="17CD64B3" w:rsidR="00091959" w:rsidRDefault="003E60C4" w:rsidP="001F0C29">
            <w:r>
              <w:t>Less than 24 hours</w:t>
            </w:r>
          </w:p>
        </w:tc>
        <w:tc>
          <w:tcPr>
            <w:tcW w:w="3117" w:type="dxa"/>
          </w:tcPr>
          <w:p w14:paraId="36866C92" w14:textId="1BFF8362" w:rsidR="00091959" w:rsidRDefault="00893C3A" w:rsidP="001F0C29">
            <w:r>
              <w:t>24 hours</w:t>
            </w:r>
          </w:p>
        </w:tc>
      </w:tr>
      <w:tr w:rsidR="00091959" w14:paraId="1DD3078B" w14:textId="77777777" w:rsidTr="00091959">
        <w:tc>
          <w:tcPr>
            <w:tcW w:w="3116" w:type="dxa"/>
          </w:tcPr>
          <w:p w14:paraId="3FDCFC58" w14:textId="2F09B248" w:rsidR="00091959" w:rsidRDefault="0017047F" w:rsidP="001F0C29">
            <w:r>
              <w:t>2</w:t>
            </w:r>
          </w:p>
        </w:tc>
        <w:tc>
          <w:tcPr>
            <w:tcW w:w="3117" w:type="dxa"/>
          </w:tcPr>
          <w:p w14:paraId="1BC99716" w14:textId="10240A27" w:rsidR="00091959" w:rsidRDefault="00B1281A" w:rsidP="001F0C29">
            <w:r>
              <w:t>Less than 24 hours</w:t>
            </w:r>
          </w:p>
        </w:tc>
        <w:tc>
          <w:tcPr>
            <w:tcW w:w="3117" w:type="dxa"/>
          </w:tcPr>
          <w:p w14:paraId="1FB5D5AD" w14:textId="756E7326" w:rsidR="00091959" w:rsidRDefault="00B16A38" w:rsidP="001F0C29">
            <w:r>
              <w:t>24 hours</w:t>
            </w:r>
          </w:p>
        </w:tc>
      </w:tr>
      <w:tr w:rsidR="00091959" w14:paraId="21269C17" w14:textId="77777777" w:rsidTr="00091959">
        <w:tc>
          <w:tcPr>
            <w:tcW w:w="3116" w:type="dxa"/>
          </w:tcPr>
          <w:p w14:paraId="43D53417" w14:textId="220946E1" w:rsidR="00091959" w:rsidRDefault="0017047F" w:rsidP="001F0C29">
            <w:r>
              <w:t>3</w:t>
            </w:r>
          </w:p>
        </w:tc>
        <w:tc>
          <w:tcPr>
            <w:tcW w:w="3117" w:type="dxa"/>
          </w:tcPr>
          <w:p w14:paraId="653C32F7" w14:textId="77A0C689" w:rsidR="00091959" w:rsidRDefault="00164E9C" w:rsidP="001F0C29">
            <w:r>
              <w:t>Less than 7 days</w:t>
            </w:r>
          </w:p>
        </w:tc>
        <w:tc>
          <w:tcPr>
            <w:tcW w:w="3117" w:type="dxa"/>
          </w:tcPr>
          <w:p w14:paraId="517C1B0D" w14:textId="1063DD08" w:rsidR="00091959" w:rsidRDefault="002E1BB6" w:rsidP="001F0C29">
            <w:r>
              <w:t>24 hours</w:t>
            </w:r>
          </w:p>
        </w:tc>
      </w:tr>
      <w:tr w:rsidR="00091959" w14:paraId="21D622D8" w14:textId="77777777" w:rsidTr="00091959">
        <w:tc>
          <w:tcPr>
            <w:tcW w:w="3116" w:type="dxa"/>
          </w:tcPr>
          <w:p w14:paraId="613ED414" w14:textId="58F0ED98" w:rsidR="00091959" w:rsidRDefault="0017047F" w:rsidP="001F0C29">
            <w:r>
              <w:t>4</w:t>
            </w:r>
          </w:p>
        </w:tc>
        <w:tc>
          <w:tcPr>
            <w:tcW w:w="3117" w:type="dxa"/>
          </w:tcPr>
          <w:p w14:paraId="425AE62C" w14:textId="276B15D3" w:rsidR="00091959" w:rsidRDefault="005A6B0E" w:rsidP="001F0C29">
            <w:r>
              <w:t>Less than 14 days</w:t>
            </w:r>
          </w:p>
        </w:tc>
        <w:tc>
          <w:tcPr>
            <w:tcW w:w="3117" w:type="dxa"/>
          </w:tcPr>
          <w:p w14:paraId="343CF6D5" w14:textId="4758E926" w:rsidR="00091959" w:rsidRDefault="00D67D7D" w:rsidP="001F0C29">
            <w:r>
              <w:t>14 days</w:t>
            </w:r>
          </w:p>
        </w:tc>
      </w:tr>
    </w:tbl>
    <w:p w14:paraId="5C667A15" w14:textId="3E39C833" w:rsidR="00E45B86" w:rsidRDefault="00E45B86" w:rsidP="00C93D2F">
      <w:pPr>
        <w:jc w:val="center"/>
      </w:pPr>
    </w:p>
    <w:p w14:paraId="49C228C4" w14:textId="38A2B1AF" w:rsidR="00AF24BA" w:rsidRDefault="00AF24BA" w:rsidP="00C93D2F">
      <w:pPr>
        <w:jc w:val="center"/>
      </w:pPr>
    </w:p>
    <w:p w14:paraId="54874F2E" w14:textId="65F571EC" w:rsidR="00AF24BA" w:rsidRDefault="00AF24BA" w:rsidP="00C93D2F">
      <w:pPr>
        <w:jc w:val="center"/>
      </w:pPr>
    </w:p>
    <w:p w14:paraId="14205F40" w14:textId="38F2DF09" w:rsidR="00AF24BA" w:rsidRDefault="00AF24BA" w:rsidP="00C93D2F">
      <w:pPr>
        <w:jc w:val="center"/>
      </w:pPr>
    </w:p>
    <w:p w14:paraId="58632C5E" w14:textId="6FA9F2A7" w:rsidR="00AF24BA" w:rsidRDefault="00AF24BA" w:rsidP="00C93D2F">
      <w:pPr>
        <w:jc w:val="center"/>
      </w:pPr>
    </w:p>
    <w:p w14:paraId="65CEEF12" w14:textId="4EB66FDD" w:rsidR="00AF24BA" w:rsidRDefault="00AF24BA" w:rsidP="00C93D2F">
      <w:pPr>
        <w:jc w:val="center"/>
      </w:pPr>
    </w:p>
    <w:p w14:paraId="47EE4175" w14:textId="1A520CFC" w:rsidR="00AF24BA" w:rsidRDefault="00AF24BA" w:rsidP="00C93D2F">
      <w:pPr>
        <w:jc w:val="center"/>
      </w:pPr>
    </w:p>
    <w:p w14:paraId="58C8CD1A" w14:textId="2A714912" w:rsidR="00AF24BA" w:rsidRDefault="00AF24BA" w:rsidP="00C93D2F">
      <w:pPr>
        <w:jc w:val="center"/>
      </w:pPr>
    </w:p>
    <w:p w14:paraId="570CFD39" w14:textId="285B4AB3" w:rsidR="00AF24BA" w:rsidRDefault="00AF24BA" w:rsidP="00C93D2F">
      <w:pPr>
        <w:jc w:val="center"/>
      </w:pPr>
    </w:p>
    <w:p w14:paraId="514D8A72" w14:textId="77777777" w:rsidR="00AF24BA" w:rsidRDefault="00AF24BA" w:rsidP="00C93D2F">
      <w:pPr>
        <w:jc w:val="center"/>
      </w:pPr>
    </w:p>
    <w:p w14:paraId="6CF38E63" w14:textId="44DB4979" w:rsidR="00C7111F" w:rsidRPr="00696015" w:rsidRDefault="00C7111F" w:rsidP="00696015">
      <w:pPr>
        <w:pStyle w:val="Heading1"/>
        <w:jc w:val="center"/>
        <w:rPr>
          <w:sz w:val="70"/>
          <w:szCs w:val="70"/>
        </w:rPr>
      </w:pPr>
      <w:bookmarkStart w:id="5" w:name="_Toc121432511"/>
      <w:r w:rsidRPr="00696015">
        <w:rPr>
          <w:sz w:val="70"/>
          <w:szCs w:val="70"/>
        </w:rPr>
        <w:lastRenderedPageBreak/>
        <w:t>Plan Activation</w:t>
      </w:r>
      <w:bookmarkEnd w:id="5"/>
    </w:p>
    <w:p w14:paraId="1B57F2F6" w14:textId="607B9E45" w:rsidR="00CB40B5" w:rsidRDefault="005C328D" w:rsidP="00564097">
      <w:r>
        <w:t xml:space="preserve">This section of the BRP </w:t>
      </w:r>
      <w:r w:rsidR="00F5301D">
        <w:t xml:space="preserve">describes the prerequisite </w:t>
      </w:r>
      <w:r w:rsidR="009D2C2D">
        <w:t xml:space="preserve">conditions for </w:t>
      </w:r>
      <w:r w:rsidR="008D24AF">
        <w:t>plan activation</w:t>
      </w:r>
      <w:r w:rsidR="00831B7B">
        <w:t xml:space="preserve">, </w:t>
      </w:r>
      <w:r w:rsidR="00F228B2">
        <w:t>referred to as</w:t>
      </w:r>
      <w:r w:rsidR="00831B7B">
        <w:t xml:space="preserve"> triggers</w:t>
      </w:r>
      <w:r w:rsidR="00B043BB">
        <w:t xml:space="preserve"> within this document</w:t>
      </w:r>
      <w:r w:rsidR="009D7BF4">
        <w:t xml:space="preserve">, </w:t>
      </w:r>
      <w:r w:rsidR="008A674B">
        <w:t xml:space="preserve">responsible </w:t>
      </w:r>
      <w:r w:rsidR="00F7776C">
        <w:t>recovery team members,</w:t>
      </w:r>
      <w:r w:rsidR="00CF508F">
        <w:t xml:space="preserve"> their roles,</w:t>
      </w:r>
      <w:r w:rsidR="00F7776C">
        <w:t xml:space="preserve"> </w:t>
      </w:r>
      <w:r w:rsidR="00EF4EAF">
        <w:t>and</w:t>
      </w:r>
      <w:r w:rsidR="00385F23">
        <w:t xml:space="preserve"> the</w:t>
      </w:r>
      <w:r w:rsidR="00EF4EAF">
        <w:t xml:space="preserve"> </w:t>
      </w:r>
      <w:r w:rsidR="00670B25">
        <w:t xml:space="preserve">relevant </w:t>
      </w:r>
      <w:r w:rsidR="006C2E47">
        <w:t xml:space="preserve">suggested </w:t>
      </w:r>
      <w:r w:rsidR="00A06BD2">
        <w:t>and</w:t>
      </w:r>
      <w:r w:rsidR="006C2E47">
        <w:t xml:space="preserve"> required</w:t>
      </w:r>
      <w:r w:rsidR="00EF4EAF">
        <w:t xml:space="preserve"> </w:t>
      </w:r>
      <w:r w:rsidR="006C2E47">
        <w:t>resumption procedures</w:t>
      </w:r>
      <w:r w:rsidR="00521B91">
        <w:t xml:space="preserve"> IDs</w:t>
      </w:r>
      <w:r w:rsidR="00A85CD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DF6" w14:paraId="17F15ACF" w14:textId="77777777" w:rsidTr="00017DF6">
        <w:tc>
          <w:tcPr>
            <w:tcW w:w="4675" w:type="dxa"/>
            <w:shd w:val="clear" w:color="auto" w:fill="BDD6EE" w:themeFill="accent5" w:themeFillTint="66"/>
          </w:tcPr>
          <w:p w14:paraId="7C58B894" w14:textId="3FD29405" w:rsidR="00017DF6" w:rsidRPr="00017DF6" w:rsidRDefault="00017DF6" w:rsidP="00017DF6">
            <w:pPr>
              <w:jc w:val="center"/>
              <w:rPr>
                <w:b/>
                <w:bCs/>
              </w:rPr>
            </w:pPr>
            <w:r w:rsidRPr="00017DF6">
              <w:rPr>
                <w:b/>
                <w:bCs/>
              </w:rPr>
              <w:t>Trigger: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72ADFDDF" w14:textId="4B6B7645" w:rsidR="00017DF6" w:rsidRPr="00017DF6" w:rsidRDefault="00017DF6" w:rsidP="00017DF6">
            <w:pPr>
              <w:jc w:val="center"/>
              <w:rPr>
                <w:b/>
                <w:bCs/>
              </w:rPr>
            </w:pPr>
            <w:r w:rsidRPr="00017DF6">
              <w:rPr>
                <w:b/>
                <w:bCs/>
              </w:rPr>
              <w:t>ID:</w:t>
            </w:r>
          </w:p>
        </w:tc>
      </w:tr>
      <w:tr w:rsidR="00017DF6" w14:paraId="6585D468" w14:textId="77777777" w:rsidTr="00017DF6">
        <w:tc>
          <w:tcPr>
            <w:tcW w:w="4675" w:type="dxa"/>
          </w:tcPr>
          <w:p w14:paraId="21358859" w14:textId="04AC24A1" w:rsidR="00017DF6" w:rsidRDefault="009F4EFF" w:rsidP="00564097">
            <w:r w:rsidRPr="005F669D">
              <w:rPr>
                <w:b/>
                <w:bCs/>
              </w:rPr>
              <w:t>Internet Outage</w:t>
            </w:r>
            <w:r w:rsidR="00B8232A">
              <w:t xml:space="preserve"> </w:t>
            </w:r>
            <w:r w:rsidR="001F026B">
              <w:t>–</w:t>
            </w:r>
            <w:r w:rsidR="00B8232A">
              <w:t xml:space="preserve"> loss</w:t>
            </w:r>
            <w:r w:rsidR="001F026B">
              <w:t xml:space="preserve"> </w:t>
            </w:r>
            <w:r w:rsidR="00B8232A">
              <w:t xml:space="preserve">of internet to department </w:t>
            </w:r>
            <w:r w:rsidR="00C251F6">
              <w:t xml:space="preserve">caused by ISP outage, technology failure, human error, </w:t>
            </w:r>
            <w:r w:rsidR="0077366D">
              <w:t>cyber</w:t>
            </w:r>
            <w:r w:rsidR="00FF492D">
              <w:t xml:space="preserve"> </w:t>
            </w:r>
            <w:r w:rsidR="0077366D">
              <w:t>attack</w:t>
            </w:r>
            <w:r w:rsidR="00C251F6">
              <w:t>, etc.</w:t>
            </w:r>
          </w:p>
        </w:tc>
        <w:tc>
          <w:tcPr>
            <w:tcW w:w="4675" w:type="dxa"/>
          </w:tcPr>
          <w:p w14:paraId="1DBC8D4F" w14:textId="53ADAD8C" w:rsidR="00017DF6" w:rsidRDefault="00603C9A" w:rsidP="00564097">
            <w:r>
              <w:t>IO-T</w:t>
            </w:r>
          </w:p>
        </w:tc>
      </w:tr>
      <w:tr w:rsidR="00017DF6" w14:paraId="42EC421E" w14:textId="77777777" w:rsidTr="00017DF6">
        <w:tc>
          <w:tcPr>
            <w:tcW w:w="4675" w:type="dxa"/>
          </w:tcPr>
          <w:p w14:paraId="5A328946" w14:textId="3A78C4C0" w:rsidR="00017DF6" w:rsidRDefault="003B5861" w:rsidP="00564097">
            <w:r w:rsidRPr="005F669D">
              <w:rPr>
                <w:b/>
                <w:bCs/>
              </w:rPr>
              <w:t>Black out power outage</w:t>
            </w:r>
            <w:r>
              <w:t xml:space="preserve"> – loss of electricity to department and department assets due to severe weather, down power lines, equipment failure, high energy demand, etc.</w:t>
            </w:r>
          </w:p>
        </w:tc>
        <w:tc>
          <w:tcPr>
            <w:tcW w:w="4675" w:type="dxa"/>
          </w:tcPr>
          <w:p w14:paraId="5FC9270F" w14:textId="52D11FF8" w:rsidR="00017DF6" w:rsidRDefault="00603C9A" w:rsidP="00564097">
            <w:r>
              <w:t>PO-T</w:t>
            </w:r>
          </w:p>
        </w:tc>
      </w:tr>
      <w:tr w:rsidR="00017DF6" w14:paraId="1B7D4B2B" w14:textId="77777777" w:rsidTr="00017DF6">
        <w:tc>
          <w:tcPr>
            <w:tcW w:w="4675" w:type="dxa"/>
          </w:tcPr>
          <w:p w14:paraId="7CB1404D" w14:textId="5D8BB7B9" w:rsidR="00017DF6" w:rsidRPr="00975E01" w:rsidRDefault="00975E01" w:rsidP="00564097">
            <w:r>
              <w:rPr>
                <w:b/>
                <w:bCs/>
              </w:rPr>
              <w:t xml:space="preserve">Data Breach </w:t>
            </w:r>
            <w:r w:rsidR="00A91BE3">
              <w:t>–</w:t>
            </w:r>
            <w:r>
              <w:t xml:space="preserve"> </w:t>
            </w:r>
            <w:r w:rsidR="00A91BE3">
              <w:t xml:space="preserve">unauthorized disclosure of protected or proprietary information due to </w:t>
            </w:r>
            <w:r w:rsidR="00A637C1">
              <w:t xml:space="preserve">weak or stolen credentials, </w:t>
            </w:r>
            <w:r w:rsidR="0035653F">
              <w:t xml:space="preserve">system vulnerabilities, </w:t>
            </w:r>
            <w:r w:rsidR="004E16EB">
              <w:t>malware, social engineering, insider threat, etc.</w:t>
            </w:r>
          </w:p>
        </w:tc>
        <w:tc>
          <w:tcPr>
            <w:tcW w:w="4675" w:type="dxa"/>
          </w:tcPr>
          <w:p w14:paraId="36FCCE26" w14:textId="755A9F8D" w:rsidR="00017DF6" w:rsidRDefault="00603C9A" w:rsidP="00564097">
            <w:r>
              <w:t>DB-T</w:t>
            </w:r>
          </w:p>
        </w:tc>
      </w:tr>
      <w:tr w:rsidR="00017DF6" w14:paraId="2D7A0EFF" w14:textId="77777777" w:rsidTr="00017DF6">
        <w:tc>
          <w:tcPr>
            <w:tcW w:w="4675" w:type="dxa"/>
          </w:tcPr>
          <w:p w14:paraId="30B96F6A" w14:textId="3ED591A2" w:rsidR="00017DF6" w:rsidRPr="007F776F" w:rsidRDefault="007F776F" w:rsidP="00564097">
            <w:r>
              <w:rPr>
                <w:b/>
                <w:bCs/>
              </w:rPr>
              <w:t xml:space="preserve">Printer Failure </w:t>
            </w:r>
            <w:r w:rsidR="00614476">
              <w:t>–</w:t>
            </w:r>
            <w:r>
              <w:t xml:space="preserve"> </w:t>
            </w:r>
            <w:r w:rsidR="00614476">
              <w:t xml:space="preserve">loss of printer function and services </w:t>
            </w:r>
            <w:r w:rsidR="006F7597">
              <w:t xml:space="preserve">due to </w:t>
            </w:r>
            <w:r w:rsidR="00E97ADC">
              <w:t xml:space="preserve">paper jams, </w:t>
            </w:r>
            <w:r w:rsidR="00873ECE">
              <w:t xml:space="preserve">ink or paper shortage, </w:t>
            </w:r>
            <w:r w:rsidR="00E97ADC">
              <w:t xml:space="preserve">connection issues, </w:t>
            </w:r>
            <w:r w:rsidR="00D37607">
              <w:t xml:space="preserve">firmware issues, </w:t>
            </w:r>
            <w:r w:rsidR="00AC3276">
              <w:t xml:space="preserve">or </w:t>
            </w:r>
            <w:r w:rsidR="00145932">
              <w:t xml:space="preserve">any </w:t>
            </w:r>
            <w:r w:rsidR="00F154A3">
              <w:t>other</w:t>
            </w:r>
            <w:r w:rsidR="009872FF">
              <w:t xml:space="preserve"> printer</w:t>
            </w:r>
            <w:r w:rsidR="00F154A3">
              <w:t xml:space="preserve"> </w:t>
            </w:r>
            <w:r w:rsidR="00145932">
              <w:t>displayed error.</w:t>
            </w:r>
          </w:p>
        </w:tc>
        <w:tc>
          <w:tcPr>
            <w:tcW w:w="4675" w:type="dxa"/>
          </w:tcPr>
          <w:p w14:paraId="54F3F13A" w14:textId="47EF6103" w:rsidR="00017DF6" w:rsidRDefault="00603C9A" w:rsidP="00564097">
            <w:r>
              <w:t>PF-T</w:t>
            </w:r>
          </w:p>
        </w:tc>
      </w:tr>
    </w:tbl>
    <w:p w14:paraId="3FC7B6FA" w14:textId="1B764B99" w:rsidR="00B63DB6" w:rsidRDefault="00B63DB6" w:rsidP="00564097"/>
    <w:p w14:paraId="243EDB31" w14:textId="77777777" w:rsidR="00F304F3" w:rsidRPr="00564097" w:rsidRDefault="00F304F3" w:rsidP="005640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4F54" w14:paraId="3A4DBC3B" w14:textId="77777777" w:rsidTr="00CF4060">
        <w:tc>
          <w:tcPr>
            <w:tcW w:w="1870" w:type="dxa"/>
            <w:shd w:val="clear" w:color="auto" w:fill="BDD6EE" w:themeFill="accent5" w:themeFillTint="66"/>
          </w:tcPr>
          <w:p w14:paraId="4D3C0B64" w14:textId="510E5702" w:rsidR="00E84F54" w:rsidRPr="00E84F54" w:rsidRDefault="00E84F54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 ID:</w:t>
            </w:r>
          </w:p>
        </w:tc>
        <w:tc>
          <w:tcPr>
            <w:tcW w:w="1870" w:type="dxa"/>
            <w:shd w:val="clear" w:color="auto" w:fill="BDD6EE" w:themeFill="accent5" w:themeFillTint="66"/>
          </w:tcPr>
          <w:p w14:paraId="138DD612" w14:textId="7E400B1C" w:rsidR="00E84F54" w:rsidRPr="00E84F54" w:rsidRDefault="00E84F54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Recovery Team Member</w:t>
            </w:r>
            <w:r w:rsidR="009216F1">
              <w:rPr>
                <w:b/>
                <w:bCs/>
              </w:rPr>
              <w:t xml:space="preserve"> ID</w:t>
            </w:r>
            <w:r>
              <w:rPr>
                <w:b/>
                <w:bCs/>
              </w:rPr>
              <w:t>:</w:t>
            </w:r>
          </w:p>
        </w:tc>
        <w:tc>
          <w:tcPr>
            <w:tcW w:w="1870" w:type="dxa"/>
            <w:shd w:val="clear" w:color="auto" w:fill="BDD6EE" w:themeFill="accent5" w:themeFillTint="66"/>
          </w:tcPr>
          <w:p w14:paraId="435A22BE" w14:textId="79F73C63" w:rsidR="00E84F54" w:rsidRPr="00FB2D5B" w:rsidRDefault="00FB2D5B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 ID:</w:t>
            </w:r>
          </w:p>
        </w:tc>
        <w:tc>
          <w:tcPr>
            <w:tcW w:w="1870" w:type="dxa"/>
            <w:shd w:val="clear" w:color="auto" w:fill="BDD6EE" w:themeFill="accent5" w:themeFillTint="66"/>
          </w:tcPr>
          <w:p w14:paraId="73F3A152" w14:textId="0E427C42" w:rsidR="00E84F54" w:rsidRPr="00CF1EF7" w:rsidRDefault="00CF1EF7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 Procedure ID:</w:t>
            </w:r>
          </w:p>
        </w:tc>
        <w:tc>
          <w:tcPr>
            <w:tcW w:w="1870" w:type="dxa"/>
            <w:shd w:val="clear" w:color="auto" w:fill="BDD6EE" w:themeFill="accent5" w:themeFillTint="66"/>
          </w:tcPr>
          <w:p w14:paraId="6480BFDF" w14:textId="5D4FC144" w:rsidR="00E84F54" w:rsidRPr="00CF1EF7" w:rsidRDefault="00CF1EF7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Suggested Procedure ID:</w:t>
            </w:r>
          </w:p>
        </w:tc>
      </w:tr>
      <w:tr w:rsidR="0076458B" w14:paraId="2E181F93" w14:textId="77777777" w:rsidTr="00E84F54">
        <w:tc>
          <w:tcPr>
            <w:tcW w:w="1870" w:type="dxa"/>
          </w:tcPr>
          <w:p w14:paraId="6D75CCC7" w14:textId="76E429CA" w:rsidR="0076458B" w:rsidRDefault="0076458B" w:rsidP="0076458B">
            <w:pPr>
              <w:jc w:val="center"/>
              <w:rPr>
                <w:b/>
                <w:bCs/>
              </w:rPr>
            </w:pPr>
            <w:r>
              <w:t>IO-T</w:t>
            </w:r>
          </w:p>
        </w:tc>
        <w:tc>
          <w:tcPr>
            <w:tcW w:w="1870" w:type="dxa"/>
          </w:tcPr>
          <w:p w14:paraId="01DA65DC" w14:textId="77777777" w:rsidR="0076458B" w:rsidRDefault="0076458B" w:rsidP="0076458B">
            <w:pPr>
              <w:jc w:val="center"/>
            </w:pPr>
            <w:r>
              <w:t>Djd1</w:t>
            </w:r>
          </w:p>
          <w:p w14:paraId="1664F089" w14:textId="77777777" w:rsidR="0076458B" w:rsidRDefault="0076458B" w:rsidP="0076458B">
            <w:pPr>
              <w:jc w:val="center"/>
            </w:pPr>
            <w:r>
              <w:t>Wkf1</w:t>
            </w:r>
          </w:p>
          <w:p w14:paraId="49F5C477" w14:textId="77777777" w:rsidR="0076458B" w:rsidRDefault="0076458B" w:rsidP="0076458B">
            <w:pPr>
              <w:jc w:val="center"/>
            </w:pPr>
            <w:r>
              <w:t>Srp2</w:t>
            </w:r>
          </w:p>
          <w:p w14:paraId="5B3DDF0F" w14:textId="747ED3B5" w:rsidR="0076458B" w:rsidRDefault="0076458B" w:rsidP="0076458B">
            <w:pPr>
              <w:jc w:val="center"/>
              <w:rPr>
                <w:b/>
                <w:bCs/>
              </w:rPr>
            </w:pPr>
            <w:r>
              <w:t>Jho1</w:t>
            </w:r>
          </w:p>
        </w:tc>
        <w:tc>
          <w:tcPr>
            <w:tcW w:w="1870" w:type="dxa"/>
          </w:tcPr>
          <w:p w14:paraId="2F0D8065" w14:textId="77777777" w:rsidR="0076458B" w:rsidRDefault="00AA0B0F" w:rsidP="0076458B">
            <w:pPr>
              <w:jc w:val="center"/>
            </w:pPr>
            <w:r>
              <w:t>1</w:t>
            </w:r>
          </w:p>
          <w:p w14:paraId="10C0F845" w14:textId="77777777" w:rsidR="00AA0B0F" w:rsidRDefault="00AA0B0F" w:rsidP="0076458B">
            <w:pPr>
              <w:jc w:val="center"/>
            </w:pPr>
            <w:r>
              <w:t>2</w:t>
            </w:r>
          </w:p>
          <w:p w14:paraId="5FA6AC4D" w14:textId="77777777" w:rsidR="00AA0B0F" w:rsidRDefault="00AA0B0F" w:rsidP="0076458B">
            <w:pPr>
              <w:jc w:val="center"/>
            </w:pPr>
            <w:r>
              <w:t>3</w:t>
            </w:r>
          </w:p>
          <w:p w14:paraId="6FA32A86" w14:textId="182CFB04" w:rsidR="00AA0B0F" w:rsidRPr="00AA0B0F" w:rsidRDefault="00AA0B0F" w:rsidP="0076458B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61A33BFB" w14:textId="09EBBD8A" w:rsidR="0076458B" w:rsidRDefault="0076458B" w:rsidP="0076458B">
            <w:pPr>
              <w:jc w:val="center"/>
              <w:rPr>
                <w:b/>
                <w:bCs/>
              </w:rPr>
            </w:pPr>
            <w:r>
              <w:t>IO-RP</w:t>
            </w:r>
          </w:p>
        </w:tc>
        <w:tc>
          <w:tcPr>
            <w:tcW w:w="1870" w:type="dxa"/>
          </w:tcPr>
          <w:p w14:paraId="4E40FC33" w14:textId="352C920D" w:rsidR="0076458B" w:rsidRPr="00D63994" w:rsidRDefault="0076458B" w:rsidP="0076458B">
            <w:pPr>
              <w:jc w:val="center"/>
            </w:pPr>
          </w:p>
        </w:tc>
      </w:tr>
      <w:tr w:rsidR="0076458B" w14:paraId="4A300AD2" w14:textId="77777777" w:rsidTr="00E84F54">
        <w:tc>
          <w:tcPr>
            <w:tcW w:w="1870" w:type="dxa"/>
          </w:tcPr>
          <w:p w14:paraId="5AAD2910" w14:textId="7507A56F" w:rsidR="0076458B" w:rsidRDefault="0076458B" w:rsidP="0076458B">
            <w:pPr>
              <w:jc w:val="center"/>
              <w:rPr>
                <w:b/>
                <w:bCs/>
              </w:rPr>
            </w:pPr>
            <w:r>
              <w:t>PO-T</w:t>
            </w:r>
          </w:p>
        </w:tc>
        <w:tc>
          <w:tcPr>
            <w:tcW w:w="1870" w:type="dxa"/>
          </w:tcPr>
          <w:p w14:paraId="2844258E" w14:textId="77777777" w:rsidR="0076458B" w:rsidRDefault="0076458B" w:rsidP="0076458B">
            <w:pPr>
              <w:jc w:val="center"/>
            </w:pPr>
            <w:r>
              <w:t>Djd1</w:t>
            </w:r>
          </w:p>
          <w:p w14:paraId="59617E58" w14:textId="77777777" w:rsidR="0076458B" w:rsidRDefault="0076458B" w:rsidP="0076458B">
            <w:pPr>
              <w:jc w:val="center"/>
            </w:pPr>
            <w:r>
              <w:t>Wkf1</w:t>
            </w:r>
          </w:p>
          <w:p w14:paraId="0C38D3EF" w14:textId="77777777" w:rsidR="0076458B" w:rsidRDefault="0076458B" w:rsidP="0076458B">
            <w:pPr>
              <w:jc w:val="center"/>
            </w:pPr>
            <w:r>
              <w:t>Srp2</w:t>
            </w:r>
          </w:p>
          <w:p w14:paraId="400D2A7F" w14:textId="7B2722C1" w:rsidR="0076458B" w:rsidRDefault="0076458B" w:rsidP="0076458B">
            <w:pPr>
              <w:jc w:val="center"/>
              <w:rPr>
                <w:b/>
                <w:bCs/>
              </w:rPr>
            </w:pPr>
            <w:r>
              <w:t>Jho1</w:t>
            </w:r>
          </w:p>
        </w:tc>
        <w:tc>
          <w:tcPr>
            <w:tcW w:w="1870" w:type="dxa"/>
          </w:tcPr>
          <w:p w14:paraId="3E870DE4" w14:textId="77777777" w:rsidR="0076458B" w:rsidRDefault="00AA0B0F" w:rsidP="0076458B">
            <w:pPr>
              <w:jc w:val="center"/>
            </w:pPr>
            <w:r>
              <w:t>1</w:t>
            </w:r>
          </w:p>
          <w:p w14:paraId="4C623AAD" w14:textId="77777777" w:rsidR="00AA0B0F" w:rsidRDefault="00AA0B0F" w:rsidP="0076458B">
            <w:pPr>
              <w:jc w:val="center"/>
            </w:pPr>
            <w:r>
              <w:t>2</w:t>
            </w:r>
          </w:p>
          <w:p w14:paraId="0699A3E6" w14:textId="77777777" w:rsidR="00AA0B0F" w:rsidRDefault="00AA0B0F" w:rsidP="0076458B">
            <w:pPr>
              <w:jc w:val="center"/>
            </w:pPr>
            <w:r>
              <w:t>3</w:t>
            </w:r>
          </w:p>
          <w:p w14:paraId="54242240" w14:textId="4F315F55" w:rsidR="00AA0B0F" w:rsidRPr="00AA0B0F" w:rsidRDefault="00AA0B0F" w:rsidP="0076458B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942E278" w14:textId="1755B4DA" w:rsidR="0076458B" w:rsidRDefault="0076458B" w:rsidP="0076458B">
            <w:pPr>
              <w:jc w:val="center"/>
              <w:rPr>
                <w:b/>
                <w:bCs/>
              </w:rPr>
            </w:pPr>
            <w:r>
              <w:t>PO-RP</w:t>
            </w:r>
          </w:p>
        </w:tc>
        <w:tc>
          <w:tcPr>
            <w:tcW w:w="1870" w:type="dxa"/>
          </w:tcPr>
          <w:p w14:paraId="65F6DAAD" w14:textId="77777777" w:rsidR="0076458B" w:rsidRDefault="0076458B" w:rsidP="0076458B">
            <w:pPr>
              <w:jc w:val="center"/>
              <w:rPr>
                <w:b/>
                <w:bCs/>
              </w:rPr>
            </w:pPr>
          </w:p>
        </w:tc>
      </w:tr>
      <w:tr w:rsidR="0076458B" w14:paraId="22C80AF0" w14:textId="77777777" w:rsidTr="00E84F54">
        <w:tc>
          <w:tcPr>
            <w:tcW w:w="1870" w:type="dxa"/>
          </w:tcPr>
          <w:p w14:paraId="319EF6D0" w14:textId="281F26F5" w:rsidR="0076458B" w:rsidRDefault="0076458B" w:rsidP="0076458B">
            <w:pPr>
              <w:jc w:val="center"/>
              <w:rPr>
                <w:b/>
                <w:bCs/>
              </w:rPr>
            </w:pPr>
            <w:r>
              <w:t>DB-T</w:t>
            </w:r>
          </w:p>
        </w:tc>
        <w:tc>
          <w:tcPr>
            <w:tcW w:w="1870" w:type="dxa"/>
          </w:tcPr>
          <w:p w14:paraId="26A53DCC" w14:textId="77777777" w:rsidR="0076458B" w:rsidRDefault="0076458B" w:rsidP="0076458B">
            <w:pPr>
              <w:jc w:val="center"/>
            </w:pPr>
            <w:r>
              <w:t>Djd1</w:t>
            </w:r>
          </w:p>
          <w:p w14:paraId="2C4084FD" w14:textId="77777777" w:rsidR="0076458B" w:rsidRDefault="0076458B" w:rsidP="0076458B">
            <w:pPr>
              <w:jc w:val="center"/>
            </w:pPr>
            <w:r>
              <w:t>Wkf1</w:t>
            </w:r>
          </w:p>
          <w:p w14:paraId="423ABB7F" w14:textId="77777777" w:rsidR="0076458B" w:rsidRDefault="0076458B" w:rsidP="0076458B">
            <w:pPr>
              <w:jc w:val="center"/>
            </w:pPr>
            <w:r>
              <w:t>Srp2</w:t>
            </w:r>
          </w:p>
          <w:p w14:paraId="3A6F5B4F" w14:textId="6237CBF4" w:rsidR="0076458B" w:rsidRDefault="0076458B" w:rsidP="0076458B">
            <w:pPr>
              <w:jc w:val="center"/>
              <w:rPr>
                <w:b/>
                <w:bCs/>
              </w:rPr>
            </w:pPr>
            <w:r>
              <w:t>Jho1</w:t>
            </w:r>
          </w:p>
        </w:tc>
        <w:tc>
          <w:tcPr>
            <w:tcW w:w="1870" w:type="dxa"/>
          </w:tcPr>
          <w:p w14:paraId="2C971E75" w14:textId="77777777" w:rsidR="0076458B" w:rsidRDefault="00AA0B0F" w:rsidP="0076458B">
            <w:pPr>
              <w:jc w:val="center"/>
            </w:pPr>
            <w:r>
              <w:t>1</w:t>
            </w:r>
          </w:p>
          <w:p w14:paraId="06891578" w14:textId="77777777" w:rsidR="00AA0B0F" w:rsidRDefault="00AA0B0F" w:rsidP="0076458B">
            <w:pPr>
              <w:jc w:val="center"/>
            </w:pPr>
            <w:r>
              <w:t>2</w:t>
            </w:r>
          </w:p>
          <w:p w14:paraId="13259B5C" w14:textId="77777777" w:rsidR="00AA0B0F" w:rsidRDefault="00AA0B0F" w:rsidP="0076458B">
            <w:pPr>
              <w:jc w:val="center"/>
            </w:pPr>
            <w:r>
              <w:t>3</w:t>
            </w:r>
          </w:p>
          <w:p w14:paraId="5D0EC60E" w14:textId="24C5E41A" w:rsidR="00AA0B0F" w:rsidRPr="00AA0B0F" w:rsidRDefault="00AA0B0F" w:rsidP="0076458B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AD0F78E" w14:textId="31574397" w:rsidR="0076458B" w:rsidRDefault="0076458B" w:rsidP="0076458B">
            <w:pPr>
              <w:jc w:val="center"/>
              <w:rPr>
                <w:b/>
                <w:bCs/>
              </w:rPr>
            </w:pPr>
            <w:r>
              <w:t>DB-RP</w:t>
            </w:r>
          </w:p>
        </w:tc>
        <w:tc>
          <w:tcPr>
            <w:tcW w:w="1870" w:type="dxa"/>
          </w:tcPr>
          <w:p w14:paraId="5DB5CEB6" w14:textId="77777777" w:rsidR="0076458B" w:rsidRDefault="0076458B" w:rsidP="0076458B">
            <w:pPr>
              <w:jc w:val="center"/>
              <w:rPr>
                <w:b/>
                <w:bCs/>
              </w:rPr>
            </w:pPr>
          </w:p>
        </w:tc>
      </w:tr>
      <w:tr w:rsidR="0076458B" w14:paraId="2F7898A0" w14:textId="77777777" w:rsidTr="00E84F54">
        <w:tc>
          <w:tcPr>
            <w:tcW w:w="1870" w:type="dxa"/>
          </w:tcPr>
          <w:p w14:paraId="6F586576" w14:textId="196A8A85" w:rsidR="0076458B" w:rsidRDefault="0076458B" w:rsidP="0076458B">
            <w:pPr>
              <w:jc w:val="center"/>
              <w:rPr>
                <w:b/>
                <w:bCs/>
              </w:rPr>
            </w:pPr>
            <w:r>
              <w:t>PF-T</w:t>
            </w:r>
          </w:p>
        </w:tc>
        <w:tc>
          <w:tcPr>
            <w:tcW w:w="1870" w:type="dxa"/>
          </w:tcPr>
          <w:p w14:paraId="19087C7E" w14:textId="77777777" w:rsidR="0076458B" w:rsidRDefault="0076458B" w:rsidP="0076458B">
            <w:pPr>
              <w:jc w:val="center"/>
            </w:pPr>
            <w:r>
              <w:t>Djd1</w:t>
            </w:r>
          </w:p>
          <w:p w14:paraId="759CA2E5" w14:textId="77777777" w:rsidR="0076458B" w:rsidRDefault="0076458B" w:rsidP="0076458B">
            <w:pPr>
              <w:jc w:val="center"/>
            </w:pPr>
            <w:r>
              <w:t>Wkf1</w:t>
            </w:r>
          </w:p>
          <w:p w14:paraId="15222314" w14:textId="77777777" w:rsidR="0076458B" w:rsidRDefault="0076458B" w:rsidP="0076458B">
            <w:pPr>
              <w:jc w:val="center"/>
            </w:pPr>
            <w:r>
              <w:t>Srp2</w:t>
            </w:r>
          </w:p>
          <w:p w14:paraId="2D395CA0" w14:textId="59A881B8" w:rsidR="0076458B" w:rsidRDefault="0076458B" w:rsidP="0076458B">
            <w:pPr>
              <w:jc w:val="center"/>
              <w:rPr>
                <w:b/>
                <w:bCs/>
              </w:rPr>
            </w:pPr>
            <w:r>
              <w:t>Jho1</w:t>
            </w:r>
          </w:p>
        </w:tc>
        <w:tc>
          <w:tcPr>
            <w:tcW w:w="1870" w:type="dxa"/>
          </w:tcPr>
          <w:p w14:paraId="15311897" w14:textId="77777777" w:rsidR="0076458B" w:rsidRDefault="00AA0B0F" w:rsidP="0076458B">
            <w:pPr>
              <w:jc w:val="center"/>
            </w:pPr>
            <w:r>
              <w:t>1</w:t>
            </w:r>
          </w:p>
          <w:p w14:paraId="68C1AD7C" w14:textId="77777777" w:rsidR="00AA0B0F" w:rsidRDefault="00AA0B0F" w:rsidP="0076458B">
            <w:pPr>
              <w:jc w:val="center"/>
            </w:pPr>
            <w:r>
              <w:t>2</w:t>
            </w:r>
          </w:p>
          <w:p w14:paraId="6E251E55" w14:textId="77777777" w:rsidR="00AA0B0F" w:rsidRDefault="00AA0B0F" w:rsidP="0076458B">
            <w:pPr>
              <w:jc w:val="center"/>
            </w:pPr>
            <w:r>
              <w:t>3</w:t>
            </w:r>
          </w:p>
          <w:p w14:paraId="0CA32A3D" w14:textId="21099B97" w:rsidR="00AA0B0F" w:rsidRPr="00AA0B0F" w:rsidRDefault="00AA0B0F" w:rsidP="0076458B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6A981DE8" w14:textId="17D78EF0" w:rsidR="0076458B" w:rsidRDefault="0076458B" w:rsidP="0076458B">
            <w:pPr>
              <w:jc w:val="center"/>
              <w:rPr>
                <w:b/>
                <w:bCs/>
              </w:rPr>
            </w:pPr>
            <w:r>
              <w:t>PF-RP</w:t>
            </w:r>
          </w:p>
        </w:tc>
        <w:tc>
          <w:tcPr>
            <w:tcW w:w="1870" w:type="dxa"/>
          </w:tcPr>
          <w:p w14:paraId="68C02C83" w14:textId="77777777" w:rsidR="0076458B" w:rsidRDefault="0076458B" w:rsidP="0076458B">
            <w:pPr>
              <w:jc w:val="center"/>
              <w:rPr>
                <w:b/>
                <w:bCs/>
              </w:rPr>
            </w:pPr>
          </w:p>
        </w:tc>
      </w:tr>
    </w:tbl>
    <w:p w14:paraId="15914B88" w14:textId="4785B794" w:rsidR="00BB65F1" w:rsidRDefault="00BB65F1" w:rsidP="00ED17D5">
      <w:pPr>
        <w:rPr>
          <w:color w:val="1F3864" w:themeColor="accent1" w:themeShade="80"/>
          <w:sz w:val="56"/>
          <w:szCs w:val="56"/>
        </w:rPr>
      </w:pPr>
    </w:p>
    <w:p w14:paraId="5E9C58CB" w14:textId="6C7C0732" w:rsidR="00BB65F1" w:rsidRPr="00610AF0" w:rsidRDefault="00354298" w:rsidP="00610AF0">
      <w:pPr>
        <w:pStyle w:val="Heading1"/>
        <w:jc w:val="center"/>
        <w:rPr>
          <w:sz w:val="70"/>
          <w:szCs w:val="70"/>
        </w:rPr>
      </w:pPr>
      <w:bookmarkStart w:id="6" w:name="_Toc121432512"/>
      <w:r w:rsidRPr="00610AF0">
        <w:rPr>
          <w:sz w:val="70"/>
          <w:szCs w:val="70"/>
        </w:rPr>
        <w:lastRenderedPageBreak/>
        <w:t>Recovery Team Members</w:t>
      </w:r>
      <w:bookmarkEnd w:id="6"/>
    </w:p>
    <w:p w14:paraId="5799F92A" w14:textId="142338D0" w:rsidR="00354298" w:rsidRPr="00354298" w:rsidRDefault="00CA096B" w:rsidP="00354298">
      <w:r>
        <w:t xml:space="preserve">This section of the BRP provides a list of recovery team members, </w:t>
      </w:r>
      <w:r w:rsidR="00501E29">
        <w:t>their names, their ID</w:t>
      </w:r>
      <w:r w:rsidR="008509E9">
        <w:t>s, their roles,</w:t>
      </w:r>
      <w:r w:rsidR="00C67789">
        <w:t xml:space="preserve"> description of roles,</w:t>
      </w:r>
      <w:r w:rsidR="008509E9">
        <w:t xml:space="preserve"> role IDs, </w:t>
      </w:r>
      <w:r w:rsidR="00A71FAF">
        <w:t>contact details, and schedule</w:t>
      </w:r>
      <w:r w:rsidR="00951C79"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08E8" w14:paraId="23B956F9" w14:textId="77777777" w:rsidTr="002012FE">
        <w:tc>
          <w:tcPr>
            <w:tcW w:w="1870" w:type="dxa"/>
            <w:shd w:val="clear" w:color="auto" w:fill="BDD6EE" w:themeFill="accent5" w:themeFillTint="66"/>
          </w:tcPr>
          <w:p w14:paraId="39A81179" w14:textId="37A1FE1F" w:rsidR="003008E8" w:rsidRPr="003008E8" w:rsidRDefault="003008E8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 Name:</w:t>
            </w:r>
          </w:p>
        </w:tc>
        <w:tc>
          <w:tcPr>
            <w:tcW w:w="1870" w:type="dxa"/>
            <w:shd w:val="clear" w:color="auto" w:fill="BDD6EE" w:themeFill="accent5" w:themeFillTint="66"/>
          </w:tcPr>
          <w:p w14:paraId="7FB31370" w14:textId="20FE3CF0" w:rsidR="003008E8" w:rsidRPr="00491A4C" w:rsidRDefault="00491A4C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Contact:</w:t>
            </w:r>
          </w:p>
        </w:tc>
        <w:tc>
          <w:tcPr>
            <w:tcW w:w="1870" w:type="dxa"/>
            <w:shd w:val="clear" w:color="auto" w:fill="BDD6EE" w:themeFill="accent5" w:themeFillTint="66"/>
          </w:tcPr>
          <w:p w14:paraId="13FDB0A4" w14:textId="7DD0D567" w:rsidR="003008E8" w:rsidRPr="009B30C6" w:rsidRDefault="009B30C6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Schedule:</w:t>
            </w:r>
          </w:p>
        </w:tc>
        <w:tc>
          <w:tcPr>
            <w:tcW w:w="1870" w:type="dxa"/>
            <w:shd w:val="clear" w:color="auto" w:fill="BDD6EE" w:themeFill="accent5" w:themeFillTint="66"/>
          </w:tcPr>
          <w:p w14:paraId="066E4E49" w14:textId="102BB021" w:rsidR="003008E8" w:rsidRPr="00E00BDE" w:rsidRDefault="00E00BDE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 ID:</w:t>
            </w:r>
          </w:p>
        </w:tc>
        <w:tc>
          <w:tcPr>
            <w:tcW w:w="1870" w:type="dxa"/>
            <w:shd w:val="clear" w:color="auto" w:fill="BDD6EE" w:themeFill="accent5" w:themeFillTint="66"/>
          </w:tcPr>
          <w:p w14:paraId="50BDFDAB" w14:textId="69D0C1FA" w:rsidR="003008E8" w:rsidRPr="00640821" w:rsidRDefault="00640821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 ID:</w:t>
            </w:r>
          </w:p>
        </w:tc>
      </w:tr>
      <w:tr w:rsidR="00CC3095" w14:paraId="5467A188" w14:textId="77777777" w:rsidTr="003008E8">
        <w:tc>
          <w:tcPr>
            <w:tcW w:w="1870" w:type="dxa"/>
          </w:tcPr>
          <w:p w14:paraId="6AA4746C" w14:textId="3C3F6DC2" w:rsidR="00CC3095" w:rsidRPr="002B1710" w:rsidRDefault="00CC3095" w:rsidP="00CC3095">
            <w:pPr>
              <w:jc w:val="center"/>
            </w:pPr>
            <w:r>
              <w:t>Daniel</w:t>
            </w:r>
          </w:p>
        </w:tc>
        <w:tc>
          <w:tcPr>
            <w:tcW w:w="1870" w:type="dxa"/>
          </w:tcPr>
          <w:p w14:paraId="1FBEAF54" w14:textId="77777777" w:rsidR="00CC3095" w:rsidRDefault="00CC3095" w:rsidP="00CC3095">
            <w:pPr>
              <w:jc w:val="center"/>
            </w:pPr>
            <w:r>
              <w:t>Phone</w:t>
            </w:r>
          </w:p>
          <w:p w14:paraId="7FC742A7" w14:textId="77777777" w:rsidR="00CC3095" w:rsidRDefault="00CC3095" w:rsidP="00CC3095">
            <w:pPr>
              <w:jc w:val="center"/>
            </w:pPr>
            <w:r>
              <w:t>Email</w:t>
            </w:r>
          </w:p>
          <w:p w14:paraId="42135011" w14:textId="63F8EE0A" w:rsidR="00CC3095" w:rsidRPr="001A3D3C" w:rsidRDefault="00CC3095" w:rsidP="00CC3095">
            <w:pPr>
              <w:jc w:val="center"/>
            </w:pPr>
            <w:r>
              <w:t>Alt Email</w:t>
            </w:r>
          </w:p>
        </w:tc>
        <w:tc>
          <w:tcPr>
            <w:tcW w:w="1870" w:type="dxa"/>
          </w:tcPr>
          <w:p w14:paraId="79F3672D" w14:textId="0D5E212A" w:rsidR="00CC3095" w:rsidRDefault="00CC3095" w:rsidP="00CC3095">
            <w:pPr>
              <w:jc w:val="center"/>
              <w:rPr>
                <w:b/>
                <w:bCs/>
              </w:rPr>
            </w:pPr>
            <w:r>
              <w:t>Wed-Sat -- 7am-5pm</w:t>
            </w:r>
          </w:p>
        </w:tc>
        <w:tc>
          <w:tcPr>
            <w:tcW w:w="1870" w:type="dxa"/>
          </w:tcPr>
          <w:p w14:paraId="09CA22BC" w14:textId="5FDDF844" w:rsidR="00CC3095" w:rsidRPr="009219C7" w:rsidRDefault="009219C7" w:rsidP="00CC3095">
            <w:pPr>
              <w:jc w:val="center"/>
            </w:pPr>
            <w:r>
              <w:t>Djd1</w:t>
            </w:r>
          </w:p>
        </w:tc>
        <w:tc>
          <w:tcPr>
            <w:tcW w:w="1870" w:type="dxa"/>
          </w:tcPr>
          <w:p w14:paraId="2AA343AA" w14:textId="6AA8BF2C" w:rsidR="00CC3095" w:rsidRPr="00A274BE" w:rsidRDefault="00A274BE" w:rsidP="00CC3095">
            <w:pPr>
              <w:jc w:val="center"/>
            </w:pPr>
            <w:r>
              <w:t>IT-RT-H</w:t>
            </w:r>
          </w:p>
        </w:tc>
      </w:tr>
      <w:tr w:rsidR="00CC3095" w14:paraId="191E9714" w14:textId="77777777" w:rsidTr="003008E8">
        <w:tc>
          <w:tcPr>
            <w:tcW w:w="1870" w:type="dxa"/>
          </w:tcPr>
          <w:p w14:paraId="053D2E80" w14:textId="35BA0FC1" w:rsidR="00CC3095" w:rsidRPr="00BA45A7" w:rsidRDefault="00CC3095" w:rsidP="00CC3095">
            <w:pPr>
              <w:jc w:val="center"/>
            </w:pPr>
            <w:r>
              <w:t>Wendy</w:t>
            </w:r>
          </w:p>
        </w:tc>
        <w:tc>
          <w:tcPr>
            <w:tcW w:w="1870" w:type="dxa"/>
          </w:tcPr>
          <w:p w14:paraId="7A21FF64" w14:textId="77777777" w:rsidR="00CC3095" w:rsidRDefault="00CC3095" w:rsidP="00CC3095">
            <w:pPr>
              <w:jc w:val="center"/>
            </w:pPr>
            <w:r>
              <w:t>Phone</w:t>
            </w:r>
          </w:p>
          <w:p w14:paraId="054FA89A" w14:textId="77777777" w:rsidR="00CC3095" w:rsidRDefault="00CC3095" w:rsidP="00CC3095">
            <w:pPr>
              <w:jc w:val="center"/>
            </w:pPr>
            <w:r>
              <w:t>Email</w:t>
            </w:r>
          </w:p>
          <w:p w14:paraId="172DA744" w14:textId="5C03C66E" w:rsidR="00CC3095" w:rsidRDefault="00CC3095" w:rsidP="00CC3095">
            <w:pPr>
              <w:jc w:val="center"/>
              <w:rPr>
                <w:b/>
                <w:bCs/>
              </w:rPr>
            </w:pPr>
            <w:r>
              <w:t>Alt Email</w:t>
            </w:r>
          </w:p>
        </w:tc>
        <w:tc>
          <w:tcPr>
            <w:tcW w:w="1870" w:type="dxa"/>
          </w:tcPr>
          <w:p w14:paraId="4D76891C" w14:textId="6F2AEE95" w:rsidR="00CC3095" w:rsidRDefault="00CC3095" w:rsidP="00CC3095">
            <w:pPr>
              <w:jc w:val="center"/>
              <w:rPr>
                <w:b/>
                <w:bCs/>
              </w:rPr>
            </w:pPr>
            <w:r>
              <w:t>Mon-Thur -- 7am-5pm</w:t>
            </w:r>
          </w:p>
        </w:tc>
        <w:tc>
          <w:tcPr>
            <w:tcW w:w="1870" w:type="dxa"/>
          </w:tcPr>
          <w:p w14:paraId="5776D3DB" w14:textId="290605EB" w:rsidR="00CC3095" w:rsidRPr="009219C7" w:rsidRDefault="009219C7" w:rsidP="00CC3095">
            <w:pPr>
              <w:jc w:val="center"/>
            </w:pPr>
            <w:r>
              <w:t>Wkf1</w:t>
            </w:r>
          </w:p>
        </w:tc>
        <w:tc>
          <w:tcPr>
            <w:tcW w:w="1870" w:type="dxa"/>
          </w:tcPr>
          <w:p w14:paraId="04AA6CDA" w14:textId="18B51AAE" w:rsidR="00CC3095" w:rsidRDefault="00E32578" w:rsidP="00CC3095">
            <w:pPr>
              <w:jc w:val="center"/>
              <w:rPr>
                <w:b/>
                <w:bCs/>
              </w:rPr>
            </w:pPr>
            <w:r>
              <w:t>IT-RT-</w:t>
            </w:r>
            <w:r w:rsidR="00A5463A">
              <w:t>L</w:t>
            </w:r>
          </w:p>
        </w:tc>
      </w:tr>
      <w:tr w:rsidR="00CC3095" w14:paraId="379078CB" w14:textId="77777777" w:rsidTr="003008E8">
        <w:tc>
          <w:tcPr>
            <w:tcW w:w="1870" w:type="dxa"/>
          </w:tcPr>
          <w:p w14:paraId="54F3DBC7" w14:textId="019DF56C" w:rsidR="00CC3095" w:rsidRPr="00BA45A7" w:rsidRDefault="00CC3095" w:rsidP="00CC3095">
            <w:pPr>
              <w:jc w:val="center"/>
            </w:pPr>
            <w:r>
              <w:t>Steve</w:t>
            </w:r>
          </w:p>
        </w:tc>
        <w:tc>
          <w:tcPr>
            <w:tcW w:w="1870" w:type="dxa"/>
          </w:tcPr>
          <w:p w14:paraId="17E0436E" w14:textId="77777777" w:rsidR="00CC3095" w:rsidRDefault="00CC3095" w:rsidP="00CC3095">
            <w:pPr>
              <w:jc w:val="center"/>
            </w:pPr>
            <w:r>
              <w:t>Phone</w:t>
            </w:r>
          </w:p>
          <w:p w14:paraId="118781CB" w14:textId="77777777" w:rsidR="00CC3095" w:rsidRDefault="00CC3095" w:rsidP="00CC3095">
            <w:pPr>
              <w:jc w:val="center"/>
            </w:pPr>
            <w:r>
              <w:t>Email</w:t>
            </w:r>
          </w:p>
          <w:p w14:paraId="2A4344F3" w14:textId="168B1061" w:rsidR="00CC3095" w:rsidRDefault="00CC3095" w:rsidP="00CC3095">
            <w:pPr>
              <w:jc w:val="center"/>
              <w:rPr>
                <w:b/>
                <w:bCs/>
              </w:rPr>
            </w:pPr>
            <w:r>
              <w:t>Alt Email</w:t>
            </w:r>
          </w:p>
        </w:tc>
        <w:tc>
          <w:tcPr>
            <w:tcW w:w="1870" w:type="dxa"/>
          </w:tcPr>
          <w:p w14:paraId="71B8E814" w14:textId="5D0FB3AA" w:rsidR="00CC3095" w:rsidRDefault="00CC3095" w:rsidP="00CC3095">
            <w:pPr>
              <w:jc w:val="center"/>
              <w:rPr>
                <w:b/>
                <w:bCs/>
              </w:rPr>
            </w:pPr>
            <w:r>
              <w:t>Mon-Fri -- 9am-5pm</w:t>
            </w:r>
          </w:p>
        </w:tc>
        <w:tc>
          <w:tcPr>
            <w:tcW w:w="1870" w:type="dxa"/>
          </w:tcPr>
          <w:p w14:paraId="5DAC443F" w14:textId="610D67EB" w:rsidR="00CC3095" w:rsidRPr="009219C7" w:rsidRDefault="009219C7" w:rsidP="00CC3095">
            <w:pPr>
              <w:jc w:val="center"/>
            </w:pPr>
            <w:r>
              <w:t>Srp2</w:t>
            </w:r>
          </w:p>
        </w:tc>
        <w:tc>
          <w:tcPr>
            <w:tcW w:w="1870" w:type="dxa"/>
          </w:tcPr>
          <w:p w14:paraId="34C2FDD4" w14:textId="7953EA04" w:rsidR="00CC3095" w:rsidRDefault="00E32578" w:rsidP="00CC3095">
            <w:pPr>
              <w:jc w:val="center"/>
              <w:rPr>
                <w:b/>
                <w:bCs/>
              </w:rPr>
            </w:pPr>
            <w:r>
              <w:t>IT-RT-</w:t>
            </w:r>
            <w:r w:rsidR="006E4ECE">
              <w:t>M</w:t>
            </w:r>
          </w:p>
        </w:tc>
      </w:tr>
      <w:tr w:rsidR="00CC3095" w14:paraId="7CD41D53" w14:textId="77777777" w:rsidTr="003008E8">
        <w:tc>
          <w:tcPr>
            <w:tcW w:w="1870" w:type="dxa"/>
          </w:tcPr>
          <w:p w14:paraId="3C76E83A" w14:textId="3B745AF9" w:rsidR="00CC3095" w:rsidRPr="00BA45A7" w:rsidRDefault="00CC3095" w:rsidP="00CC3095">
            <w:pPr>
              <w:jc w:val="center"/>
            </w:pPr>
            <w:r>
              <w:t>Jacob</w:t>
            </w:r>
          </w:p>
        </w:tc>
        <w:tc>
          <w:tcPr>
            <w:tcW w:w="1870" w:type="dxa"/>
          </w:tcPr>
          <w:p w14:paraId="70002596" w14:textId="77777777" w:rsidR="00CC3095" w:rsidRDefault="00CC3095" w:rsidP="00CC3095">
            <w:pPr>
              <w:jc w:val="center"/>
            </w:pPr>
            <w:r>
              <w:t>Phone</w:t>
            </w:r>
          </w:p>
          <w:p w14:paraId="50AEEF37" w14:textId="77777777" w:rsidR="00CC3095" w:rsidRDefault="00CC3095" w:rsidP="00CC3095">
            <w:pPr>
              <w:jc w:val="center"/>
            </w:pPr>
            <w:r>
              <w:t>Email</w:t>
            </w:r>
          </w:p>
          <w:p w14:paraId="38B7C2CD" w14:textId="621BF768" w:rsidR="00CC3095" w:rsidRDefault="00CC3095" w:rsidP="00CC3095">
            <w:pPr>
              <w:jc w:val="center"/>
              <w:rPr>
                <w:b/>
                <w:bCs/>
              </w:rPr>
            </w:pPr>
            <w:r>
              <w:t>Alt Email</w:t>
            </w:r>
          </w:p>
        </w:tc>
        <w:tc>
          <w:tcPr>
            <w:tcW w:w="1870" w:type="dxa"/>
          </w:tcPr>
          <w:p w14:paraId="7CB9021E" w14:textId="3E6C67C9" w:rsidR="00CC3095" w:rsidRDefault="00CC3095" w:rsidP="00CC3095">
            <w:pPr>
              <w:jc w:val="center"/>
              <w:rPr>
                <w:b/>
                <w:bCs/>
              </w:rPr>
            </w:pPr>
            <w:r>
              <w:t>Mon-Fri -- 9am-5pm</w:t>
            </w:r>
          </w:p>
        </w:tc>
        <w:tc>
          <w:tcPr>
            <w:tcW w:w="1870" w:type="dxa"/>
          </w:tcPr>
          <w:p w14:paraId="60933C52" w14:textId="1B3F3BC9" w:rsidR="00CC3095" w:rsidRPr="00CB5AD8" w:rsidRDefault="00CB5AD8" w:rsidP="00CC3095">
            <w:pPr>
              <w:jc w:val="center"/>
            </w:pPr>
            <w:r>
              <w:t>Jho1</w:t>
            </w:r>
          </w:p>
        </w:tc>
        <w:tc>
          <w:tcPr>
            <w:tcW w:w="1870" w:type="dxa"/>
          </w:tcPr>
          <w:p w14:paraId="0B7E06B6" w14:textId="3E49669C" w:rsidR="00CC3095" w:rsidRDefault="00E32578" w:rsidP="00CC3095">
            <w:pPr>
              <w:jc w:val="center"/>
              <w:rPr>
                <w:b/>
                <w:bCs/>
              </w:rPr>
            </w:pPr>
            <w:r>
              <w:t>IT-RT-</w:t>
            </w:r>
            <w:r w:rsidR="006E4ECE">
              <w:t>M</w:t>
            </w:r>
          </w:p>
        </w:tc>
      </w:tr>
    </w:tbl>
    <w:p w14:paraId="4D83C486" w14:textId="6A7A8AE2" w:rsidR="00CF4060" w:rsidRDefault="00CF4060" w:rsidP="00C93D2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7644B7" w14:paraId="198218BE" w14:textId="77777777" w:rsidTr="007B7643">
        <w:tc>
          <w:tcPr>
            <w:tcW w:w="8185" w:type="dxa"/>
            <w:shd w:val="clear" w:color="auto" w:fill="BDD6EE" w:themeFill="accent5" w:themeFillTint="66"/>
          </w:tcPr>
          <w:p w14:paraId="5EF58E14" w14:textId="1F699CA3" w:rsidR="007644B7" w:rsidRPr="007644B7" w:rsidRDefault="007644B7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 Description:</w:t>
            </w:r>
          </w:p>
        </w:tc>
        <w:tc>
          <w:tcPr>
            <w:tcW w:w="1165" w:type="dxa"/>
            <w:shd w:val="clear" w:color="auto" w:fill="BDD6EE" w:themeFill="accent5" w:themeFillTint="66"/>
          </w:tcPr>
          <w:p w14:paraId="0D588F67" w14:textId="39D8E1A3" w:rsidR="007644B7" w:rsidRPr="007644B7" w:rsidRDefault="007644B7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 ID:</w:t>
            </w:r>
          </w:p>
        </w:tc>
      </w:tr>
      <w:tr w:rsidR="007644B7" w14:paraId="3BE578C7" w14:textId="77777777" w:rsidTr="007B7643">
        <w:tc>
          <w:tcPr>
            <w:tcW w:w="8185" w:type="dxa"/>
          </w:tcPr>
          <w:p w14:paraId="2EFBFEF3" w14:textId="6781DDAC" w:rsidR="007644B7" w:rsidRDefault="00262255" w:rsidP="00C93D2F">
            <w:pPr>
              <w:jc w:val="center"/>
            </w:pPr>
            <w:r>
              <w:t xml:space="preserve">ITS </w:t>
            </w:r>
            <w:r w:rsidR="0007670F">
              <w:t xml:space="preserve">Department </w:t>
            </w:r>
            <w:r w:rsidR="00803E26">
              <w:t>Recovery Team Head</w:t>
            </w:r>
            <w:r w:rsidR="00C65482">
              <w:t xml:space="preserve"> – Oversees department and all responsibilities</w:t>
            </w:r>
            <w:r w:rsidR="00094399">
              <w:t xml:space="preserve"> </w:t>
            </w:r>
            <w:r w:rsidR="004F2DF7">
              <w:t>included within a resumption procedure</w:t>
            </w:r>
          </w:p>
        </w:tc>
        <w:tc>
          <w:tcPr>
            <w:tcW w:w="1165" w:type="dxa"/>
          </w:tcPr>
          <w:p w14:paraId="14708686" w14:textId="4C4048D2" w:rsidR="007644B7" w:rsidRDefault="003D2124" w:rsidP="00C93D2F">
            <w:pPr>
              <w:jc w:val="center"/>
            </w:pPr>
            <w:r>
              <w:t>IT-RT-H</w:t>
            </w:r>
          </w:p>
        </w:tc>
      </w:tr>
      <w:tr w:rsidR="007644B7" w14:paraId="7C5EC17A" w14:textId="77777777" w:rsidTr="007B7643">
        <w:tc>
          <w:tcPr>
            <w:tcW w:w="8185" w:type="dxa"/>
          </w:tcPr>
          <w:p w14:paraId="6D5749AD" w14:textId="5E990444" w:rsidR="007644B7" w:rsidRDefault="00262255" w:rsidP="00C93D2F">
            <w:pPr>
              <w:jc w:val="center"/>
            </w:pPr>
            <w:r>
              <w:t xml:space="preserve">ITS </w:t>
            </w:r>
            <w:r w:rsidR="0007670F">
              <w:t xml:space="preserve">Department </w:t>
            </w:r>
            <w:r w:rsidR="00B16D32">
              <w:t>Recovery Team</w:t>
            </w:r>
            <w:r w:rsidR="00987062">
              <w:t xml:space="preserve"> </w:t>
            </w:r>
            <w:r w:rsidR="00E421A2">
              <w:t xml:space="preserve">Lead </w:t>
            </w:r>
            <w:r w:rsidR="00817364">
              <w:t>–</w:t>
            </w:r>
            <w:r w:rsidR="00E421A2">
              <w:t xml:space="preserve"> </w:t>
            </w:r>
            <w:r w:rsidR="00817364">
              <w:t xml:space="preserve">Assists </w:t>
            </w:r>
            <w:r w:rsidR="00072AC3">
              <w:t xml:space="preserve">or elevates to </w:t>
            </w:r>
            <w:r w:rsidR="00910F80">
              <w:t>the responsibility of</w:t>
            </w:r>
            <w:r w:rsidR="008517B9">
              <w:t>, when absent,</w:t>
            </w:r>
            <w:r w:rsidR="00910F80">
              <w:t xml:space="preserve"> </w:t>
            </w:r>
            <w:r w:rsidR="00817364">
              <w:t>the IT-RT-H</w:t>
            </w:r>
            <w:r w:rsidR="00072AC3">
              <w:t xml:space="preserve"> </w:t>
            </w:r>
            <w:r w:rsidR="00817364">
              <w:t>to oversee the department and all responsibilities included within a resumption procedure</w:t>
            </w:r>
          </w:p>
        </w:tc>
        <w:tc>
          <w:tcPr>
            <w:tcW w:w="1165" w:type="dxa"/>
          </w:tcPr>
          <w:p w14:paraId="48B25474" w14:textId="3F47F670" w:rsidR="007644B7" w:rsidRDefault="003D2124" w:rsidP="00C93D2F">
            <w:pPr>
              <w:jc w:val="center"/>
            </w:pPr>
            <w:r>
              <w:t>IT-RT-L</w:t>
            </w:r>
          </w:p>
        </w:tc>
      </w:tr>
      <w:tr w:rsidR="007644B7" w14:paraId="0BE0174D" w14:textId="77777777" w:rsidTr="007B7643">
        <w:tc>
          <w:tcPr>
            <w:tcW w:w="8185" w:type="dxa"/>
          </w:tcPr>
          <w:p w14:paraId="5A314F45" w14:textId="49D7D6D4" w:rsidR="007644B7" w:rsidRDefault="00987062" w:rsidP="00C93D2F">
            <w:pPr>
              <w:jc w:val="center"/>
            </w:pPr>
            <w:r>
              <w:t>ITS Department</w:t>
            </w:r>
            <w:r w:rsidR="004F3470">
              <w:t xml:space="preserve"> </w:t>
            </w:r>
            <w:r w:rsidR="00433A89">
              <w:t>Recovery Team</w:t>
            </w:r>
            <w:r w:rsidR="001C17BC">
              <w:t xml:space="preserve"> Member </w:t>
            </w:r>
            <w:r w:rsidR="0045579F">
              <w:t>–</w:t>
            </w:r>
            <w:r w:rsidR="001C17BC">
              <w:t xml:space="preserve"> </w:t>
            </w:r>
            <w:r w:rsidR="0045579F">
              <w:t xml:space="preserve">Performs responsibilities </w:t>
            </w:r>
            <w:r w:rsidR="001153C1">
              <w:t xml:space="preserve">outlined within resumption procedures </w:t>
            </w:r>
            <w:r w:rsidR="006503D2">
              <w:t xml:space="preserve">prescribed to recovery team members </w:t>
            </w:r>
            <w:r w:rsidR="009060FD">
              <w:t xml:space="preserve">that are </w:t>
            </w:r>
            <w:r w:rsidR="007629F2">
              <w:t>not a Lead or Head</w:t>
            </w:r>
            <w:r w:rsidR="005617CA">
              <w:t xml:space="preserve"> to support </w:t>
            </w:r>
            <w:r w:rsidR="00474C4A">
              <w:t>IT-RT-H and IT-RT-L.</w:t>
            </w:r>
          </w:p>
        </w:tc>
        <w:tc>
          <w:tcPr>
            <w:tcW w:w="1165" w:type="dxa"/>
          </w:tcPr>
          <w:p w14:paraId="30BADDEA" w14:textId="1BBEF806" w:rsidR="007644B7" w:rsidRDefault="003D2124" w:rsidP="00C93D2F">
            <w:pPr>
              <w:jc w:val="center"/>
            </w:pPr>
            <w:r>
              <w:t>IT-RT-M</w:t>
            </w:r>
          </w:p>
        </w:tc>
      </w:tr>
    </w:tbl>
    <w:p w14:paraId="7A2EFF07" w14:textId="463117AA" w:rsidR="006D586F" w:rsidRDefault="006D586F" w:rsidP="00C93D2F">
      <w:pPr>
        <w:jc w:val="center"/>
      </w:pPr>
    </w:p>
    <w:p w14:paraId="6465C154" w14:textId="2EB694EC" w:rsidR="00B22251" w:rsidRDefault="00B22251" w:rsidP="00C93D2F">
      <w:pPr>
        <w:jc w:val="center"/>
      </w:pPr>
    </w:p>
    <w:p w14:paraId="2D7C00AC" w14:textId="09327F49" w:rsidR="00B22251" w:rsidRDefault="00B22251" w:rsidP="00C93D2F">
      <w:pPr>
        <w:jc w:val="center"/>
      </w:pPr>
    </w:p>
    <w:p w14:paraId="7149BADB" w14:textId="34924B43" w:rsidR="00B22251" w:rsidRDefault="00B22251" w:rsidP="00C93D2F">
      <w:pPr>
        <w:jc w:val="center"/>
      </w:pPr>
    </w:p>
    <w:p w14:paraId="6B5E0BCD" w14:textId="11F795BC" w:rsidR="00B22251" w:rsidRDefault="00B22251" w:rsidP="00C93D2F">
      <w:pPr>
        <w:jc w:val="center"/>
      </w:pPr>
    </w:p>
    <w:p w14:paraId="62381441" w14:textId="1C6DDBFB" w:rsidR="00B22251" w:rsidRDefault="00B22251" w:rsidP="00C93D2F">
      <w:pPr>
        <w:jc w:val="center"/>
      </w:pPr>
    </w:p>
    <w:p w14:paraId="3D9CE1E8" w14:textId="46936430" w:rsidR="00B22251" w:rsidRDefault="00B22251" w:rsidP="00C93D2F">
      <w:pPr>
        <w:jc w:val="center"/>
      </w:pPr>
    </w:p>
    <w:p w14:paraId="1F77564A" w14:textId="403607FC" w:rsidR="00B22251" w:rsidRDefault="00B22251" w:rsidP="00C93D2F">
      <w:pPr>
        <w:jc w:val="center"/>
      </w:pPr>
    </w:p>
    <w:p w14:paraId="73DD23BD" w14:textId="77777777" w:rsidR="00B22251" w:rsidRDefault="00B22251" w:rsidP="00C93D2F">
      <w:pPr>
        <w:jc w:val="center"/>
      </w:pPr>
    </w:p>
    <w:p w14:paraId="031A7EAE" w14:textId="77777777" w:rsidR="00AD47AC" w:rsidRDefault="00AD47AC" w:rsidP="00C93D2F">
      <w:pPr>
        <w:jc w:val="center"/>
      </w:pPr>
    </w:p>
    <w:p w14:paraId="6B9085D5" w14:textId="123E1F8D" w:rsidR="00AD47AC" w:rsidRPr="00B26911" w:rsidRDefault="00AD47AC" w:rsidP="00B26911">
      <w:pPr>
        <w:pStyle w:val="Heading1"/>
        <w:jc w:val="center"/>
        <w:rPr>
          <w:sz w:val="70"/>
          <w:szCs w:val="70"/>
        </w:rPr>
      </w:pPr>
      <w:bookmarkStart w:id="7" w:name="_Toc121432513"/>
      <w:r w:rsidRPr="00B26911">
        <w:rPr>
          <w:sz w:val="70"/>
          <w:szCs w:val="70"/>
        </w:rPr>
        <w:lastRenderedPageBreak/>
        <w:t>R</w:t>
      </w:r>
      <w:r w:rsidR="00876992" w:rsidRPr="00B26911">
        <w:rPr>
          <w:sz w:val="70"/>
          <w:szCs w:val="70"/>
        </w:rPr>
        <w:t>esumption Procedures</w:t>
      </w:r>
      <w:bookmarkEnd w:id="7"/>
    </w:p>
    <w:p w14:paraId="744D300C" w14:textId="03856FC8" w:rsidR="00AD353D" w:rsidRDefault="00C5788D" w:rsidP="00BD1937">
      <w:r>
        <w:t xml:space="preserve">This section of the BRP will describe the procedures </w:t>
      </w:r>
      <w:r w:rsidR="00335FEB">
        <w:t>for restoring normal business operations after an event resulting in failure or loss of services</w:t>
      </w:r>
      <w:r w:rsidR="00CC38F7">
        <w:t xml:space="preserve"> including </w:t>
      </w:r>
      <w:r w:rsidR="00C40BBB">
        <w:t>steps for completion of procedure</w:t>
      </w:r>
      <w:r w:rsidR="00EA0205">
        <w:t xml:space="preserve">, </w:t>
      </w:r>
      <w:r w:rsidR="002F36F3">
        <w:t>responsib</w:t>
      </w:r>
      <w:r w:rsidR="00A450B5">
        <w:t>ility of</w:t>
      </w:r>
      <w:r w:rsidR="002F36F3">
        <w:t xml:space="preserve"> roles, </w:t>
      </w:r>
      <w:r w:rsidR="00083CB7">
        <w:t>elevation of responsibility</w:t>
      </w:r>
      <w:r w:rsidR="00675188">
        <w:t xml:space="preserve">, </w:t>
      </w:r>
      <w:r w:rsidR="00EE1535">
        <w:t>validation of success</w:t>
      </w:r>
      <w:r w:rsidR="00C40BBB">
        <w:t xml:space="preserve">ful </w:t>
      </w:r>
      <w:r w:rsidR="002D5968">
        <w:t>resumption</w:t>
      </w:r>
      <w:r w:rsidR="00EE1535">
        <w:t xml:space="preserve">, </w:t>
      </w:r>
      <w:r w:rsidR="00D02983">
        <w:t xml:space="preserve">documentation requirements, </w:t>
      </w:r>
      <w:r w:rsidR="002D1525">
        <w:t xml:space="preserve">termination of </w:t>
      </w:r>
      <w:r w:rsidR="004A6883">
        <w:t>BRP</w:t>
      </w:r>
      <w:r w:rsidR="00B346E0">
        <w:t>,</w:t>
      </w:r>
      <w:r w:rsidR="00AB62CF">
        <w:t xml:space="preserve"> </w:t>
      </w:r>
      <w:r w:rsidR="00F572D8">
        <w:t>and procedure ID.</w:t>
      </w:r>
    </w:p>
    <w:p w14:paraId="58F37B8E" w14:textId="5EE3C485" w:rsidR="00181C2E" w:rsidRDefault="00181C2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5F10" w14:paraId="0BC4BB58" w14:textId="77777777" w:rsidTr="002566BF">
        <w:tc>
          <w:tcPr>
            <w:tcW w:w="3116" w:type="dxa"/>
            <w:shd w:val="clear" w:color="auto" w:fill="BDD6EE" w:themeFill="accent5" w:themeFillTint="66"/>
          </w:tcPr>
          <w:p w14:paraId="601531F7" w14:textId="4598D7EB" w:rsidR="00085F10" w:rsidRPr="00085F10" w:rsidRDefault="00085F10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Procedure Name: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282AB18A" w14:textId="0BF87955" w:rsidR="00085F10" w:rsidRPr="00085F10" w:rsidRDefault="00085F10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Procedure ID: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08E9C8B0" w14:textId="79F40F20" w:rsidR="00085F10" w:rsidRPr="00085F10" w:rsidRDefault="00085F10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Participating Roles</w:t>
            </w:r>
            <w:r w:rsidR="00046D0B">
              <w:rPr>
                <w:b/>
                <w:bCs/>
              </w:rPr>
              <w:t xml:space="preserve"> (IDs)</w:t>
            </w:r>
            <w:r>
              <w:rPr>
                <w:b/>
                <w:bCs/>
              </w:rPr>
              <w:t>:</w:t>
            </w:r>
          </w:p>
        </w:tc>
      </w:tr>
      <w:tr w:rsidR="00A25B23" w14:paraId="1574B97E" w14:textId="77777777" w:rsidTr="00085F10">
        <w:tc>
          <w:tcPr>
            <w:tcW w:w="3116" w:type="dxa"/>
          </w:tcPr>
          <w:p w14:paraId="3EDDBE8D" w14:textId="52E5952F" w:rsidR="00A25B23" w:rsidRPr="002D445B" w:rsidRDefault="002D445B" w:rsidP="00C93D2F">
            <w:pPr>
              <w:jc w:val="center"/>
            </w:pPr>
            <w:r>
              <w:t>Internet Outage</w:t>
            </w:r>
          </w:p>
        </w:tc>
        <w:tc>
          <w:tcPr>
            <w:tcW w:w="3117" w:type="dxa"/>
          </w:tcPr>
          <w:p w14:paraId="5BE3EBC8" w14:textId="3A0B81A0" w:rsidR="00A25B23" w:rsidRPr="006E003B" w:rsidRDefault="006E003B" w:rsidP="00C93D2F">
            <w:pPr>
              <w:jc w:val="center"/>
            </w:pPr>
            <w:r>
              <w:t>IO-RP</w:t>
            </w:r>
          </w:p>
        </w:tc>
        <w:tc>
          <w:tcPr>
            <w:tcW w:w="3117" w:type="dxa"/>
          </w:tcPr>
          <w:p w14:paraId="5DA181A3" w14:textId="77777777" w:rsidR="00A25B23" w:rsidRDefault="00111615" w:rsidP="00C93D2F">
            <w:pPr>
              <w:jc w:val="center"/>
            </w:pPr>
            <w:r>
              <w:t>IT-RT-</w:t>
            </w:r>
            <w:r w:rsidR="00DD5D25">
              <w:t>H</w:t>
            </w:r>
          </w:p>
          <w:p w14:paraId="7EDFC9F3" w14:textId="77777777" w:rsidR="00DD5D25" w:rsidRDefault="00DD5D25" w:rsidP="00C93D2F">
            <w:pPr>
              <w:jc w:val="center"/>
            </w:pPr>
            <w:r>
              <w:t>IT-RT-L</w:t>
            </w:r>
          </w:p>
          <w:p w14:paraId="51D93936" w14:textId="2ED37C28" w:rsidR="00CE3C4F" w:rsidRPr="00CE3C4F" w:rsidRDefault="00CE3C4F" w:rsidP="00C93D2F">
            <w:pPr>
              <w:jc w:val="center"/>
            </w:pPr>
            <w:r>
              <w:t>IT-RT-M</w:t>
            </w:r>
          </w:p>
        </w:tc>
      </w:tr>
    </w:tbl>
    <w:p w14:paraId="03BA2AA9" w14:textId="49CB0CEE" w:rsidR="00233DB5" w:rsidRDefault="00233DB5" w:rsidP="00C93D2F">
      <w:pPr>
        <w:jc w:val="center"/>
        <w:rPr>
          <w:b/>
          <w:bCs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026"/>
        <w:gridCol w:w="7035"/>
        <w:gridCol w:w="1322"/>
      </w:tblGrid>
      <w:tr w:rsidR="00F855AC" w14:paraId="3490E024" w14:textId="77777777" w:rsidTr="002566BF">
        <w:trPr>
          <w:trHeight w:val="265"/>
        </w:trPr>
        <w:tc>
          <w:tcPr>
            <w:tcW w:w="1025" w:type="dxa"/>
            <w:shd w:val="clear" w:color="auto" w:fill="BDD6EE" w:themeFill="accent5" w:themeFillTint="66"/>
          </w:tcPr>
          <w:p w14:paraId="73BBEE73" w14:textId="70059C7D" w:rsidR="00F855AC" w:rsidRPr="00FA72D6" w:rsidRDefault="00F855AC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Number:</w:t>
            </w:r>
          </w:p>
        </w:tc>
        <w:tc>
          <w:tcPr>
            <w:tcW w:w="7036" w:type="dxa"/>
            <w:shd w:val="clear" w:color="auto" w:fill="BDD6EE" w:themeFill="accent5" w:themeFillTint="66"/>
          </w:tcPr>
          <w:p w14:paraId="0BB7B2F5" w14:textId="6E6342E6" w:rsidR="00F855AC" w:rsidRPr="00EA09EC" w:rsidRDefault="00F855AC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Step:</w:t>
            </w:r>
          </w:p>
        </w:tc>
        <w:tc>
          <w:tcPr>
            <w:tcW w:w="1322" w:type="dxa"/>
            <w:shd w:val="clear" w:color="auto" w:fill="BDD6EE" w:themeFill="accent5" w:themeFillTint="66"/>
          </w:tcPr>
          <w:p w14:paraId="21591A2D" w14:textId="4E962584" w:rsidR="00F855AC" w:rsidRPr="005823C7" w:rsidRDefault="00F855AC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Responsible Roles (ID</w:t>
            </w:r>
            <w:r w:rsidR="00A61860">
              <w:rPr>
                <w:b/>
                <w:bCs/>
              </w:rPr>
              <w:t>s</w:t>
            </w:r>
            <w:r>
              <w:rPr>
                <w:b/>
                <w:bCs/>
              </w:rPr>
              <w:t>):</w:t>
            </w:r>
          </w:p>
        </w:tc>
      </w:tr>
      <w:tr w:rsidR="00F855AC" w14:paraId="535BDDE4" w14:textId="77777777" w:rsidTr="00C12D0B">
        <w:trPr>
          <w:trHeight w:val="265"/>
        </w:trPr>
        <w:tc>
          <w:tcPr>
            <w:tcW w:w="1025" w:type="dxa"/>
          </w:tcPr>
          <w:p w14:paraId="34F3897D" w14:textId="7C73833C" w:rsidR="00F855AC" w:rsidRDefault="00C12D0B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7036" w:type="dxa"/>
          </w:tcPr>
          <w:p w14:paraId="7DEE5407" w14:textId="065B2607" w:rsidR="00F855AC" w:rsidRPr="00D03DA9" w:rsidRDefault="008F2B74" w:rsidP="00C93D2F">
            <w:pPr>
              <w:jc w:val="center"/>
            </w:pPr>
            <w:r>
              <w:t>Distribute IO</w:t>
            </w:r>
            <w:r w:rsidR="002819A4">
              <w:t>-RP</w:t>
            </w:r>
            <w:r w:rsidR="00D03DA9">
              <w:t xml:space="preserve"> </w:t>
            </w:r>
            <w:r w:rsidR="002819A4">
              <w:t>resumption procedure to recovery team</w:t>
            </w:r>
            <w:r w:rsidR="00A609A9">
              <w:t>.</w:t>
            </w:r>
          </w:p>
        </w:tc>
        <w:tc>
          <w:tcPr>
            <w:tcW w:w="1322" w:type="dxa"/>
          </w:tcPr>
          <w:p w14:paraId="78943486" w14:textId="77777777" w:rsidR="0086343A" w:rsidRDefault="0086343A" w:rsidP="0086343A">
            <w:pPr>
              <w:jc w:val="center"/>
            </w:pPr>
            <w:r>
              <w:t>IT-RT-H</w:t>
            </w:r>
          </w:p>
          <w:p w14:paraId="68AFEFBD" w14:textId="77777777" w:rsidR="0086343A" w:rsidRDefault="0086343A" w:rsidP="0086343A">
            <w:pPr>
              <w:jc w:val="center"/>
            </w:pPr>
            <w:r>
              <w:t>IT-RT-L</w:t>
            </w:r>
          </w:p>
          <w:p w14:paraId="3B1A85A8" w14:textId="408D17A0" w:rsidR="00F855AC" w:rsidRDefault="0086343A" w:rsidP="0086343A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F855AC" w14:paraId="724DC59B" w14:textId="77777777" w:rsidTr="00C12D0B">
        <w:trPr>
          <w:trHeight w:val="258"/>
        </w:trPr>
        <w:tc>
          <w:tcPr>
            <w:tcW w:w="1025" w:type="dxa"/>
          </w:tcPr>
          <w:p w14:paraId="065C5337" w14:textId="6DF3B7AD" w:rsidR="00F855AC" w:rsidRDefault="00C12D0B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7036" w:type="dxa"/>
          </w:tcPr>
          <w:p w14:paraId="1EF1213A" w14:textId="4DBA7D06" w:rsidR="00F855AC" w:rsidRPr="00FD2FF4" w:rsidRDefault="00FD2FF4" w:rsidP="00C93D2F">
            <w:pPr>
              <w:jc w:val="center"/>
            </w:pPr>
            <w:r>
              <w:t>Contact</w:t>
            </w:r>
            <w:r w:rsidR="002E7E72">
              <w:t xml:space="preserve"> and inform</w:t>
            </w:r>
            <w:r>
              <w:t xml:space="preserve"> </w:t>
            </w:r>
            <w:r w:rsidR="0077297A">
              <w:t xml:space="preserve">of event </w:t>
            </w:r>
            <w:r w:rsidR="001E6142">
              <w:t xml:space="preserve">IT-RT-H and IT-RT-L </w:t>
            </w:r>
            <w:r w:rsidR="0050444D">
              <w:t>through available communication methods</w:t>
            </w:r>
            <w:r w:rsidR="00A609A9">
              <w:t>.</w:t>
            </w:r>
          </w:p>
        </w:tc>
        <w:tc>
          <w:tcPr>
            <w:tcW w:w="1322" w:type="dxa"/>
          </w:tcPr>
          <w:p w14:paraId="1549D73B" w14:textId="77777777" w:rsidR="00E1612B" w:rsidRDefault="00E1612B" w:rsidP="00E1612B">
            <w:pPr>
              <w:jc w:val="center"/>
            </w:pPr>
            <w:r>
              <w:t>IT-RT-H</w:t>
            </w:r>
          </w:p>
          <w:p w14:paraId="4CD2AE27" w14:textId="77777777" w:rsidR="00E1612B" w:rsidRDefault="00E1612B" w:rsidP="00E1612B">
            <w:pPr>
              <w:jc w:val="center"/>
            </w:pPr>
            <w:r>
              <w:t>IT-RT-L</w:t>
            </w:r>
          </w:p>
          <w:p w14:paraId="2394630C" w14:textId="496FDF17" w:rsidR="00F855AC" w:rsidRDefault="00E1612B" w:rsidP="00E1612B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F855AC" w14:paraId="1E75A419" w14:textId="77777777" w:rsidTr="00C12D0B">
        <w:trPr>
          <w:trHeight w:val="265"/>
        </w:trPr>
        <w:tc>
          <w:tcPr>
            <w:tcW w:w="1025" w:type="dxa"/>
          </w:tcPr>
          <w:p w14:paraId="2CA2C764" w14:textId="0AA88E8B" w:rsidR="00F855AC" w:rsidRDefault="00C12D0B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7036" w:type="dxa"/>
          </w:tcPr>
          <w:p w14:paraId="7BC8195F" w14:textId="4DE9B0DC" w:rsidR="00F855AC" w:rsidRPr="008217BA" w:rsidRDefault="008217BA" w:rsidP="00C93D2F">
            <w:pPr>
              <w:jc w:val="center"/>
            </w:pPr>
            <w:r>
              <w:t xml:space="preserve">Begin documentation, include time of outage, time of restoration, </w:t>
            </w:r>
            <w:r w:rsidR="002042FB">
              <w:t xml:space="preserve">accurately </w:t>
            </w:r>
            <w:r w:rsidR="00455147">
              <w:t>detail completion of steps,</w:t>
            </w:r>
            <w:r w:rsidR="00A26ACE">
              <w:t xml:space="preserve"> </w:t>
            </w:r>
            <w:r w:rsidR="00E73CBC">
              <w:t>and any other information that may be considered important</w:t>
            </w:r>
            <w:r w:rsidR="00F03C15">
              <w:t xml:space="preserve"> throughout the resumption process</w:t>
            </w:r>
            <w:r w:rsidR="00E73CBC">
              <w:t>.</w:t>
            </w:r>
          </w:p>
        </w:tc>
        <w:tc>
          <w:tcPr>
            <w:tcW w:w="1322" w:type="dxa"/>
          </w:tcPr>
          <w:p w14:paraId="37B40E15" w14:textId="77777777" w:rsidR="00D17443" w:rsidRDefault="00D17443" w:rsidP="00D17443">
            <w:pPr>
              <w:jc w:val="center"/>
            </w:pPr>
            <w:r>
              <w:t>IT-RT-H</w:t>
            </w:r>
          </w:p>
          <w:p w14:paraId="118D1BEA" w14:textId="77777777" w:rsidR="00D17443" w:rsidRDefault="00D17443" w:rsidP="00D17443">
            <w:pPr>
              <w:jc w:val="center"/>
            </w:pPr>
            <w:r>
              <w:t>IT-RT-L</w:t>
            </w:r>
          </w:p>
          <w:p w14:paraId="46824DBE" w14:textId="6D74A324" w:rsidR="00F855AC" w:rsidRDefault="00D17443" w:rsidP="00D17443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F855AC" w14:paraId="70431943" w14:textId="77777777" w:rsidTr="00C12D0B">
        <w:trPr>
          <w:trHeight w:val="258"/>
        </w:trPr>
        <w:tc>
          <w:tcPr>
            <w:tcW w:w="1025" w:type="dxa"/>
          </w:tcPr>
          <w:p w14:paraId="22250536" w14:textId="30F3D280" w:rsidR="00F855AC" w:rsidRDefault="00C12D0B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7036" w:type="dxa"/>
          </w:tcPr>
          <w:p w14:paraId="0145AFF4" w14:textId="3C9F5899" w:rsidR="00F855AC" w:rsidRPr="00B360A6" w:rsidRDefault="00F5467A" w:rsidP="00C93D2F">
            <w:pPr>
              <w:jc w:val="center"/>
            </w:pPr>
            <w:r>
              <w:t>Actively c</w:t>
            </w:r>
            <w:r w:rsidR="00B360A6">
              <w:t xml:space="preserve">ommunicate </w:t>
            </w:r>
            <w:r w:rsidR="00B92EBD">
              <w:t xml:space="preserve">with organization executive </w:t>
            </w:r>
            <w:r w:rsidR="003C4293">
              <w:t>office</w:t>
            </w:r>
            <w:r w:rsidR="00FD4DBB">
              <w:t xml:space="preserve"> details of plan activation</w:t>
            </w:r>
            <w:r w:rsidR="00300287">
              <w:t xml:space="preserve"> and processes</w:t>
            </w:r>
            <w:r w:rsidR="0000249E">
              <w:t xml:space="preserve"> towards resumption.</w:t>
            </w:r>
          </w:p>
        </w:tc>
        <w:tc>
          <w:tcPr>
            <w:tcW w:w="1322" w:type="dxa"/>
          </w:tcPr>
          <w:p w14:paraId="6AA96776" w14:textId="77777777" w:rsidR="0076423F" w:rsidRDefault="0076423F" w:rsidP="0076423F">
            <w:pPr>
              <w:jc w:val="center"/>
            </w:pPr>
            <w:r>
              <w:t>IT-RT-H</w:t>
            </w:r>
          </w:p>
          <w:p w14:paraId="697BD41E" w14:textId="2933D921" w:rsidR="00F855AC" w:rsidRPr="0076423F" w:rsidRDefault="0076423F" w:rsidP="00C93D2F">
            <w:pPr>
              <w:jc w:val="center"/>
            </w:pPr>
            <w:r>
              <w:t>IT-RT-L</w:t>
            </w:r>
          </w:p>
        </w:tc>
      </w:tr>
      <w:tr w:rsidR="00BC5CB4" w14:paraId="559C9831" w14:textId="77777777" w:rsidTr="00C12D0B">
        <w:trPr>
          <w:trHeight w:val="258"/>
        </w:trPr>
        <w:tc>
          <w:tcPr>
            <w:tcW w:w="1025" w:type="dxa"/>
          </w:tcPr>
          <w:p w14:paraId="3F8EE9AC" w14:textId="5311263E" w:rsidR="00BC5CB4" w:rsidRDefault="00BC5CB4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F61305">
              <w:rPr>
                <w:b/>
                <w:bCs/>
              </w:rPr>
              <w:t>a</w:t>
            </w:r>
          </w:p>
        </w:tc>
        <w:tc>
          <w:tcPr>
            <w:tcW w:w="7036" w:type="dxa"/>
          </w:tcPr>
          <w:p w14:paraId="68A738E2" w14:textId="66451136" w:rsidR="00BC5CB4" w:rsidRDefault="00180D51" w:rsidP="00C93D2F">
            <w:pPr>
              <w:jc w:val="center"/>
            </w:pPr>
            <w:r>
              <w:t>Contact</w:t>
            </w:r>
            <w:r w:rsidR="0069228E">
              <w:t xml:space="preserve"> </w:t>
            </w:r>
            <w:r w:rsidR="000F20AD">
              <w:t>internet</w:t>
            </w:r>
            <w:r w:rsidR="00817B11">
              <w:t xml:space="preserve"> service </w:t>
            </w:r>
            <w:r w:rsidR="002E15D7">
              <w:t>provider</w:t>
            </w:r>
            <w:r w:rsidR="00AE04FC">
              <w:t xml:space="preserve">, gather information to </w:t>
            </w:r>
            <w:r w:rsidR="00F634BB">
              <w:t xml:space="preserve">inform executive office </w:t>
            </w:r>
            <w:r w:rsidR="008634CC">
              <w:t xml:space="preserve">on details including expected outage time, </w:t>
            </w:r>
            <w:r w:rsidR="003B5EC5">
              <w:t xml:space="preserve">effected areas, </w:t>
            </w:r>
            <w:r w:rsidR="00BF5385">
              <w:t>potential risk to organizational assets or personnel, etc.</w:t>
            </w:r>
          </w:p>
        </w:tc>
        <w:tc>
          <w:tcPr>
            <w:tcW w:w="1322" w:type="dxa"/>
          </w:tcPr>
          <w:p w14:paraId="2A171C2C" w14:textId="77777777" w:rsidR="00696C2A" w:rsidRDefault="00696C2A" w:rsidP="00696C2A">
            <w:pPr>
              <w:jc w:val="center"/>
            </w:pPr>
            <w:r>
              <w:t>IT-RT-H</w:t>
            </w:r>
          </w:p>
          <w:p w14:paraId="723E284A" w14:textId="53A09761" w:rsidR="00BC5CB4" w:rsidRDefault="00696C2A" w:rsidP="00696C2A">
            <w:pPr>
              <w:jc w:val="center"/>
            </w:pPr>
            <w:r>
              <w:t>IT-RT-L</w:t>
            </w:r>
          </w:p>
        </w:tc>
      </w:tr>
      <w:tr w:rsidR="00FC1AEE" w14:paraId="03DA14CC" w14:textId="77777777" w:rsidTr="00C12D0B">
        <w:trPr>
          <w:trHeight w:val="258"/>
        </w:trPr>
        <w:tc>
          <w:tcPr>
            <w:tcW w:w="1025" w:type="dxa"/>
          </w:tcPr>
          <w:p w14:paraId="6F8BDB27" w14:textId="4B6F7B3C" w:rsidR="00FC1AEE" w:rsidRDefault="00F61305" w:rsidP="00C93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5.b</w:t>
            </w:r>
          </w:p>
        </w:tc>
        <w:tc>
          <w:tcPr>
            <w:tcW w:w="7036" w:type="dxa"/>
          </w:tcPr>
          <w:p w14:paraId="63636BF0" w14:textId="5A050113" w:rsidR="00FC1AEE" w:rsidRDefault="004D3AFF" w:rsidP="00C93D2F">
            <w:pPr>
              <w:jc w:val="center"/>
            </w:pPr>
            <w:r>
              <w:t xml:space="preserve">When </w:t>
            </w:r>
            <w:r w:rsidR="00504382">
              <w:t>internet</w:t>
            </w:r>
            <w:r>
              <w:t xml:space="preserve"> is restored,</w:t>
            </w:r>
            <w:r w:rsidR="006A3146">
              <w:t xml:space="preserve"> terminate use of </w:t>
            </w:r>
            <w:r w:rsidR="00653BF8">
              <w:t>contingency plan</w:t>
            </w:r>
            <w:r w:rsidR="006A3146">
              <w:t>,</w:t>
            </w:r>
            <w:r w:rsidR="00AE4053">
              <w:t xml:space="preserve"> communicate a</w:t>
            </w:r>
            <w:r w:rsidR="006A3146">
              <w:t xml:space="preserve"> </w:t>
            </w:r>
            <w:r w:rsidR="00BD2F2A">
              <w:t xml:space="preserve">return </w:t>
            </w:r>
            <w:r w:rsidR="00AE4053">
              <w:t xml:space="preserve">of </w:t>
            </w:r>
            <w:r w:rsidR="00BD2F2A">
              <w:t xml:space="preserve">employees to </w:t>
            </w:r>
            <w:r w:rsidR="00615749">
              <w:t xml:space="preserve">normal </w:t>
            </w:r>
            <w:r w:rsidR="00DE5713">
              <w:t>operations,</w:t>
            </w:r>
            <w:r w:rsidR="00BD2F2A">
              <w:t xml:space="preserve"> </w:t>
            </w:r>
            <w:r w:rsidR="00D94706">
              <w:t>if</w:t>
            </w:r>
            <w:r w:rsidR="00BD2F2A">
              <w:t xml:space="preserve"> </w:t>
            </w:r>
            <w:r w:rsidR="00D94706">
              <w:t>necessary</w:t>
            </w:r>
            <w:r w:rsidR="004C7E0A">
              <w:t>.</w:t>
            </w:r>
            <w:r w:rsidR="008A6F38">
              <w:t xml:space="preserve"> </w:t>
            </w:r>
            <w:r w:rsidR="004C7E0A">
              <w:t>F</w:t>
            </w:r>
            <w:r w:rsidR="00E40E49">
              <w:t xml:space="preserve">inish </w:t>
            </w:r>
            <w:r w:rsidR="002D2B88">
              <w:t>documentation and</w:t>
            </w:r>
            <w:r w:rsidR="00E40E49">
              <w:t xml:space="preserve"> </w:t>
            </w:r>
            <w:r w:rsidR="00C22C5D">
              <w:t xml:space="preserve">disclose documentation </w:t>
            </w:r>
            <w:r w:rsidR="00897CB1">
              <w:t xml:space="preserve">to </w:t>
            </w:r>
            <w:r w:rsidR="00E56D71">
              <w:t xml:space="preserve">the </w:t>
            </w:r>
            <w:r w:rsidR="00897CB1">
              <w:t>executive office.</w:t>
            </w:r>
          </w:p>
        </w:tc>
        <w:tc>
          <w:tcPr>
            <w:tcW w:w="1322" w:type="dxa"/>
          </w:tcPr>
          <w:p w14:paraId="1F7EE2FE" w14:textId="77777777" w:rsidR="00027283" w:rsidRDefault="00027283" w:rsidP="00027283">
            <w:pPr>
              <w:jc w:val="center"/>
            </w:pPr>
            <w:r>
              <w:t>IT-RT-H</w:t>
            </w:r>
          </w:p>
          <w:p w14:paraId="7830D14B" w14:textId="61D6E5EA" w:rsidR="00FC1AEE" w:rsidRDefault="00027283" w:rsidP="00027283">
            <w:pPr>
              <w:jc w:val="center"/>
            </w:pPr>
            <w:r>
              <w:t>IT-RT-L</w:t>
            </w:r>
          </w:p>
        </w:tc>
      </w:tr>
    </w:tbl>
    <w:p w14:paraId="313FD566" w14:textId="4A34470C" w:rsidR="00CB6385" w:rsidRPr="00D1317F" w:rsidRDefault="00CB6385" w:rsidP="00CB6385">
      <w:r w:rsidRPr="00CB6385">
        <w:rPr>
          <w:b/>
          <w:bCs/>
          <w:u w:val="single"/>
        </w:rPr>
        <w:t>Elevation of Roles:</w:t>
      </w:r>
      <w:r w:rsidR="00E446EF">
        <w:rPr>
          <w:b/>
          <w:bCs/>
          <w:u w:val="single"/>
        </w:rPr>
        <w:t xml:space="preserve"> </w:t>
      </w:r>
      <w:r w:rsidR="00815B9D">
        <w:t>If neither the IT-RT-H or IT-RT-L is available during the time of trigger the IT-RT-M are to proceed to Step Number 4. as normal and then will follow all further instruction provided by the executive office.</w:t>
      </w:r>
    </w:p>
    <w:p w14:paraId="6879C595" w14:textId="0A3EB15E" w:rsidR="00CB6385" w:rsidRPr="002A09C8" w:rsidRDefault="00CB6385" w:rsidP="00CB6385">
      <w:r w:rsidRPr="00CB6385">
        <w:rPr>
          <w:b/>
          <w:bCs/>
          <w:u w:val="single"/>
        </w:rPr>
        <w:t>Exceptions:</w:t>
      </w:r>
      <w:r w:rsidR="00E37EE6">
        <w:rPr>
          <w:b/>
          <w:bCs/>
          <w:u w:val="single"/>
        </w:rPr>
        <w:t xml:space="preserve"> </w:t>
      </w:r>
    </w:p>
    <w:p w14:paraId="32401D7B" w14:textId="01D719B8" w:rsidR="005B6A6E" w:rsidRDefault="005B6A6E" w:rsidP="00CB6385">
      <w:pPr>
        <w:rPr>
          <w:b/>
          <w:bCs/>
          <w:u w:val="single"/>
        </w:rPr>
      </w:pPr>
    </w:p>
    <w:p w14:paraId="34024B70" w14:textId="5714C5E1" w:rsidR="00277388" w:rsidRDefault="00277388" w:rsidP="00CB6385">
      <w:pPr>
        <w:rPr>
          <w:b/>
          <w:bCs/>
          <w:u w:val="single"/>
        </w:rPr>
      </w:pPr>
    </w:p>
    <w:p w14:paraId="52F83070" w14:textId="77777777" w:rsidR="00277388" w:rsidRDefault="00277388" w:rsidP="00CB6385">
      <w:pPr>
        <w:rPr>
          <w:b/>
          <w:bCs/>
          <w:u w:val="single"/>
        </w:rPr>
      </w:pPr>
    </w:p>
    <w:p w14:paraId="3D53213B" w14:textId="77777777" w:rsidR="00127770" w:rsidRDefault="00127770" w:rsidP="00CB6385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A6E" w14:paraId="3FAAA771" w14:textId="77777777" w:rsidTr="006F7D69">
        <w:tc>
          <w:tcPr>
            <w:tcW w:w="3116" w:type="dxa"/>
            <w:shd w:val="clear" w:color="auto" w:fill="BDD6EE" w:themeFill="accent5" w:themeFillTint="66"/>
          </w:tcPr>
          <w:p w14:paraId="7C859205" w14:textId="77777777" w:rsidR="005B6A6E" w:rsidRPr="00085F10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Procedure Name: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2B3FC8E5" w14:textId="77777777" w:rsidR="005B6A6E" w:rsidRPr="00085F10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Procedure ID: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490AD56E" w14:textId="77777777" w:rsidR="005B6A6E" w:rsidRPr="00085F10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Participating Roles (IDs):</w:t>
            </w:r>
          </w:p>
        </w:tc>
      </w:tr>
      <w:tr w:rsidR="005B6A6E" w14:paraId="7393907D" w14:textId="77777777" w:rsidTr="00D7719A">
        <w:tc>
          <w:tcPr>
            <w:tcW w:w="3116" w:type="dxa"/>
          </w:tcPr>
          <w:p w14:paraId="10E662A9" w14:textId="64BA089A" w:rsidR="005B6A6E" w:rsidRPr="00E31C28" w:rsidRDefault="00E31C28" w:rsidP="00D7719A">
            <w:pPr>
              <w:jc w:val="center"/>
            </w:pPr>
            <w:r>
              <w:t>Power Outage</w:t>
            </w:r>
          </w:p>
        </w:tc>
        <w:tc>
          <w:tcPr>
            <w:tcW w:w="3117" w:type="dxa"/>
          </w:tcPr>
          <w:p w14:paraId="7163A13E" w14:textId="1E90AF05" w:rsidR="005B6A6E" w:rsidRPr="003C0F01" w:rsidRDefault="003C0F01" w:rsidP="00D7719A">
            <w:pPr>
              <w:jc w:val="center"/>
            </w:pPr>
            <w:r>
              <w:t>PO-RP</w:t>
            </w:r>
          </w:p>
        </w:tc>
        <w:tc>
          <w:tcPr>
            <w:tcW w:w="3117" w:type="dxa"/>
          </w:tcPr>
          <w:p w14:paraId="01536D35" w14:textId="77777777" w:rsidR="00B666B9" w:rsidRDefault="00B666B9" w:rsidP="00B666B9">
            <w:pPr>
              <w:jc w:val="center"/>
            </w:pPr>
            <w:r>
              <w:t>IT-RT-H</w:t>
            </w:r>
          </w:p>
          <w:p w14:paraId="7891394E" w14:textId="77777777" w:rsidR="00B666B9" w:rsidRDefault="00B666B9" w:rsidP="00B666B9">
            <w:pPr>
              <w:jc w:val="center"/>
            </w:pPr>
            <w:r>
              <w:t>IT-RT-L</w:t>
            </w:r>
          </w:p>
          <w:p w14:paraId="162DBC0A" w14:textId="7650683C" w:rsidR="005B6A6E" w:rsidRDefault="00B666B9" w:rsidP="00B666B9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</w:tbl>
    <w:p w14:paraId="7F1B08D6" w14:textId="77777777" w:rsidR="005B6A6E" w:rsidRDefault="005B6A6E" w:rsidP="005B6A6E">
      <w:pPr>
        <w:jc w:val="center"/>
        <w:rPr>
          <w:b/>
          <w:bCs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026"/>
        <w:gridCol w:w="7035"/>
        <w:gridCol w:w="1322"/>
      </w:tblGrid>
      <w:tr w:rsidR="005B6A6E" w14:paraId="40D4DE84" w14:textId="77777777" w:rsidTr="00C14EAF">
        <w:trPr>
          <w:trHeight w:val="265"/>
        </w:trPr>
        <w:tc>
          <w:tcPr>
            <w:tcW w:w="1026" w:type="dxa"/>
            <w:shd w:val="clear" w:color="auto" w:fill="BDD6EE" w:themeFill="accent5" w:themeFillTint="66"/>
          </w:tcPr>
          <w:p w14:paraId="4B2EFCA4" w14:textId="77777777" w:rsidR="005B6A6E" w:rsidRPr="00FA72D6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Number:</w:t>
            </w:r>
          </w:p>
        </w:tc>
        <w:tc>
          <w:tcPr>
            <w:tcW w:w="7035" w:type="dxa"/>
            <w:shd w:val="clear" w:color="auto" w:fill="BDD6EE" w:themeFill="accent5" w:themeFillTint="66"/>
          </w:tcPr>
          <w:p w14:paraId="649F0601" w14:textId="77777777" w:rsidR="005B6A6E" w:rsidRPr="00EA09EC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Step:</w:t>
            </w:r>
          </w:p>
        </w:tc>
        <w:tc>
          <w:tcPr>
            <w:tcW w:w="1322" w:type="dxa"/>
            <w:shd w:val="clear" w:color="auto" w:fill="BDD6EE" w:themeFill="accent5" w:themeFillTint="66"/>
          </w:tcPr>
          <w:p w14:paraId="43B639D1" w14:textId="712A26CC" w:rsidR="005B6A6E" w:rsidRPr="005823C7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Responsible Roles (ID</w:t>
            </w:r>
            <w:r w:rsidR="00A61860">
              <w:rPr>
                <w:b/>
                <w:bCs/>
              </w:rPr>
              <w:t>s</w:t>
            </w:r>
            <w:r>
              <w:rPr>
                <w:b/>
                <w:bCs/>
              </w:rPr>
              <w:t>):</w:t>
            </w:r>
          </w:p>
        </w:tc>
      </w:tr>
      <w:tr w:rsidR="00C14EAF" w14:paraId="48356DA5" w14:textId="77777777" w:rsidTr="00C14EAF">
        <w:trPr>
          <w:trHeight w:val="265"/>
        </w:trPr>
        <w:tc>
          <w:tcPr>
            <w:tcW w:w="1026" w:type="dxa"/>
          </w:tcPr>
          <w:p w14:paraId="416954C1" w14:textId="717DA5F6" w:rsidR="00C14EAF" w:rsidRDefault="00C14EAF" w:rsidP="00C14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7035" w:type="dxa"/>
          </w:tcPr>
          <w:p w14:paraId="00E5520C" w14:textId="416A430D" w:rsidR="00C14EAF" w:rsidRDefault="00C14EAF" w:rsidP="00C14EAF">
            <w:pPr>
              <w:jc w:val="center"/>
              <w:rPr>
                <w:b/>
                <w:bCs/>
              </w:rPr>
            </w:pPr>
            <w:r>
              <w:t xml:space="preserve">Distribute </w:t>
            </w:r>
            <w:r w:rsidR="00C42358">
              <w:t>PO</w:t>
            </w:r>
            <w:r>
              <w:t>-RP resumption procedure to recovery team.</w:t>
            </w:r>
          </w:p>
        </w:tc>
        <w:tc>
          <w:tcPr>
            <w:tcW w:w="1322" w:type="dxa"/>
          </w:tcPr>
          <w:p w14:paraId="581BDBAF" w14:textId="77777777" w:rsidR="00C14EAF" w:rsidRDefault="00C14EAF" w:rsidP="00C14EAF">
            <w:pPr>
              <w:jc w:val="center"/>
            </w:pPr>
            <w:r>
              <w:t>IT-RT-H</w:t>
            </w:r>
          </w:p>
          <w:p w14:paraId="3FC7B84B" w14:textId="77777777" w:rsidR="00C14EAF" w:rsidRDefault="00C14EAF" w:rsidP="00C14EAF">
            <w:pPr>
              <w:jc w:val="center"/>
            </w:pPr>
            <w:r>
              <w:t>IT-RT-L</w:t>
            </w:r>
          </w:p>
          <w:p w14:paraId="78895958" w14:textId="6BF5E86A" w:rsidR="00C14EAF" w:rsidRDefault="00C14EAF" w:rsidP="00C14EAF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C14EAF" w14:paraId="5607212F" w14:textId="77777777" w:rsidTr="00C14EAF">
        <w:trPr>
          <w:trHeight w:val="258"/>
        </w:trPr>
        <w:tc>
          <w:tcPr>
            <w:tcW w:w="1026" w:type="dxa"/>
          </w:tcPr>
          <w:p w14:paraId="44BC2EE1" w14:textId="245FB2F5" w:rsidR="00C14EAF" w:rsidRDefault="00C14EAF" w:rsidP="00C14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7035" w:type="dxa"/>
          </w:tcPr>
          <w:p w14:paraId="025F42B6" w14:textId="066114DC" w:rsidR="00C14EAF" w:rsidRDefault="00C14EAF" w:rsidP="00C14EAF">
            <w:pPr>
              <w:jc w:val="center"/>
              <w:rPr>
                <w:b/>
                <w:bCs/>
              </w:rPr>
            </w:pPr>
            <w:r>
              <w:t>Contact and inform of event IT-RT-H and IT-RT-L through available communication methods.</w:t>
            </w:r>
          </w:p>
        </w:tc>
        <w:tc>
          <w:tcPr>
            <w:tcW w:w="1322" w:type="dxa"/>
          </w:tcPr>
          <w:p w14:paraId="5569E3B5" w14:textId="77777777" w:rsidR="00C14EAF" w:rsidRDefault="00C14EAF" w:rsidP="00C14EAF">
            <w:pPr>
              <w:jc w:val="center"/>
            </w:pPr>
            <w:r>
              <w:t>IT-RT-H</w:t>
            </w:r>
          </w:p>
          <w:p w14:paraId="5A5181E6" w14:textId="77777777" w:rsidR="00C14EAF" w:rsidRDefault="00C14EAF" w:rsidP="00C14EAF">
            <w:pPr>
              <w:jc w:val="center"/>
            </w:pPr>
            <w:r>
              <w:t>IT-RT-L</w:t>
            </w:r>
          </w:p>
          <w:p w14:paraId="1B8EF2D9" w14:textId="03F14B05" w:rsidR="00C14EAF" w:rsidRDefault="00C14EAF" w:rsidP="00C14EAF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C14EAF" w14:paraId="256CA9E9" w14:textId="77777777" w:rsidTr="00C14EAF">
        <w:trPr>
          <w:trHeight w:val="265"/>
        </w:trPr>
        <w:tc>
          <w:tcPr>
            <w:tcW w:w="1026" w:type="dxa"/>
          </w:tcPr>
          <w:p w14:paraId="6A90FB50" w14:textId="20DF8D69" w:rsidR="00C14EAF" w:rsidRDefault="00C14EAF" w:rsidP="00C14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7035" w:type="dxa"/>
          </w:tcPr>
          <w:p w14:paraId="570613D6" w14:textId="3B40B908" w:rsidR="00C14EAF" w:rsidRDefault="00C14EAF" w:rsidP="00C14EAF">
            <w:pPr>
              <w:jc w:val="center"/>
              <w:rPr>
                <w:b/>
                <w:bCs/>
              </w:rPr>
            </w:pPr>
            <w:r>
              <w:t>Begin documentation, include time of outage, time of restoration, accurately detail completion of steps, and any other information that may be considered important throughout the resumption process.</w:t>
            </w:r>
          </w:p>
        </w:tc>
        <w:tc>
          <w:tcPr>
            <w:tcW w:w="1322" w:type="dxa"/>
          </w:tcPr>
          <w:p w14:paraId="3D07311D" w14:textId="77777777" w:rsidR="00C14EAF" w:rsidRDefault="00C14EAF" w:rsidP="00C14EAF">
            <w:pPr>
              <w:jc w:val="center"/>
            </w:pPr>
            <w:r>
              <w:t>IT-RT-H</w:t>
            </w:r>
          </w:p>
          <w:p w14:paraId="57F3EAC5" w14:textId="77777777" w:rsidR="00C14EAF" w:rsidRDefault="00C14EAF" w:rsidP="00C14EAF">
            <w:pPr>
              <w:jc w:val="center"/>
            </w:pPr>
            <w:r>
              <w:t>IT-RT-L</w:t>
            </w:r>
          </w:p>
          <w:p w14:paraId="1F33E88A" w14:textId="43825B1D" w:rsidR="00C14EAF" w:rsidRDefault="00C14EAF" w:rsidP="00C14EAF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C14EAF" w14:paraId="224BE889" w14:textId="77777777" w:rsidTr="00C14EAF">
        <w:trPr>
          <w:trHeight w:val="258"/>
        </w:trPr>
        <w:tc>
          <w:tcPr>
            <w:tcW w:w="1026" w:type="dxa"/>
          </w:tcPr>
          <w:p w14:paraId="54BF16D3" w14:textId="1E9A10B7" w:rsidR="00C14EAF" w:rsidRDefault="00C14EAF" w:rsidP="00C14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7035" w:type="dxa"/>
          </w:tcPr>
          <w:p w14:paraId="41DB8BEC" w14:textId="178011AD" w:rsidR="00C14EAF" w:rsidRDefault="00C14EAF" w:rsidP="00C14EAF">
            <w:pPr>
              <w:jc w:val="center"/>
              <w:rPr>
                <w:b/>
                <w:bCs/>
              </w:rPr>
            </w:pPr>
            <w:r>
              <w:t>Actively communicate with organization executive office details of plan activation and processes towards resumption.</w:t>
            </w:r>
          </w:p>
        </w:tc>
        <w:tc>
          <w:tcPr>
            <w:tcW w:w="1322" w:type="dxa"/>
          </w:tcPr>
          <w:p w14:paraId="2732E17B" w14:textId="77777777" w:rsidR="00C14EAF" w:rsidRDefault="00C14EAF" w:rsidP="00C14EAF">
            <w:pPr>
              <w:jc w:val="center"/>
            </w:pPr>
            <w:r>
              <w:t>IT-RT-H</w:t>
            </w:r>
          </w:p>
          <w:p w14:paraId="1E93AC76" w14:textId="6600F809" w:rsidR="00C14EAF" w:rsidRDefault="00C14EAF" w:rsidP="00C14EAF">
            <w:pPr>
              <w:jc w:val="center"/>
              <w:rPr>
                <w:b/>
                <w:bCs/>
              </w:rPr>
            </w:pPr>
            <w:r>
              <w:t>IT-RT-L</w:t>
            </w:r>
          </w:p>
        </w:tc>
      </w:tr>
      <w:tr w:rsidR="00426A24" w14:paraId="7AB46550" w14:textId="77777777" w:rsidTr="00C14EAF">
        <w:trPr>
          <w:trHeight w:val="258"/>
        </w:trPr>
        <w:tc>
          <w:tcPr>
            <w:tcW w:w="1026" w:type="dxa"/>
          </w:tcPr>
          <w:p w14:paraId="2B0B4CAE" w14:textId="31796ED1" w:rsidR="00426A24" w:rsidRDefault="00426A24" w:rsidP="00426A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5.a</w:t>
            </w:r>
          </w:p>
        </w:tc>
        <w:tc>
          <w:tcPr>
            <w:tcW w:w="7035" w:type="dxa"/>
          </w:tcPr>
          <w:p w14:paraId="6B896EE6" w14:textId="0692A2C6" w:rsidR="00426A24" w:rsidRDefault="00426A24" w:rsidP="00426A24">
            <w:pPr>
              <w:jc w:val="center"/>
            </w:pPr>
            <w:r>
              <w:t xml:space="preserve">Contact </w:t>
            </w:r>
            <w:r w:rsidR="00AD642D">
              <w:t xml:space="preserve">power </w:t>
            </w:r>
            <w:r>
              <w:t>service provider, gather information to inform executive office on details including expected outage time, effected areas, potential risk to organizational assets or personnel, etc.</w:t>
            </w:r>
          </w:p>
        </w:tc>
        <w:tc>
          <w:tcPr>
            <w:tcW w:w="1322" w:type="dxa"/>
          </w:tcPr>
          <w:p w14:paraId="193C2CD8" w14:textId="77777777" w:rsidR="00426A24" w:rsidRDefault="00426A24" w:rsidP="00426A24">
            <w:pPr>
              <w:jc w:val="center"/>
            </w:pPr>
            <w:r>
              <w:t>IT-RT-H</w:t>
            </w:r>
          </w:p>
          <w:p w14:paraId="12705688" w14:textId="349112E4" w:rsidR="00426A24" w:rsidRDefault="00426A24" w:rsidP="00426A24">
            <w:pPr>
              <w:jc w:val="center"/>
            </w:pPr>
            <w:r>
              <w:t>IT-RT-L</w:t>
            </w:r>
          </w:p>
        </w:tc>
      </w:tr>
      <w:tr w:rsidR="00426A24" w14:paraId="5AFFBA65" w14:textId="77777777" w:rsidTr="00C14EAF">
        <w:trPr>
          <w:trHeight w:val="258"/>
        </w:trPr>
        <w:tc>
          <w:tcPr>
            <w:tcW w:w="1026" w:type="dxa"/>
          </w:tcPr>
          <w:p w14:paraId="36B6BBDA" w14:textId="3C8E860D" w:rsidR="00426A24" w:rsidRDefault="00426A24" w:rsidP="00426A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5.b</w:t>
            </w:r>
          </w:p>
        </w:tc>
        <w:tc>
          <w:tcPr>
            <w:tcW w:w="7035" w:type="dxa"/>
          </w:tcPr>
          <w:p w14:paraId="1B515D1C" w14:textId="62B1A0AB" w:rsidR="00426A24" w:rsidRDefault="00426A24" w:rsidP="00426A24">
            <w:pPr>
              <w:jc w:val="center"/>
            </w:pPr>
            <w:r>
              <w:t xml:space="preserve">When </w:t>
            </w:r>
            <w:r w:rsidR="00204A2C">
              <w:t>power</w:t>
            </w:r>
            <w:r>
              <w:t xml:space="preserve"> is restored, terminate use of contingency plan, communicate a return of employees to normal </w:t>
            </w:r>
            <w:r w:rsidR="00D6441A">
              <w:t>operations,</w:t>
            </w:r>
            <w:r>
              <w:t xml:space="preserve"> if necessary</w:t>
            </w:r>
            <w:r w:rsidR="005F17C6">
              <w:t>.</w:t>
            </w:r>
            <w:r>
              <w:t xml:space="preserve"> </w:t>
            </w:r>
            <w:r w:rsidR="005F17C6">
              <w:t>F</w:t>
            </w:r>
            <w:r>
              <w:t xml:space="preserve">inish </w:t>
            </w:r>
            <w:r w:rsidR="002D2B88">
              <w:t>documentation and</w:t>
            </w:r>
            <w:r>
              <w:t xml:space="preserve"> disclose documentation to the executive office.</w:t>
            </w:r>
          </w:p>
        </w:tc>
        <w:tc>
          <w:tcPr>
            <w:tcW w:w="1322" w:type="dxa"/>
          </w:tcPr>
          <w:p w14:paraId="600A3EB5" w14:textId="77777777" w:rsidR="00426A24" w:rsidRDefault="00426A24" w:rsidP="00426A24">
            <w:pPr>
              <w:jc w:val="center"/>
            </w:pPr>
            <w:r>
              <w:t>IT-RT-H</w:t>
            </w:r>
          </w:p>
          <w:p w14:paraId="1B6DB685" w14:textId="041495A0" w:rsidR="00426A24" w:rsidRDefault="00426A24" w:rsidP="00426A24">
            <w:pPr>
              <w:jc w:val="center"/>
            </w:pPr>
            <w:r>
              <w:t>IT-RT-L</w:t>
            </w:r>
          </w:p>
        </w:tc>
      </w:tr>
    </w:tbl>
    <w:p w14:paraId="5524960D" w14:textId="5D70830A" w:rsidR="005B6A6E" w:rsidRPr="00CB6385" w:rsidRDefault="005B6A6E" w:rsidP="005B6A6E">
      <w:pPr>
        <w:rPr>
          <w:b/>
          <w:bCs/>
          <w:u w:val="single"/>
        </w:rPr>
      </w:pPr>
      <w:r w:rsidRPr="00CB6385">
        <w:rPr>
          <w:b/>
          <w:bCs/>
          <w:u w:val="single"/>
        </w:rPr>
        <w:t>Elevation of Roles:</w:t>
      </w:r>
      <w:r w:rsidR="00F75B5D">
        <w:rPr>
          <w:b/>
          <w:bCs/>
          <w:u w:val="single"/>
        </w:rPr>
        <w:t xml:space="preserve"> </w:t>
      </w:r>
      <w:r w:rsidR="00F75B5D">
        <w:t>If neither the IT-RT-H or IT-RT-L is available during the time of trigger the IT-RT-M are to proceed to Step Number 4.</w:t>
      </w:r>
      <w:r w:rsidR="00FB51CE">
        <w:t xml:space="preserve"> </w:t>
      </w:r>
      <w:r w:rsidR="00B940BD">
        <w:t>a</w:t>
      </w:r>
      <w:r w:rsidR="00FB51CE">
        <w:t>s normal and then will follow all further instruction provided by the executive office.</w:t>
      </w:r>
    </w:p>
    <w:p w14:paraId="779D5918" w14:textId="77777777" w:rsidR="005B6A6E" w:rsidRPr="00CB6385" w:rsidRDefault="005B6A6E" w:rsidP="005B6A6E">
      <w:pPr>
        <w:rPr>
          <w:b/>
          <w:bCs/>
          <w:u w:val="single"/>
        </w:rPr>
      </w:pPr>
      <w:r w:rsidRPr="00CB6385">
        <w:rPr>
          <w:b/>
          <w:bCs/>
          <w:u w:val="single"/>
        </w:rPr>
        <w:t>Exceptions:</w:t>
      </w:r>
    </w:p>
    <w:p w14:paraId="073E4FBC" w14:textId="74C55A86" w:rsidR="005B6A6E" w:rsidRDefault="005B6A6E" w:rsidP="00CB6385">
      <w:pPr>
        <w:rPr>
          <w:b/>
          <w:bCs/>
          <w:u w:val="single"/>
        </w:rPr>
      </w:pPr>
    </w:p>
    <w:p w14:paraId="522EA9F5" w14:textId="633B0FC4" w:rsidR="008742F8" w:rsidRDefault="008742F8" w:rsidP="00CB6385">
      <w:pPr>
        <w:rPr>
          <w:b/>
          <w:bCs/>
          <w:u w:val="single"/>
        </w:rPr>
      </w:pPr>
    </w:p>
    <w:p w14:paraId="6BD8C464" w14:textId="75F329A2" w:rsidR="008742F8" w:rsidRDefault="008742F8" w:rsidP="00CB6385">
      <w:pPr>
        <w:rPr>
          <w:b/>
          <w:bCs/>
          <w:u w:val="single"/>
        </w:rPr>
      </w:pPr>
    </w:p>
    <w:p w14:paraId="0C912F0E" w14:textId="38C6E1A9" w:rsidR="008742F8" w:rsidRDefault="008742F8" w:rsidP="00CB6385">
      <w:pPr>
        <w:rPr>
          <w:b/>
          <w:bCs/>
          <w:u w:val="single"/>
        </w:rPr>
      </w:pPr>
    </w:p>
    <w:p w14:paraId="40CBE55D" w14:textId="692AF9DF" w:rsidR="008742F8" w:rsidRDefault="008742F8" w:rsidP="00CB6385">
      <w:pPr>
        <w:rPr>
          <w:b/>
          <w:bCs/>
          <w:u w:val="single"/>
        </w:rPr>
      </w:pPr>
    </w:p>
    <w:p w14:paraId="30C0DF17" w14:textId="723B5197" w:rsidR="008742F8" w:rsidRDefault="008742F8" w:rsidP="00CB6385">
      <w:pPr>
        <w:rPr>
          <w:b/>
          <w:bCs/>
          <w:u w:val="single"/>
        </w:rPr>
      </w:pPr>
    </w:p>
    <w:p w14:paraId="68B5FEB2" w14:textId="28F8E1C9" w:rsidR="008742F8" w:rsidRDefault="008742F8" w:rsidP="00CB6385">
      <w:pPr>
        <w:rPr>
          <w:b/>
          <w:bCs/>
          <w:u w:val="single"/>
        </w:rPr>
      </w:pPr>
    </w:p>
    <w:p w14:paraId="6EFA9DCE" w14:textId="1F84D41C" w:rsidR="008742F8" w:rsidRDefault="008742F8" w:rsidP="00CB6385">
      <w:pPr>
        <w:rPr>
          <w:b/>
          <w:bCs/>
          <w:u w:val="single"/>
        </w:rPr>
      </w:pPr>
    </w:p>
    <w:p w14:paraId="45C9FBC8" w14:textId="70CCF7AD" w:rsidR="008742F8" w:rsidRDefault="008742F8" w:rsidP="00CB6385">
      <w:pPr>
        <w:rPr>
          <w:b/>
          <w:bCs/>
          <w:u w:val="single"/>
        </w:rPr>
      </w:pPr>
    </w:p>
    <w:p w14:paraId="0246A7C1" w14:textId="77777777" w:rsidR="008742F8" w:rsidRDefault="008742F8" w:rsidP="00CB6385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A6E" w14:paraId="694DEE45" w14:textId="77777777" w:rsidTr="006F7D69">
        <w:tc>
          <w:tcPr>
            <w:tcW w:w="3116" w:type="dxa"/>
            <w:shd w:val="clear" w:color="auto" w:fill="BDD6EE" w:themeFill="accent5" w:themeFillTint="66"/>
          </w:tcPr>
          <w:p w14:paraId="4304F7C0" w14:textId="77777777" w:rsidR="005B6A6E" w:rsidRPr="00085F10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Procedure Name: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30A153D9" w14:textId="77777777" w:rsidR="005B6A6E" w:rsidRPr="00085F10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Procedure ID: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381A702B" w14:textId="77777777" w:rsidR="005B6A6E" w:rsidRPr="00085F10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Participating Roles (IDs):</w:t>
            </w:r>
          </w:p>
        </w:tc>
      </w:tr>
      <w:tr w:rsidR="005B6A6E" w14:paraId="2459E2F7" w14:textId="77777777" w:rsidTr="00D7719A">
        <w:tc>
          <w:tcPr>
            <w:tcW w:w="3116" w:type="dxa"/>
          </w:tcPr>
          <w:p w14:paraId="6DBAC64C" w14:textId="109D2942" w:rsidR="005B6A6E" w:rsidRPr="00C765BB" w:rsidRDefault="00C765BB" w:rsidP="00D7719A">
            <w:pPr>
              <w:jc w:val="center"/>
            </w:pPr>
            <w:r>
              <w:t>Data Breach</w:t>
            </w:r>
          </w:p>
        </w:tc>
        <w:tc>
          <w:tcPr>
            <w:tcW w:w="3117" w:type="dxa"/>
          </w:tcPr>
          <w:p w14:paraId="31564DC4" w14:textId="1068E94F" w:rsidR="005B6A6E" w:rsidRPr="0014148C" w:rsidRDefault="0014148C" w:rsidP="00D7719A">
            <w:pPr>
              <w:jc w:val="center"/>
            </w:pPr>
            <w:r>
              <w:t>DB-RP</w:t>
            </w:r>
          </w:p>
        </w:tc>
        <w:tc>
          <w:tcPr>
            <w:tcW w:w="3117" w:type="dxa"/>
          </w:tcPr>
          <w:p w14:paraId="05BBB7C4" w14:textId="77777777" w:rsidR="00B666B9" w:rsidRDefault="00B666B9" w:rsidP="00B666B9">
            <w:pPr>
              <w:jc w:val="center"/>
            </w:pPr>
            <w:r>
              <w:t>IT-RT-H</w:t>
            </w:r>
          </w:p>
          <w:p w14:paraId="0D859852" w14:textId="77777777" w:rsidR="00B666B9" w:rsidRDefault="00B666B9" w:rsidP="00B666B9">
            <w:pPr>
              <w:jc w:val="center"/>
            </w:pPr>
            <w:r>
              <w:t>IT-RT-L</w:t>
            </w:r>
          </w:p>
          <w:p w14:paraId="56F2314B" w14:textId="59314B84" w:rsidR="005B6A6E" w:rsidRDefault="00B666B9" w:rsidP="00B666B9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</w:tbl>
    <w:p w14:paraId="2764D39B" w14:textId="77777777" w:rsidR="005B6A6E" w:rsidRDefault="005B6A6E" w:rsidP="005B6A6E">
      <w:pPr>
        <w:jc w:val="center"/>
        <w:rPr>
          <w:b/>
          <w:bCs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026"/>
        <w:gridCol w:w="7035"/>
        <w:gridCol w:w="1322"/>
      </w:tblGrid>
      <w:tr w:rsidR="005B6A6E" w14:paraId="670A59C6" w14:textId="77777777" w:rsidTr="00F443D0">
        <w:trPr>
          <w:trHeight w:val="265"/>
        </w:trPr>
        <w:tc>
          <w:tcPr>
            <w:tcW w:w="1026" w:type="dxa"/>
            <w:shd w:val="clear" w:color="auto" w:fill="BDD6EE" w:themeFill="accent5" w:themeFillTint="66"/>
          </w:tcPr>
          <w:p w14:paraId="6216ABC9" w14:textId="77777777" w:rsidR="005B6A6E" w:rsidRPr="00FA72D6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Number:</w:t>
            </w:r>
          </w:p>
        </w:tc>
        <w:tc>
          <w:tcPr>
            <w:tcW w:w="7035" w:type="dxa"/>
            <w:shd w:val="clear" w:color="auto" w:fill="BDD6EE" w:themeFill="accent5" w:themeFillTint="66"/>
          </w:tcPr>
          <w:p w14:paraId="1AC92CFE" w14:textId="77777777" w:rsidR="005B6A6E" w:rsidRPr="00EA09EC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Step:</w:t>
            </w:r>
          </w:p>
        </w:tc>
        <w:tc>
          <w:tcPr>
            <w:tcW w:w="1322" w:type="dxa"/>
            <w:shd w:val="clear" w:color="auto" w:fill="BDD6EE" w:themeFill="accent5" w:themeFillTint="66"/>
          </w:tcPr>
          <w:p w14:paraId="32CFC020" w14:textId="791F44E3" w:rsidR="005B6A6E" w:rsidRPr="005823C7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Responsible Roles (ID</w:t>
            </w:r>
            <w:r w:rsidR="00A61860">
              <w:rPr>
                <w:b/>
                <w:bCs/>
              </w:rPr>
              <w:t>s</w:t>
            </w:r>
            <w:r>
              <w:rPr>
                <w:b/>
                <w:bCs/>
              </w:rPr>
              <w:t>):</w:t>
            </w:r>
          </w:p>
        </w:tc>
      </w:tr>
      <w:tr w:rsidR="00F443D0" w14:paraId="7700C849" w14:textId="77777777" w:rsidTr="00F443D0">
        <w:trPr>
          <w:trHeight w:val="265"/>
        </w:trPr>
        <w:tc>
          <w:tcPr>
            <w:tcW w:w="1026" w:type="dxa"/>
          </w:tcPr>
          <w:p w14:paraId="1322EC15" w14:textId="784287A2" w:rsidR="00F443D0" w:rsidRDefault="00F443D0" w:rsidP="00F443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7035" w:type="dxa"/>
          </w:tcPr>
          <w:p w14:paraId="3DC78B5D" w14:textId="46920E91" w:rsidR="00F443D0" w:rsidRDefault="00F443D0" w:rsidP="00F443D0">
            <w:pPr>
              <w:jc w:val="center"/>
              <w:rPr>
                <w:b/>
                <w:bCs/>
              </w:rPr>
            </w:pPr>
            <w:r>
              <w:t xml:space="preserve">Distribute </w:t>
            </w:r>
            <w:r w:rsidR="005B1D32">
              <w:t>DB</w:t>
            </w:r>
            <w:r>
              <w:t>-RP resumption procedure to recovery team.</w:t>
            </w:r>
          </w:p>
        </w:tc>
        <w:tc>
          <w:tcPr>
            <w:tcW w:w="1322" w:type="dxa"/>
          </w:tcPr>
          <w:p w14:paraId="40673326" w14:textId="77777777" w:rsidR="00F443D0" w:rsidRDefault="00F443D0" w:rsidP="00F443D0">
            <w:pPr>
              <w:jc w:val="center"/>
            </w:pPr>
            <w:r>
              <w:t>IT-RT-H</w:t>
            </w:r>
          </w:p>
          <w:p w14:paraId="52221B8F" w14:textId="77777777" w:rsidR="00F443D0" w:rsidRDefault="00F443D0" w:rsidP="00F443D0">
            <w:pPr>
              <w:jc w:val="center"/>
            </w:pPr>
            <w:r>
              <w:t>IT-RT-L</w:t>
            </w:r>
          </w:p>
          <w:p w14:paraId="2B3A4F4B" w14:textId="0188263A" w:rsidR="00F443D0" w:rsidRDefault="00F443D0" w:rsidP="00F443D0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F443D0" w14:paraId="3483A775" w14:textId="77777777" w:rsidTr="00F443D0">
        <w:trPr>
          <w:trHeight w:val="258"/>
        </w:trPr>
        <w:tc>
          <w:tcPr>
            <w:tcW w:w="1026" w:type="dxa"/>
          </w:tcPr>
          <w:p w14:paraId="741082C4" w14:textId="31E0C8F4" w:rsidR="00F443D0" w:rsidRDefault="00F443D0" w:rsidP="00F443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7035" w:type="dxa"/>
          </w:tcPr>
          <w:p w14:paraId="387588EC" w14:textId="178A12C8" w:rsidR="00F443D0" w:rsidRDefault="00F443D0" w:rsidP="00F443D0">
            <w:pPr>
              <w:jc w:val="center"/>
              <w:rPr>
                <w:b/>
                <w:bCs/>
              </w:rPr>
            </w:pPr>
            <w:r>
              <w:t>Contact and inform of event IT-RT-H and IT-RT-L through available communication methods.</w:t>
            </w:r>
          </w:p>
        </w:tc>
        <w:tc>
          <w:tcPr>
            <w:tcW w:w="1322" w:type="dxa"/>
          </w:tcPr>
          <w:p w14:paraId="26FF49D7" w14:textId="77777777" w:rsidR="00F443D0" w:rsidRDefault="00F443D0" w:rsidP="00F443D0">
            <w:pPr>
              <w:jc w:val="center"/>
            </w:pPr>
            <w:r>
              <w:t>IT-RT-H</w:t>
            </w:r>
          </w:p>
          <w:p w14:paraId="2AC08603" w14:textId="77777777" w:rsidR="00F443D0" w:rsidRDefault="00F443D0" w:rsidP="00F443D0">
            <w:pPr>
              <w:jc w:val="center"/>
            </w:pPr>
            <w:r>
              <w:t>IT-RT-L</w:t>
            </w:r>
          </w:p>
          <w:p w14:paraId="101298FC" w14:textId="36E1F0D0" w:rsidR="00F443D0" w:rsidRDefault="00F443D0" w:rsidP="00F443D0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F443D0" w14:paraId="518CA467" w14:textId="77777777" w:rsidTr="00F443D0">
        <w:trPr>
          <w:trHeight w:val="265"/>
        </w:trPr>
        <w:tc>
          <w:tcPr>
            <w:tcW w:w="1026" w:type="dxa"/>
          </w:tcPr>
          <w:p w14:paraId="39BBF7EA" w14:textId="79F47080" w:rsidR="00F443D0" w:rsidRDefault="00F443D0" w:rsidP="00F443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7035" w:type="dxa"/>
          </w:tcPr>
          <w:p w14:paraId="7B229FA0" w14:textId="403273B9" w:rsidR="00F443D0" w:rsidRDefault="00F443D0" w:rsidP="00F443D0">
            <w:pPr>
              <w:jc w:val="center"/>
              <w:rPr>
                <w:b/>
                <w:bCs/>
              </w:rPr>
            </w:pPr>
            <w:r>
              <w:t xml:space="preserve">Begin documentation, </w:t>
            </w:r>
            <w:r w:rsidR="009F666E">
              <w:t xml:space="preserve">impacted assets, effected areas, potential risk to organizational assets or personnel, </w:t>
            </w:r>
            <w:r w:rsidR="00C96C28">
              <w:t xml:space="preserve">details of vulnerability, </w:t>
            </w:r>
            <w:r w:rsidR="005114AE">
              <w:t>details of fix</w:t>
            </w:r>
            <w:r>
              <w:t>, time of restoration, accurately detail completion of steps, and any other information that may be considered important throughout the resumption process.</w:t>
            </w:r>
          </w:p>
        </w:tc>
        <w:tc>
          <w:tcPr>
            <w:tcW w:w="1322" w:type="dxa"/>
          </w:tcPr>
          <w:p w14:paraId="00B65A44" w14:textId="77777777" w:rsidR="00F443D0" w:rsidRDefault="00F443D0" w:rsidP="00F443D0">
            <w:pPr>
              <w:jc w:val="center"/>
            </w:pPr>
            <w:r>
              <w:t>IT-RT-H</w:t>
            </w:r>
          </w:p>
          <w:p w14:paraId="6EB1A2D7" w14:textId="77777777" w:rsidR="00F443D0" w:rsidRDefault="00F443D0" w:rsidP="00F443D0">
            <w:pPr>
              <w:jc w:val="center"/>
            </w:pPr>
            <w:r>
              <w:t>IT-RT-L</w:t>
            </w:r>
          </w:p>
          <w:p w14:paraId="7A52B23C" w14:textId="2FC0FE87" w:rsidR="00F443D0" w:rsidRDefault="00F443D0" w:rsidP="00F443D0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F443D0" w14:paraId="10E56531" w14:textId="77777777" w:rsidTr="00F443D0">
        <w:trPr>
          <w:trHeight w:val="258"/>
        </w:trPr>
        <w:tc>
          <w:tcPr>
            <w:tcW w:w="1026" w:type="dxa"/>
          </w:tcPr>
          <w:p w14:paraId="1B8BDFF5" w14:textId="5C0198B8" w:rsidR="00F443D0" w:rsidRDefault="00F443D0" w:rsidP="00F443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7035" w:type="dxa"/>
          </w:tcPr>
          <w:p w14:paraId="601B79FE" w14:textId="444CB6AA" w:rsidR="00F443D0" w:rsidRDefault="00F443D0" w:rsidP="00F443D0">
            <w:pPr>
              <w:jc w:val="center"/>
              <w:rPr>
                <w:b/>
                <w:bCs/>
              </w:rPr>
            </w:pPr>
            <w:r>
              <w:t>Actively communicate with organization executive office details of plan activation and processes towards resumption.</w:t>
            </w:r>
          </w:p>
        </w:tc>
        <w:tc>
          <w:tcPr>
            <w:tcW w:w="1322" w:type="dxa"/>
          </w:tcPr>
          <w:p w14:paraId="4E088035" w14:textId="77777777" w:rsidR="00F443D0" w:rsidRDefault="00F443D0" w:rsidP="00F443D0">
            <w:pPr>
              <w:jc w:val="center"/>
            </w:pPr>
            <w:r>
              <w:t>IT-RT-H</w:t>
            </w:r>
          </w:p>
          <w:p w14:paraId="1923E3C3" w14:textId="372B5309" w:rsidR="00F443D0" w:rsidRDefault="00F443D0" w:rsidP="00F443D0">
            <w:pPr>
              <w:jc w:val="center"/>
              <w:rPr>
                <w:b/>
                <w:bCs/>
              </w:rPr>
            </w:pPr>
            <w:r>
              <w:t>IT-RT-L</w:t>
            </w:r>
          </w:p>
        </w:tc>
      </w:tr>
      <w:tr w:rsidR="00F443D0" w14:paraId="5BC2CFAC" w14:textId="77777777" w:rsidTr="00F443D0">
        <w:trPr>
          <w:trHeight w:val="258"/>
        </w:trPr>
        <w:tc>
          <w:tcPr>
            <w:tcW w:w="1026" w:type="dxa"/>
          </w:tcPr>
          <w:p w14:paraId="77C42323" w14:textId="141D5BAF" w:rsidR="00F443D0" w:rsidRDefault="00F443D0" w:rsidP="00F443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5.a</w:t>
            </w:r>
          </w:p>
        </w:tc>
        <w:tc>
          <w:tcPr>
            <w:tcW w:w="7035" w:type="dxa"/>
          </w:tcPr>
          <w:p w14:paraId="3A84F58B" w14:textId="20ADD64E" w:rsidR="00F443D0" w:rsidRDefault="008669EB" w:rsidP="00F443D0">
            <w:pPr>
              <w:jc w:val="center"/>
              <w:rPr>
                <w:b/>
                <w:bCs/>
              </w:rPr>
            </w:pPr>
            <w:r>
              <w:t xml:space="preserve">Gather </w:t>
            </w:r>
            <w:r w:rsidR="00F443D0">
              <w:t xml:space="preserve">information to inform executive office </w:t>
            </w:r>
            <w:r w:rsidR="008E6A6B">
              <w:t xml:space="preserve">and human resource department </w:t>
            </w:r>
            <w:r w:rsidR="00F443D0">
              <w:t xml:space="preserve">on details including </w:t>
            </w:r>
            <w:r w:rsidR="00B54607">
              <w:t>impacted</w:t>
            </w:r>
            <w:r w:rsidR="00F443D0">
              <w:t xml:space="preserve"> </w:t>
            </w:r>
            <w:r w:rsidR="009D3113">
              <w:t>assets</w:t>
            </w:r>
            <w:r w:rsidR="00F443D0">
              <w:t>, effected areas, potential risk to organizational assets or personnel, etc.</w:t>
            </w:r>
          </w:p>
        </w:tc>
        <w:tc>
          <w:tcPr>
            <w:tcW w:w="1322" w:type="dxa"/>
          </w:tcPr>
          <w:p w14:paraId="1F11A891" w14:textId="77777777" w:rsidR="00F443D0" w:rsidRDefault="00F443D0" w:rsidP="00F443D0">
            <w:pPr>
              <w:jc w:val="center"/>
            </w:pPr>
            <w:r>
              <w:t>IT-RT-H</w:t>
            </w:r>
          </w:p>
          <w:p w14:paraId="19CCAAD8" w14:textId="037C7269" w:rsidR="00F443D0" w:rsidRDefault="00F443D0" w:rsidP="00F443D0">
            <w:pPr>
              <w:jc w:val="center"/>
              <w:rPr>
                <w:b/>
                <w:bCs/>
              </w:rPr>
            </w:pPr>
            <w:r>
              <w:t>IT-RT-L</w:t>
            </w:r>
          </w:p>
        </w:tc>
      </w:tr>
      <w:tr w:rsidR="00F443D0" w14:paraId="1B19C13D" w14:textId="77777777" w:rsidTr="00F443D0">
        <w:trPr>
          <w:trHeight w:val="258"/>
        </w:trPr>
        <w:tc>
          <w:tcPr>
            <w:tcW w:w="1026" w:type="dxa"/>
          </w:tcPr>
          <w:p w14:paraId="5BA5E3F5" w14:textId="583DCE4E" w:rsidR="00F443D0" w:rsidRDefault="00F443D0" w:rsidP="00F443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5.b</w:t>
            </w:r>
          </w:p>
        </w:tc>
        <w:tc>
          <w:tcPr>
            <w:tcW w:w="7035" w:type="dxa"/>
          </w:tcPr>
          <w:p w14:paraId="06270C1E" w14:textId="3C62E94D" w:rsidR="00F443D0" w:rsidRDefault="00F443D0" w:rsidP="00F443D0">
            <w:pPr>
              <w:jc w:val="center"/>
              <w:rPr>
                <w:b/>
                <w:bCs/>
              </w:rPr>
            </w:pPr>
            <w:r>
              <w:t xml:space="preserve">When </w:t>
            </w:r>
            <w:r w:rsidR="00790A53">
              <w:t>impacted areas are identified</w:t>
            </w:r>
            <w:r>
              <w:t xml:space="preserve">, </w:t>
            </w:r>
            <w:r w:rsidR="00850963">
              <w:t>develop</w:t>
            </w:r>
            <w:r w:rsidR="00722A07">
              <w:t xml:space="preserve"> and deploy</w:t>
            </w:r>
            <w:r w:rsidR="00B57F94">
              <w:t xml:space="preserve"> patch to remove vulnerability</w:t>
            </w:r>
            <w:r w:rsidR="00722A07">
              <w:t xml:space="preserve"> to organization assets</w:t>
            </w:r>
            <w:r w:rsidR="00D9016A">
              <w:t>. Test vulnerability to ensure fix.</w:t>
            </w:r>
            <w:r w:rsidR="00B57F94">
              <w:t xml:space="preserve"> </w:t>
            </w:r>
            <w:r>
              <w:t>Finish documentation and disclose documentation to the executive office.</w:t>
            </w:r>
          </w:p>
        </w:tc>
        <w:tc>
          <w:tcPr>
            <w:tcW w:w="1322" w:type="dxa"/>
          </w:tcPr>
          <w:p w14:paraId="35275839" w14:textId="77777777" w:rsidR="00F443D0" w:rsidRDefault="00F443D0" w:rsidP="00F443D0">
            <w:pPr>
              <w:jc w:val="center"/>
            </w:pPr>
            <w:r>
              <w:t>IT-RT-H</w:t>
            </w:r>
          </w:p>
          <w:p w14:paraId="230893C5" w14:textId="41706517" w:rsidR="00F443D0" w:rsidRDefault="00F443D0" w:rsidP="00F443D0">
            <w:pPr>
              <w:jc w:val="center"/>
              <w:rPr>
                <w:b/>
                <w:bCs/>
              </w:rPr>
            </w:pPr>
            <w:r>
              <w:t>IT-RT-L</w:t>
            </w:r>
          </w:p>
        </w:tc>
      </w:tr>
    </w:tbl>
    <w:p w14:paraId="4B67C8DD" w14:textId="3D5B84CC" w:rsidR="005B6A6E" w:rsidRPr="00CB6385" w:rsidRDefault="005B6A6E" w:rsidP="005B6A6E">
      <w:pPr>
        <w:rPr>
          <w:b/>
          <w:bCs/>
          <w:u w:val="single"/>
        </w:rPr>
      </w:pPr>
      <w:r w:rsidRPr="00CB6385">
        <w:rPr>
          <w:b/>
          <w:bCs/>
          <w:u w:val="single"/>
        </w:rPr>
        <w:t>Elevation of Roles:</w:t>
      </w:r>
      <w:r w:rsidR="00EE2C76" w:rsidRPr="00EE2C76">
        <w:t xml:space="preserve"> </w:t>
      </w:r>
      <w:r w:rsidR="00EE2C76">
        <w:t>If neither the IT-RT-H or IT-RT-L is available during the time of trigger the IT-RT-M are to proceed to Step Number 4. as normal and then will follow all further instruction provided by the executive office.</w:t>
      </w:r>
    </w:p>
    <w:p w14:paraId="6791ABBC" w14:textId="77777777" w:rsidR="005B6A6E" w:rsidRPr="00CB6385" w:rsidRDefault="005B6A6E" w:rsidP="005B6A6E">
      <w:pPr>
        <w:rPr>
          <w:b/>
          <w:bCs/>
          <w:u w:val="single"/>
        </w:rPr>
      </w:pPr>
      <w:r w:rsidRPr="00CB6385">
        <w:rPr>
          <w:b/>
          <w:bCs/>
          <w:u w:val="single"/>
        </w:rPr>
        <w:t>Exceptions:</w:t>
      </w:r>
    </w:p>
    <w:p w14:paraId="632CA6B9" w14:textId="7AFA2396" w:rsidR="005B6A6E" w:rsidRDefault="005B6A6E" w:rsidP="00CB6385">
      <w:pPr>
        <w:rPr>
          <w:b/>
          <w:bCs/>
          <w:u w:val="single"/>
        </w:rPr>
      </w:pPr>
    </w:p>
    <w:p w14:paraId="693424CE" w14:textId="1074E1A8" w:rsidR="004A6E05" w:rsidRDefault="004A6E05" w:rsidP="00CB6385">
      <w:pPr>
        <w:rPr>
          <w:b/>
          <w:bCs/>
          <w:u w:val="single"/>
        </w:rPr>
      </w:pPr>
    </w:p>
    <w:p w14:paraId="6F01B64E" w14:textId="2FBBCB18" w:rsidR="004A6E05" w:rsidRDefault="004A6E05" w:rsidP="00CB6385">
      <w:pPr>
        <w:rPr>
          <w:b/>
          <w:bCs/>
          <w:u w:val="single"/>
        </w:rPr>
      </w:pPr>
    </w:p>
    <w:p w14:paraId="526B1BD4" w14:textId="7217721F" w:rsidR="004A6E05" w:rsidRDefault="004A6E05" w:rsidP="00CB6385">
      <w:pPr>
        <w:rPr>
          <w:b/>
          <w:bCs/>
          <w:u w:val="single"/>
        </w:rPr>
      </w:pPr>
    </w:p>
    <w:p w14:paraId="088214DD" w14:textId="016710AB" w:rsidR="004A6E05" w:rsidRDefault="004A6E05" w:rsidP="00CB6385">
      <w:pPr>
        <w:rPr>
          <w:b/>
          <w:bCs/>
          <w:u w:val="single"/>
        </w:rPr>
      </w:pPr>
    </w:p>
    <w:p w14:paraId="69F7344E" w14:textId="4B9E796A" w:rsidR="004A6E05" w:rsidRDefault="004A6E05" w:rsidP="00CB6385">
      <w:pPr>
        <w:rPr>
          <w:b/>
          <w:bCs/>
          <w:u w:val="single"/>
        </w:rPr>
      </w:pPr>
    </w:p>
    <w:p w14:paraId="19A4BE16" w14:textId="77777777" w:rsidR="004A6E05" w:rsidRDefault="004A6E05" w:rsidP="00CB6385">
      <w:pPr>
        <w:rPr>
          <w:b/>
          <w:bCs/>
          <w:u w:val="single"/>
        </w:rPr>
      </w:pPr>
    </w:p>
    <w:p w14:paraId="56FE1E90" w14:textId="6DE759F5" w:rsidR="00AE018C" w:rsidRDefault="00AE018C" w:rsidP="00CB6385">
      <w:pPr>
        <w:rPr>
          <w:b/>
          <w:bCs/>
          <w:u w:val="single"/>
        </w:rPr>
      </w:pPr>
    </w:p>
    <w:p w14:paraId="5F72F3DA" w14:textId="77777777" w:rsidR="00AE018C" w:rsidRDefault="00AE018C" w:rsidP="00CB6385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A6E" w14:paraId="51560350" w14:textId="77777777" w:rsidTr="006F7D69">
        <w:tc>
          <w:tcPr>
            <w:tcW w:w="3116" w:type="dxa"/>
            <w:shd w:val="clear" w:color="auto" w:fill="BDD6EE" w:themeFill="accent5" w:themeFillTint="66"/>
          </w:tcPr>
          <w:p w14:paraId="1AB2EBA8" w14:textId="77777777" w:rsidR="005B6A6E" w:rsidRPr="00085F10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Procedure Name: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5D074F04" w14:textId="77777777" w:rsidR="005B6A6E" w:rsidRPr="00085F10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Procedure ID: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7C6F3520" w14:textId="77777777" w:rsidR="005B6A6E" w:rsidRPr="00085F10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Participating Roles (IDs):</w:t>
            </w:r>
          </w:p>
        </w:tc>
      </w:tr>
      <w:tr w:rsidR="005B6A6E" w14:paraId="4178FBA8" w14:textId="77777777" w:rsidTr="00D7719A">
        <w:tc>
          <w:tcPr>
            <w:tcW w:w="3116" w:type="dxa"/>
          </w:tcPr>
          <w:p w14:paraId="6BC9E31C" w14:textId="7DBC3D11" w:rsidR="005B6A6E" w:rsidRPr="00410221" w:rsidRDefault="00410221" w:rsidP="00D7719A">
            <w:pPr>
              <w:jc w:val="center"/>
            </w:pPr>
            <w:r>
              <w:t>Printer Failure</w:t>
            </w:r>
          </w:p>
        </w:tc>
        <w:tc>
          <w:tcPr>
            <w:tcW w:w="3117" w:type="dxa"/>
          </w:tcPr>
          <w:p w14:paraId="3B1A9B37" w14:textId="28C048CE" w:rsidR="005B6A6E" w:rsidRPr="00D27E92" w:rsidRDefault="00D27E92" w:rsidP="00D7719A">
            <w:pPr>
              <w:jc w:val="center"/>
            </w:pPr>
            <w:r>
              <w:t>PF-RP</w:t>
            </w:r>
          </w:p>
        </w:tc>
        <w:tc>
          <w:tcPr>
            <w:tcW w:w="3117" w:type="dxa"/>
          </w:tcPr>
          <w:p w14:paraId="532AFCF7" w14:textId="77777777" w:rsidR="00B666B9" w:rsidRDefault="00B666B9" w:rsidP="00B666B9">
            <w:pPr>
              <w:jc w:val="center"/>
            </w:pPr>
            <w:r>
              <w:t>IT-RT-H</w:t>
            </w:r>
          </w:p>
          <w:p w14:paraId="33376CCB" w14:textId="77777777" w:rsidR="00B666B9" w:rsidRDefault="00B666B9" w:rsidP="00B666B9">
            <w:pPr>
              <w:jc w:val="center"/>
            </w:pPr>
            <w:r>
              <w:t>IT-RT-L</w:t>
            </w:r>
          </w:p>
          <w:p w14:paraId="06C15225" w14:textId="70557226" w:rsidR="005B6A6E" w:rsidRDefault="00B666B9" w:rsidP="00B666B9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</w:tbl>
    <w:p w14:paraId="595B27EF" w14:textId="77777777" w:rsidR="005B6A6E" w:rsidRDefault="005B6A6E" w:rsidP="005B6A6E">
      <w:pPr>
        <w:jc w:val="center"/>
        <w:rPr>
          <w:b/>
          <w:bCs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026"/>
        <w:gridCol w:w="7035"/>
        <w:gridCol w:w="1322"/>
      </w:tblGrid>
      <w:tr w:rsidR="005B6A6E" w14:paraId="08FB8820" w14:textId="77777777" w:rsidTr="00820DA2">
        <w:trPr>
          <w:trHeight w:val="265"/>
        </w:trPr>
        <w:tc>
          <w:tcPr>
            <w:tcW w:w="1026" w:type="dxa"/>
            <w:shd w:val="clear" w:color="auto" w:fill="BDD6EE" w:themeFill="accent5" w:themeFillTint="66"/>
          </w:tcPr>
          <w:p w14:paraId="1917D5BE" w14:textId="77777777" w:rsidR="005B6A6E" w:rsidRPr="00FA72D6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Number:</w:t>
            </w:r>
          </w:p>
        </w:tc>
        <w:tc>
          <w:tcPr>
            <w:tcW w:w="7035" w:type="dxa"/>
            <w:shd w:val="clear" w:color="auto" w:fill="BDD6EE" w:themeFill="accent5" w:themeFillTint="66"/>
          </w:tcPr>
          <w:p w14:paraId="426F8C4D" w14:textId="77777777" w:rsidR="005B6A6E" w:rsidRPr="00EA09EC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Step:</w:t>
            </w:r>
          </w:p>
        </w:tc>
        <w:tc>
          <w:tcPr>
            <w:tcW w:w="1322" w:type="dxa"/>
            <w:shd w:val="clear" w:color="auto" w:fill="BDD6EE" w:themeFill="accent5" w:themeFillTint="66"/>
          </w:tcPr>
          <w:p w14:paraId="4C663B3E" w14:textId="3FA29E25" w:rsidR="005B6A6E" w:rsidRPr="005823C7" w:rsidRDefault="005B6A6E" w:rsidP="00D77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Responsible Roles (ID</w:t>
            </w:r>
            <w:r w:rsidR="00A61860">
              <w:rPr>
                <w:b/>
                <w:bCs/>
              </w:rPr>
              <w:t>s</w:t>
            </w:r>
            <w:r>
              <w:rPr>
                <w:b/>
                <w:bCs/>
              </w:rPr>
              <w:t>):</w:t>
            </w:r>
          </w:p>
        </w:tc>
      </w:tr>
      <w:tr w:rsidR="00820DA2" w14:paraId="1DE3D747" w14:textId="77777777" w:rsidTr="00820DA2">
        <w:trPr>
          <w:trHeight w:val="265"/>
        </w:trPr>
        <w:tc>
          <w:tcPr>
            <w:tcW w:w="1026" w:type="dxa"/>
          </w:tcPr>
          <w:p w14:paraId="34A1FBDB" w14:textId="411E3F10" w:rsidR="00820DA2" w:rsidRDefault="00820DA2" w:rsidP="00820D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7035" w:type="dxa"/>
          </w:tcPr>
          <w:p w14:paraId="4547DE4B" w14:textId="79EA179E" w:rsidR="00820DA2" w:rsidRDefault="00820DA2" w:rsidP="00820DA2">
            <w:pPr>
              <w:jc w:val="center"/>
              <w:rPr>
                <w:b/>
                <w:bCs/>
              </w:rPr>
            </w:pPr>
            <w:r>
              <w:t>Distribute P</w:t>
            </w:r>
            <w:r w:rsidR="00131DFC">
              <w:t>F</w:t>
            </w:r>
            <w:r>
              <w:t>-RP resumption procedure to recovery team.</w:t>
            </w:r>
          </w:p>
        </w:tc>
        <w:tc>
          <w:tcPr>
            <w:tcW w:w="1322" w:type="dxa"/>
          </w:tcPr>
          <w:p w14:paraId="262476AF" w14:textId="77777777" w:rsidR="00820DA2" w:rsidRDefault="00820DA2" w:rsidP="00820DA2">
            <w:pPr>
              <w:jc w:val="center"/>
            </w:pPr>
            <w:r>
              <w:t>IT-RT-H</w:t>
            </w:r>
          </w:p>
          <w:p w14:paraId="5FE9D1B8" w14:textId="77777777" w:rsidR="00820DA2" w:rsidRDefault="00820DA2" w:rsidP="00820DA2">
            <w:pPr>
              <w:jc w:val="center"/>
            </w:pPr>
            <w:r>
              <w:t>IT-RT-L</w:t>
            </w:r>
          </w:p>
          <w:p w14:paraId="7127C600" w14:textId="281F57E3" w:rsidR="00820DA2" w:rsidRDefault="00820DA2" w:rsidP="00820DA2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820DA2" w14:paraId="13CB9472" w14:textId="77777777" w:rsidTr="00820DA2">
        <w:trPr>
          <w:trHeight w:val="258"/>
        </w:trPr>
        <w:tc>
          <w:tcPr>
            <w:tcW w:w="1026" w:type="dxa"/>
          </w:tcPr>
          <w:p w14:paraId="48C67A36" w14:textId="799F3CE6" w:rsidR="00820DA2" w:rsidRDefault="00820DA2" w:rsidP="00820D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7035" w:type="dxa"/>
          </w:tcPr>
          <w:p w14:paraId="014B4509" w14:textId="60E194F8" w:rsidR="00820DA2" w:rsidRDefault="00820DA2" w:rsidP="00820DA2">
            <w:pPr>
              <w:jc w:val="center"/>
              <w:rPr>
                <w:b/>
                <w:bCs/>
              </w:rPr>
            </w:pPr>
            <w:r>
              <w:t>Contact and inform of event</w:t>
            </w:r>
            <w:r w:rsidR="00A75D3E">
              <w:t xml:space="preserve"> to</w:t>
            </w:r>
            <w:r>
              <w:t xml:space="preserve"> IT-RT-H and IT-RT-L through available communication methods.</w:t>
            </w:r>
          </w:p>
        </w:tc>
        <w:tc>
          <w:tcPr>
            <w:tcW w:w="1322" w:type="dxa"/>
          </w:tcPr>
          <w:p w14:paraId="554DBEB6" w14:textId="77777777" w:rsidR="00820DA2" w:rsidRDefault="00820DA2" w:rsidP="00820DA2">
            <w:pPr>
              <w:jc w:val="center"/>
            </w:pPr>
            <w:r>
              <w:t>IT-RT-H</w:t>
            </w:r>
          </w:p>
          <w:p w14:paraId="229A3A57" w14:textId="77777777" w:rsidR="00820DA2" w:rsidRDefault="00820DA2" w:rsidP="00820DA2">
            <w:pPr>
              <w:jc w:val="center"/>
            </w:pPr>
            <w:r>
              <w:t>IT-RT-L</w:t>
            </w:r>
          </w:p>
          <w:p w14:paraId="3FA40E76" w14:textId="11BCD681" w:rsidR="00820DA2" w:rsidRDefault="00820DA2" w:rsidP="00820DA2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820DA2" w14:paraId="4C1460F0" w14:textId="77777777" w:rsidTr="00820DA2">
        <w:trPr>
          <w:trHeight w:val="265"/>
        </w:trPr>
        <w:tc>
          <w:tcPr>
            <w:tcW w:w="1026" w:type="dxa"/>
          </w:tcPr>
          <w:p w14:paraId="040A949D" w14:textId="36DB988A" w:rsidR="00820DA2" w:rsidRDefault="00820DA2" w:rsidP="00820D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7035" w:type="dxa"/>
          </w:tcPr>
          <w:p w14:paraId="24F3EB2E" w14:textId="2177B316" w:rsidR="00820DA2" w:rsidRDefault="00820DA2" w:rsidP="00820DA2">
            <w:pPr>
              <w:jc w:val="center"/>
              <w:rPr>
                <w:b/>
                <w:bCs/>
              </w:rPr>
            </w:pPr>
            <w:r>
              <w:t>Begin documentation, include time of outage, time of restoration, accurately detail completion of steps, and any other information that may be considered important throughout the resumption process.</w:t>
            </w:r>
          </w:p>
        </w:tc>
        <w:tc>
          <w:tcPr>
            <w:tcW w:w="1322" w:type="dxa"/>
          </w:tcPr>
          <w:p w14:paraId="081E1B60" w14:textId="77777777" w:rsidR="00820DA2" w:rsidRDefault="00820DA2" w:rsidP="00820DA2">
            <w:pPr>
              <w:jc w:val="center"/>
            </w:pPr>
            <w:r>
              <w:t>IT-RT-H</w:t>
            </w:r>
          </w:p>
          <w:p w14:paraId="060CF730" w14:textId="77777777" w:rsidR="00820DA2" w:rsidRDefault="00820DA2" w:rsidP="00820DA2">
            <w:pPr>
              <w:jc w:val="center"/>
            </w:pPr>
            <w:r>
              <w:t>IT-RT-L</w:t>
            </w:r>
          </w:p>
          <w:p w14:paraId="3C921AA1" w14:textId="3A73A097" w:rsidR="00820DA2" w:rsidRDefault="00820DA2" w:rsidP="00820DA2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  <w:tr w:rsidR="00820DA2" w14:paraId="12B40699" w14:textId="77777777" w:rsidTr="00820DA2">
        <w:trPr>
          <w:trHeight w:val="258"/>
        </w:trPr>
        <w:tc>
          <w:tcPr>
            <w:tcW w:w="1026" w:type="dxa"/>
          </w:tcPr>
          <w:p w14:paraId="14146818" w14:textId="1B6DD0C3" w:rsidR="00820DA2" w:rsidRDefault="00820DA2" w:rsidP="00820D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5.a</w:t>
            </w:r>
          </w:p>
        </w:tc>
        <w:tc>
          <w:tcPr>
            <w:tcW w:w="7035" w:type="dxa"/>
          </w:tcPr>
          <w:p w14:paraId="6DEA0D13" w14:textId="7046F41D" w:rsidR="00820DA2" w:rsidRDefault="00820DA2" w:rsidP="00820DA2">
            <w:pPr>
              <w:jc w:val="center"/>
              <w:rPr>
                <w:b/>
                <w:bCs/>
              </w:rPr>
            </w:pPr>
            <w:r>
              <w:t xml:space="preserve">Contact </w:t>
            </w:r>
            <w:r w:rsidR="007B03E7">
              <w:t>printer</w:t>
            </w:r>
            <w:r>
              <w:t xml:space="preserve"> service provider, gather information to</w:t>
            </w:r>
            <w:r w:rsidR="00041B76">
              <w:t xml:space="preserve"> inform documentation</w:t>
            </w:r>
            <w:r w:rsidR="007827BA">
              <w:t xml:space="preserve"> such as</w:t>
            </w:r>
            <w:r>
              <w:t xml:space="preserve"> expected outage time, effected areas, potential risk to organizational assets or personnel, etc.</w:t>
            </w:r>
          </w:p>
        </w:tc>
        <w:tc>
          <w:tcPr>
            <w:tcW w:w="1322" w:type="dxa"/>
          </w:tcPr>
          <w:p w14:paraId="7F6E9239" w14:textId="77777777" w:rsidR="00820DA2" w:rsidRDefault="00820DA2" w:rsidP="00820DA2">
            <w:pPr>
              <w:jc w:val="center"/>
            </w:pPr>
            <w:r>
              <w:t>IT-RT-H</w:t>
            </w:r>
          </w:p>
          <w:p w14:paraId="4704801F" w14:textId="4FEC86E6" w:rsidR="00820DA2" w:rsidRDefault="00820DA2" w:rsidP="00820DA2">
            <w:pPr>
              <w:jc w:val="center"/>
              <w:rPr>
                <w:b/>
                <w:bCs/>
              </w:rPr>
            </w:pPr>
            <w:r>
              <w:t>IT-RT-L</w:t>
            </w:r>
          </w:p>
        </w:tc>
      </w:tr>
      <w:tr w:rsidR="00820DA2" w14:paraId="47FF29D3" w14:textId="77777777" w:rsidTr="00820DA2">
        <w:trPr>
          <w:trHeight w:val="258"/>
        </w:trPr>
        <w:tc>
          <w:tcPr>
            <w:tcW w:w="1026" w:type="dxa"/>
          </w:tcPr>
          <w:p w14:paraId="1F6DCD30" w14:textId="3FFFF880" w:rsidR="00820DA2" w:rsidRDefault="00820DA2" w:rsidP="00820D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5.b</w:t>
            </w:r>
          </w:p>
        </w:tc>
        <w:tc>
          <w:tcPr>
            <w:tcW w:w="7035" w:type="dxa"/>
          </w:tcPr>
          <w:p w14:paraId="5265675A" w14:textId="38B8248D" w:rsidR="00820DA2" w:rsidRDefault="00820DA2" w:rsidP="00820DA2">
            <w:pPr>
              <w:jc w:val="center"/>
              <w:rPr>
                <w:b/>
                <w:bCs/>
              </w:rPr>
            </w:pPr>
            <w:r>
              <w:t xml:space="preserve">When </w:t>
            </w:r>
            <w:r w:rsidR="00F21E37">
              <w:t>printer</w:t>
            </w:r>
            <w:r>
              <w:t xml:space="preserve"> is restored, terminate use of contingency plan, communicate a return of employees to normal operations, if necessary. Finish documentation and </w:t>
            </w:r>
            <w:r w:rsidR="00B96F85">
              <w:t>store record for future reference.</w:t>
            </w:r>
          </w:p>
        </w:tc>
        <w:tc>
          <w:tcPr>
            <w:tcW w:w="1322" w:type="dxa"/>
          </w:tcPr>
          <w:p w14:paraId="2999B57C" w14:textId="77777777" w:rsidR="00055429" w:rsidRDefault="00055429" w:rsidP="00055429">
            <w:pPr>
              <w:jc w:val="center"/>
            </w:pPr>
            <w:r>
              <w:t>IT-RT-H</w:t>
            </w:r>
          </w:p>
          <w:p w14:paraId="08D40C4C" w14:textId="77777777" w:rsidR="00055429" w:rsidRDefault="00055429" w:rsidP="00055429">
            <w:pPr>
              <w:jc w:val="center"/>
            </w:pPr>
            <w:r>
              <w:t>IT-RT-L</w:t>
            </w:r>
          </w:p>
          <w:p w14:paraId="173ADB63" w14:textId="49E88691" w:rsidR="00820DA2" w:rsidRDefault="00055429" w:rsidP="00055429">
            <w:pPr>
              <w:jc w:val="center"/>
              <w:rPr>
                <w:b/>
                <w:bCs/>
              </w:rPr>
            </w:pPr>
            <w:r>
              <w:t>IT-RT-M</w:t>
            </w:r>
          </w:p>
        </w:tc>
      </w:tr>
    </w:tbl>
    <w:p w14:paraId="443234FE" w14:textId="6D225910" w:rsidR="005B6A6E" w:rsidRPr="00CB6385" w:rsidRDefault="005B6A6E" w:rsidP="005B6A6E">
      <w:pPr>
        <w:rPr>
          <w:b/>
          <w:bCs/>
          <w:u w:val="single"/>
        </w:rPr>
      </w:pPr>
      <w:r w:rsidRPr="00CB6385">
        <w:rPr>
          <w:b/>
          <w:bCs/>
          <w:u w:val="single"/>
        </w:rPr>
        <w:t>Elevation of Roles:</w:t>
      </w:r>
      <w:r w:rsidR="0074248B" w:rsidRPr="0074248B">
        <w:t xml:space="preserve"> </w:t>
      </w:r>
      <w:r w:rsidR="0074248B">
        <w:t>If neither the IT-RT-H or IT-RT-L is available during the time of trigger the IT-RT-M are to proceed to Step Number 4. as normal and then will follow all further instruction provided by the executive office.</w:t>
      </w:r>
    </w:p>
    <w:p w14:paraId="5527C4F8" w14:textId="77777777" w:rsidR="005B6A6E" w:rsidRPr="00CB6385" w:rsidRDefault="005B6A6E" w:rsidP="005B6A6E">
      <w:pPr>
        <w:rPr>
          <w:b/>
          <w:bCs/>
          <w:u w:val="single"/>
        </w:rPr>
      </w:pPr>
      <w:r w:rsidRPr="00CB6385">
        <w:rPr>
          <w:b/>
          <w:bCs/>
          <w:u w:val="single"/>
        </w:rPr>
        <w:t>Exceptions:</w:t>
      </w:r>
    </w:p>
    <w:p w14:paraId="06E5030E" w14:textId="77777777" w:rsidR="005B6A6E" w:rsidRPr="00CB6385" w:rsidRDefault="005B6A6E" w:rsidP="00CB6385">
      <w:pPr>
        <w:rPr>
          <w:b/>
          <w:bCs/>
          <w:u w:val="single"/>
        </w:rPr>
      </w:pPr>
    </w:p>
    <w:sectPr w:rsidR="005B6A6E" w:rsidRPr="00CB6385" w:rsidSect="00425269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0E24" w14:textId="77777777" w:rsidR="00E51A26" w:rsidRDefault="00E51A26" w:rsidP="00425269">
      <w:pPr>
        <w:spacing w:after="0" w:line="240" w:lineRule="auto"/>
      </w:pPr>
      <w:r>
        <w:separator/>
      </w:r>
    </w:p>
  </w:endnote>
  <w:endnote w:type="continuationSeparator" w:id="0">
    <w:p w14:paraId="770B987A" w14:textId="77777777" w:rsidR="00E51A26" w:rsidRDefault="00E51A26" w:rsidP="0042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5E69" w14:textId="77777777" w:rsidR="00E51A26" w:rsidRDefault="00E51A26" w:rsidP="00425269">
      <w:pPr>
        <w:spacing w:after="0" w:line="240" w:lineRule="auto"/>
      </w:pPr>
      <w:r>
        <w:separator/>
      </w:r>
    </w:p>
  </w:footnote>
  <w:footnote w:type="continuationSeparator" w:id="0">
    <w:p w14:paraId="73B76A4B" w14:textId="77777777" w:rsidR="00E51A26" w:rsidRDefault="00E51A26" w:rsidP="0042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3245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6F283C" w14:textId="301A22B2" w:rsidR="00F5205E" w:rsidRDefault="00F5205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</w:sdtContent>
  </w:sdt>
  <w:p w14:paraId="7312E19A" w14:textId="77777777" w:rsidR="00F5205E" w:rsidRDefault="00F520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8EEE" w14:textId="3CD4B055" w:rsidR="00F5205E" w:rsidRDefault="00F5205E" w:rsidP="00F5205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6480"/>
    <w:multiLevelType w:val="hybridMultilevel"/>
    <w:tmpl w:val="0792DCBE"/>
    <w:lvl w:ilvl="0" w:tplc="763C6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558AA"/>
    <w:multiLevelType w:val="hybridMultilevel"/>
    <w:tmpl w:val="1540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5293">
    <w:abstractNumId w:val="0"/>
  </w:num>
  <w:num w:numId="2" w16cid:durableId="1757822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2E"/>
    <w:rsid w:val="0000122D"/>
    <w:rsid w:val="0000249E"/>
    <w:rsid w:val="000065AD"/>
    <w:rsid w:val="0000697A"/>
    <w:rsid w:val="00012C51"/>
    <w:rsid w:val="0001403D"/>
    <w:rsid w:val="00016AC7"/>
    <w:rsid w:val="00016C14"/>
    <w:rsid w:val="00016FCD"/>
    <w:rsid w:val="0001703B"/>
    <w:rsid w:val="00017759"/>
    <w:rsid w:val="00017DF6"/>
    <w:rsid w:val="00023CC8"/>
    <w:rsid w:val="00024ACE"/>
    <w:rsid w:val="00027283"/>
    <w:rsid w:val="00027B83"/>
    <w:rsid w:val="00030EF1"/>
    <w:rsid w:val="0003138A"/>
    <w:rsid w:val="00032039"/>
    <w:rsid w:val="00032BDC"/>
    <w:rsid w:val="000330E8"/>
    <w:rsid w:val="00034B54"/>
    <w:rsid w:val="0004122D"/>
    <w:rsid w:val="000414F8"/>
    <w:rsid w:val="00041B76"/>
    <w:rsid w:val="00043617"/>
    <w:rsid w:val="000442BB"/>
    <w:rsid w:val="00046D0B"/>
    <w:rsid w:val="00046F1B"/>
    <w:rsid w:val="0005199A"/>
    <w:rsid w:val="00053267"/>
    <w:rsid w:val="00053B53"/>
    <w:rsid w:val="00054DEC"/>
    <w:rsid w:val="00055429"/>
    <w:rsid w:val="00056597"/>
    <w:rsid w:val="000579AA"/>
    <w:rsid w:val="00060791"/>
    <w:rsid w:val="00061A2E"/>
    <w:rsid w:val="00062BBC"/>
    <w:rsid w:val="000635D5"/>
    <w:rsid w:val="00064B7C"/>
    <w:rsid w:val="00066E62"/>
    <w:rsid w:val="000716E0"/>
    <w:rsid w:val="00072AC3"/>
    <w:rsid w:val="0007350B"/>
    <w:rsid w:val="0007670F"/>
    <w:rsid w:val="000770BD"/>
    <w:rsid w:val="00083CB7"/>
    <w:rsid w:val="0008439B"/>
    <w:rsid w:val="00084C27"/>
    <w:rsid w:val="00084E17"/>
    <w:rsid w:val="00085F10"/>
    <w:rsid w:val="00090F20"/>
    <w:rsid w:val="00091363"/>
    <w:rsid w:val="00091959"/>
    <w:rsid w:val="00094399"/>
    <w:rsid w:val="000A3C3B"/>
    <w:rsid w:val="000A5DCD"/>
    <w:rsid w:val="000B2BB3"/>
    <w:rsid w:val="000B492C"/>
    <w:rsid w:val="000C19EC"/>
    <w:rsid w:val="000C64D8"/>
    <w:rsid w:val="000C6EFD"/>
    <w:rsid w:val="000C7F30"/>
    <w:rsid w:val="000D29C3"/>
    <w:rsid w:val="000D3B34"/>
    <w:rsid w:val="000D41C1"/>
    <w:rsid w:val="000D4904"/>
    <w:rsid w:val="000D55E9"/>
    <w:rsid w:val="000D5653"/>
    <w:rsid w:val="000D74E5"/>
    <w:rsid w:val="000E26D5"/>
    <w:rsid w:val="000E41A0"/>
    <w:rsid w:val="000E526E"/>
    <w:rsid w:val="000E657A"/>
    <w:rsid w:val="000E7C6F"/>
    <w:rsid w:val="000F0305"/>
    <w:rsid w:val="000F100F"/>
    <w:rsid w:val="000F20AD"/>
    <w:rsid w:val="000F2916"/>
    <w:rsid w:val="000F3AC5"/>
    <w:rsid w:val="000F6711"/>
    <w:rsid w:val="0010019E"/>
    <w:rsid w:val="00103006"/>
    <w:rsid w:val="001060EA"/>
    <w:rsid w:val="00111076"/>
    <w:rsid w:val="0011154A"/>
    <w:rsid w:val="0011158B"/>
    <w:rsid w:val="00111615"/>
    <w:rsid w:val="00111796"/>
    <w:rsid w:val="00113F83"/>
    <w:rsid w:val="001153C1"/>
    <w:rsid w:val="00117204"/>
    <w:rsid w:val="00120E97"/>
    <w:rsid w:val="001226C0"/>
    <w:rsid w:val="00123817"/>
    <w:rsid w:val="00126FC9"/>
    <w:rsid w:val="00127770"/>
    <w:rsid w:val="00130419"/>
    <w:rsid w:val="001316C7"/>
    <w:rsid w:val="00131DFC"/>
    <w:rsid w:val="0013324D"/>
    <w:rsid w:val="00135669"/>
    <w:rsid w:val="00135F67"/>
    <w:rsid w:val="00141403"/>
    <w:rsid w:val="0014148C"/>
    <w:rsid w:val="00142529"/>
    <w:rsid w:val="00143D19"/>
    <w:rsid w:val="00145932"/>
    <w:rsid w:val="00145B34"/>
    <w:rsid w:val="001476B0"/>
    <w:rsid w:val="001508BB"/>
    <w:rsid w:val="00150F39"/>
    <w:rsid w:val="001529E9"/>
    <w:rsid w:val="00153D1B"/>
    <w:rsid w:val="00160EEC"/>
    <w:rsid w:val="00164E9C"/>
    <w:rsid w:val="00167563"/>
    <w:rsid w:val="0017047F"/>
    <w:rsid w:val="001729C5"/>
    <w:rsid w:val="00173ED5"/>
    <w:rsid w:val="00180D51"/>
    <w:rsid w:val="00181C2E"/>
    <w:rsid w:val="00181FB3"/>
    <w:rsid w:val="0018375B"/>
    <w:rsid w:val="00183CCD"/>
    <w:rsid w:val="0018530D"/>
    <w:rsid w:val="00187C77"/>
    <w:rsid w:val="001954A4"/>
    <w:rsid w:val="001959AF"/>
    <w:rsid w:val="0019624B"/>
    <w:rsid w:val="001A1FA3"/>
    <w:rsid w:val="001A348E"/>
    <w:rsid w:val="001A3D3C"/>
    <w:rsid w:val="001A50EF"/>
    <w:rsid w:val="001A64D7"/>
    <w:rsid w:val="001B03D6"/>
    <w:rsid w:val="001B0C22"/>
    <w:rsid w:val="001B14BA"/>
    <w:rsid w:val="001B301A"/>
    <w:rsid w:val="001B30D9"/>
    <w:rsid w:val="001B7943"/>
    <w:rsid w:val="001C17BC"/>
    <w:rsid w:val="001C235D"/>
    <w:rsid w:val="001C76AA"/>
    <w:rsid w:val="001C79C4"/>
    <w:rsid w:val="001D0250"/>
    <w:rsid w:val="001D2550"/>
    <w:rsid w:val="001D4E46"/>
    <w:rsid w:val="001D5DE7"/>
    <w:rsid w:val="001E2710"/>
    <w:rsid w:val="001E2F44"/>
    <w:rsid w:val="001E38D7"/>
    <w:rsid w:val="001E6142"/>
    <w:rsid w:val="001E7AD7"/>
    <w:rsid w:val="001E7FBD"/>
    <w:rsid w:val="001F026B"/>
    <w:rsid w:val="001F0C29"/>
    <w:rsid w:val="001F29F8"/>
    <w:rsid w:val="001F3E15"/>
    <w:rsid w:val="001F5011"/>
    <w:rsid w:val="001F52A4"/>
    <w:rsid w:val="0020028F"/>
    <w:rsid w:val="002012FE"/>
    <w:rsid w:val="00201A8B"/>
    <w:rsid w:val="00203576"/>
    <w:rsid w:val="002042FB"/>
    <w:rsid w:val="00204A2C"/>
    <w:rsid w:val="00205FFA"/>
    <w:rsid w:val="0021325B"/>
    <w:rsid w:val="00213870"/>
    <w:rsid w:val="002138A9"/>
    <w:rsid w:val="002142F4"/>
    <w:rsid w:val="00220154"/>
    <w:rsid w:val="0022125F"/>
    <w:rsid w:val="0022244A"/>
    <w:rsid w:val="00226F64"/>
    <w:rsid w:val="0023039D"/>
    <w:rsid w:val="002310CF"/>
    <w:rsid w:val="00232430"/>
    <w:rsid w:val="00232BBD"/>
    <w:rsid w:val="00232E5E"/>
    <w:rsid w:val="00233DB5"/>
    <w:rsid w:val="00240CC9"/>
    <w:rsid w:val="00242C0E"/>
    <w:rsid w:val="0024369B"/>
    <w:rsid w:val="00244384"/>
    <w:rsid w:val="00244A3D"/>
    <w:rsid w:val="00245BD1"/>
    <w:rsid w:val="00246449"/>
    <w:rsid w:val="00250D83"/>
    <w:rsid w:val="0025561C"/>
    <w:rsid w:val="0025637F"/>
    <w:rsid w:val="002566BF"/>
    <w:rsid w:val="00256A42"/>
    <w:rsid w:val="00257C73"/>
    <w:rsid w:val="002614DB"/>
    <w:rsid w:val="00262255"/>
    <w:rsid w:val="00265405"/>
    <w:rsid w:val="0026559C"/>
    <w:rsid w:val="00265769"/>
    <w:rsid w:val="00266A35"/>
    <w:rsid w:val="00270017"/>
    <w:rsid w:val="00272A16"/>
    <w:rsid w:val="0027659D"/>
    <w:rsid w:val="00277388"/>
    <w:rsid w:val="002819A4"/>
    <w:rsid w:val="002844AA"/>
    <w:rsid w:val="002879C7"/>
    <w:rsid w:val="00287A22"/>
    <w:rsid w:val="00291872"/>
    <w:rsid w:val="002941CA"/>
    <w:rsid w:val="00294831"/>
    <w:rsid w:val="00295D98"/>
    <w:rsid w:val="0029717A"/>
    <w:rsid w:val="002A09C8"/>
    <w:rsid w:val="002A29E2"/>
    <w:rsid w:val="002A7C1A"/>
    <w:rsid w:val="002B0AFA"/>
    <w:rsid w:val="002B10B5"/>
    <w:rsid w:val="002B1537"/>
    <w:rsid w:val="002B1710"/>
    <w:rsid w:val="002B3498"/>
    <w:rsid w:val="002B4A6E"/>
    <w:rsid w:val="002C0579"/>
    <w:rsid w:val="002C1DDA"/>
    <w:rsid w:val="002C3E1A"/>
    <w:rsid w:val="002C69F1"/>
    <w:rsid w:val="002C7B51"/>
    <w:rsid w:val="002C7E21"/>
    <w:rsid w:val="002D1525"/>
    <w:rsid w:val="002D25CF"/>
    <w:rsid w:val="002D2B88"/>
    <w:rsid w:val="002D2F51"/>
    <w:rsid w:val="002D445B"/>
    <w:rsid w:val="002D53E5"/>
    <w:rsid w:val="002D5968"/>
    <w:rsid w:val="002E10A9"/>
    <w:rsid w:val="002E15D7"/>
    <w:rsid w:val="002E1BB6"/>
    <w:rsid w:val="002E7779"/>
    <w:rsid w:val="002E7E72"/>
    <w:rsid w:val="002F00E1"/>
    <w:rsid w:val="002F2728"/>
    <w:rsid w:val="002F3397"/>
    <w:rsid w:val="002F33F0"/>
    <w:rsid w:val="002F36F3"/>
    <w:rsid w:val="002F3EC1"/>
    <w:rsid w:val="002F54E5"/>
    <w:rsid w:val="002F5B34"/>
    <w:rsid w:val="002F615F"/>
    <w:rsid w:val="002F6388"/>
    <w:rsid w:val="002F65C5"/>
    <w:rsid w:val="002F724F"/>
    <w:rsid w:val="002F727C"/>
    <w:rsid w:val="00300287"/>
    <w:rsid w:val="00300317"/>
    <w:rsid w:val="003008E8"/>
    <w:rsid w:val="00300CB5"/>
    <w:rsid w:val="003033E3"/>
    <w:rsid w:val="0030639F"/>
    <w:rsid w:val="003067B2"/>
    <w:rsid w:val="0030697F"/>
    <w:rsid w:val="003107BC"/>
    <w:rsid w:val="00310E88"/>
    <w:rsid w:val="0031184C"/>
    <w:rsid w:val="00312251"/>
    <w:rsid w:val="00315971"/>
    <w:rsid w:val="00315FA1"/>
    <w:rsid w:val="00317B04"/>
    <w:rsid w:val="00320624"/>
    <w:rsid w:val="003209F5"/>
    <w:rsid w:val="00320EB4"/>
    <w:rsid w:val="003210EE"/>
    <w:rsid w:val="00321DC0"/>
    <w:rsid w:val="003254DC"/>
    <w:rsid w:val="00326509"/>
    <w:rsid w:val="00331B3B"/>
    <w:rsid w:val="00335FEB"/>
    <w:rsid w:val="00336027"/>
    <w:rsid w:val="00336035"/>
    <w:rsid w:val="00336FBC"/>
    <w:rsid w:val="003375F1"/>
    <w:rsid w:val="00342C26"/>
    <w:rsid w:val="00344564"/>
    <w:rsid w:val="00345203"/>
    <w:rsid w:val="00346FD2"/>
    <w:rsid w:val="00347B59"/>
    <w:rsid w:val="003511B7"/>
    <w:rsid w:val="003537FB"/>
    <w:rsid w:val="003540BE"/>
    <w:rsid w:val="00354298"/>
    <w:rsid w:val="00354D69"/>
    <w:rsid w:val="00355158"/>
    <w:rsid w:val="0035653F"/>
    <w:rsid w:val="00356662"/>
    <w:rsid w:val="00356684"/>
    <w:rsid w:val="00356E37"/>
    <w:rsid w:val="00357A7A"/>
    <w:rsid w:val="00357D40"/>
    <w:rsid w:val="0036063C"/>
    <w:rsid w:val="0036234B"/>
    <w:rsid w:val="00363B2C"/>
    <w:rsid w:val="003674A2"/>
    <w:rsid w:val="003748F6"/>
    <w:rsid w:val="00374CBE"/>
    <w:rsid w:val="003753D9"/>
    <w:rsid w:val="00375E78"/>
    <w:rsid w:val="00375FB4"/>
    <w:rsid w:val="00383507"/>
    <w:rsid w:val="003854F9"/>
    <w:rsid w:val="00385B7F"/>
    <w:rsid w:val="00385F23"/>
    <w:rsid w:val="00390219"/>
    <w:rsid w:val="00390E4E"/>
    <w:rsid w:val="003914D4"/>
    <w:rsid w:val="0039243E"/>
    <w:rsid w:val="00392FB7"/>
    <w:rsid w:val="0039333E"/>
    <w:rsid w:val="00394135"/>
    <w:rsid w:val="0039632B"/>
    <w:rsid w:val="00396A71"/>
    <w:rsid w:val="00397584"/>
    <w:rsid w:val="003A0B66"/>
    <w:rsid w:val="003A0E34"/>
    <w:rsid w:val="003A1106"/>
    <w:rsid w:val="003A43B5"/>
    <w:rsid w:val="003B26A0"/>
    <w:rsid w:val="003B4715"/>
    <w:rsid w:val="003B5861"/>
    <w:rsid w:val="003B5EC5"/>
    <w:rsid w:val="003B6F8F"/>
    <w:rsid w:val="003B7B03"/>
    <w:rsid w:val="003C0F01"/>
    <w:rsid w:val="003C112B"/>
    <w:rsid w:val="003C14CF"/>
    <w:rsid w:val="003C1B2D"/>
    <w:rsid w:val="003C3ECB"/>
    <w:rsid w:val="003C4293"/>
    <w:rsid w:val="003C77CA"/>
    <w:rsid w:val="003D0536"/>
    <w:rsid w:val="003D2124"/>
    <w:rsid w:val="003D422F"/>
    <w:rsid w:val="003D64A5"/>
    <w:rsid w:val="003E1F56"/>
    <w:rsid w:val="003E20C5"/>
    <w:rsid w:val="003E2627"/>
    <w:rsid w:val="003E3E07"/>
    <w:rsid w:val="003E5598"/>
    <w:rsid w:val="003E60C4"/>
    <w:rsid w:val="003E73C9"/>
    <w:rsid w:val="003F0D01"/>
    <w:rsid w:val="003F10B8"/>
    <w:rsid w:val="003F3095"/>
    <w:rsid w:val="003F390D"/>
    <w:rsid w:val="00401BD7"/>
    <w:rsid w:val="00402B74"/>
    <w:rsid w:val="0040313E"/>
    <w:rsid w:val="004037DA"/>
    <w:rsid w:val="00406768"/>
    <w:rsid w:val="00407B83"/>
    <w:rsid w:val="00410221"/>
    <w:rsid w:val="00412CEB"/>
    <w:rsid w:val="0041438A"/>
    <w:rsid w:val="00420F50"/>
    <w:rsid w:val="00422284"/>
    <w:rsid w:val="00423702"/>
    <w:rsid w:val="00423A4E"/>
    <w:rsid w:val="00424C62"/>
    <w:rsid w:val="00425269"/>
    <w:rsid w:val="0042600F"/>
    <w:rsid w:val="00426709"/>
    <w:rsid w:val="00426A24"/>
    <w:rsid w:val="00426DF8"/>
    <w:rsid w:val="00427225"/>
    <w:rsid w:val="004274E4"/>
    <w:rsid w:val="00431C62"/>
    <w:rsid w:val="00432C7B"/>
    <w:rsid w:val="00433A89"/>
    <w:rsid w:val="004376FB"/>
    <w:rsid w:val="00437E1D"/>
    <w:rsid w:val="00441EDE"/>
    <w:rsid w:val="004445AE"/>
    <w:rsid w:val="00445B3B"/>
    <w:rsid w:val="0045005B"/>
    <w:rsid w:val="00452FFE"/>
    <w:rsid w:val="00455147"/>
    <w:rsid w:val="00455159"/>
    <w:rsid w:val="0045579F"/>
    <w:rsid w:val="0045762F"/>
    <w:rsid w:val="00461B09"/>
    <w:rsid w:val="00463519"/>
    <w:rsid w:val="00464163"/>
    <w:rsid w:val="00474C4A"/>
    <w:rsid w:val="004770B3"/>
    <w:rsid w:val="00477491"/>
    <w:rsid w:val="004823B9"/>
    <w:rsid w:val="00482E10"/>
    <w:rsid w:val="00484280"/>
    <w:rsid w:val="00485CA4"/>
    <w:rsid w:val="00487E78"/>
    <w:rsid w:val="00491A4C"/>
    <w:rsid w:val="004961F7"/>
    <w:rsid w:val="004A0808"/>
    <w:rsid w:val="004A2411"/>
    <w:rsid w:val="004A4819"/>
    <w:rsid w:val="004A619D"/>
    <w:rsid w:val="004A6883"/>
    <w:rsid w:val="004A69E8"/>
    <w:rsid w:val="004A6E05"/>
    <w:rsid w:val="004A728D"/>
    <w:rsid w:val="004B08F3"/>
    <w:rsid w:val="004B2846"/>
    <w:rsid w:val="004B5D82"/>
    <w:rsid w:val="004B73A4"/>
    <w:rsid w:val="004C33A7"/>
    <w:rsid w:val="004C3C4D"/>
    <w:rsid w:val="004C4F2F"/>
    <w:rsid w:val="004C5D54"/>
    <w:rsid w:val="004C5F78"/>
    <w:rsid w:val="004C7E0A"/>
    <w:rsid w:val="004D05B5"/>
    <w:rsid w:val="004D07A1"/>
    <w:rsid w:val="004D0ED8"/>
    <w:rsid w:val="004D3AFF"/>
    <w:rsid w:val="004D3E7A"/>
    <w:rsid w:val="004D54C1"/>
    <w:rsid w:val="004E086F"/>
    <w:rsid w:val="004E147A"/>
    <w:rsid w:val="004E16EB"/>
    <w:rsid w:val="004E1A91"/>
    <w:rsid w:val="004E2653"/>
    <w:rsid w:val="004E40B5"/>
    <w:rsid w:val="004E41C8"/>
    <w:rsid w:val="004E5978"/>
    <w:rsid w:val="004E5F4E"/>
    <w:rsid w:val="004E610B"/>
    <w:rsid w:val="004F03DD"/>
    <w:rsid w:val="004F1890"/>
    <w:rsid w:val="004F2DF7"/>
    <w:rsid w:val="004F3470"/>
    <w:rsid w:val="004F7220"/>
    <w:rsid w:val="00500DD8"/>
    <w:rsid w:val="00501E29"/>
    <w:rsid w:val="00504124"/>
    <w:rsid w:val="00504382"/>
    <w:rsid w:val="0050444D"/>
    <w:rsid w:val="00505CF6"/>
    <w:rsid w:val="00511490"/>
    <w:rsid w:val="005114AE"/>
    <w:rsid w:val="005119CB"/>
    <w:rsid w:val="00511BB5"/>
    <w:rsid w:val="00513E74"/>
    <w:rsid w:val="00520D5E"/>
    <w:rsid w:val="0052155B"/>
    <w:rsid w:val="00521B91"/>
    <w:rsid w:val="005276BA"/>
    <w:rsid w:val="00531AA2"/>
    <w:rsid w:val="00532E69"/>
    <w:rsid w:val="00533CE0"/>
    <w:rsid w:val="005344E8"/>
    <w:rsid w:val="00535A3A"/>
    <w:rsid w:val="0054075E"/>
    <w:rsid w:val="00540972"/>
    <w:rsid w:val="00540F8F"/>
    <w:rsid w:val="00543405"/>
    <w:rsid w:val="00545116"/>
    <w:rsid w:val="00545D40"/>
    <w:rsid w:val="00546B2E"/>
    <w:rsid w:val="00547DC0"/>
    <w:rsid w:val="005516F3"/>
    <w:rsid w:val="005544F7"/>
    <w:rsid w:val="00554784"/>
    <w:rsid w:val="00554DDC"/>
    <w:rsid w:val="00556E6A"/>
    <w:rsid w:val="00557272"/>
    <w:rsid w:val="00560725"/>
    <w:rsid w:val="00560E68"/>
    <w:rsid w:val="00561669"/>
    <w:rsid w:val="005617CA"/>
    <w:rsid w:val="00564097"/>
    <w:rsid w:val="00566491"/>
    <w:rsid w:val="00566ABF"/>
    <w:rsid w:val="00574D11"/>
    <w:rsid w:val="0057639E"/>
    <w:rsid w:val="0058010B"/>
    <w:rsid w:val="005823C7"/>
    <w:rsid w:val="005844D6"/>
    <w:rsid w:val="005859C6"/>
    <w:rsid w:val="005864BA"/>
    <w:rsid w:val="00587C2C"/>
    <w:rsid w:val="00591FFD"/>
    <w:rsid w:val="005925C5"/>
    <w:rsid w:val="00592A90"/>
    <w:rsid w:val="00594D00"/>
    <w:rsid w:val="005A2375"/>
    <w:rsid w:val="005A28D7"/>
    <w:rsid w:val="005A3099"/>
    <w:rsid w:val="005A42BE"/>
    <w:rsid w:val="005A56BA"/>
    <w:rsid w:val="005A6B0E"/>
    <w:rsid w:val="005B005F"/>
    <w:rsid w:val="005B1D32"/>
    <w:rsid w:val="005B2AAB"/>
    <w:rsid w:val="005B45D8"/>
    <w:rsid w:val="005B57B6"/>
    <w:rsid w:val="005B6A6E"/>
    <w:rsid w:val="005C1B76"/>
    <w:rsid w:val="005C328D"/>
    <w:rsid w:val="005C39F9"/>
    <w:rsid w:val="005C3E8D"/>
    <w:rsid w:val="005C49A8"/>
    <w:rsid w:val="005D21D0"/>
    <w:rsid w:val="005E0CDE"/>
    <w:rsid w:val="005E4CC3"/>
    <w:rsid w:val="005E54A7"/>
    <w:rsid w:val="005E58B8"/>
    <w:rsid w:val="005F17C6"/>
    <w:rsid w:val="005F29D9"/>
    <w:rsid w:val="005F2ADC"/>
    <w:rsid w:val="005F50E8"/>
    <w:rsid w:val="005F656E"/>
    <w:rsid w:val="005F669D"/>
    <w:rsid w:val="005F7413"/>
    <w:rsid w:val="00602415"/>
    <w:rsid w:val="00603A65"/>
    <w:rsid w:val="00603C9A"/>
    <w:rsid w:val="00603DBC"/>
    <w:rsid w:val="00604F81"/>
    <w:rsid w:val="00606690"/>
    <w:rsid w:val="00606C2E"/>
    <w:rsid w:val="00610AF0"/>
    <w:rsid w:val="00611036"/>
    <w:rsid w:val="00614476"/>
    <w:rsid w:val="00614DAD"/>
    <w:rsid w:val="00615749"/>
    <w:rsid w:val="00615AA7"/>
    <w:rsid w:val="00616399"/>
    <w:rsid w:val="006164ED"/>
    <w:rsid w:val="00622DB1"/>
    <w:rsid w:val="006230C7"/>
    <w:rsid w:val="006238FD"/>
    <w:rsid w:val="00624D05"/>
    <w:rsid w:val="00624F1B"/>
    <w:rsid w:val="00626A7C"/>
    <w:rsid w:val="00627560"/>
    <w:rsid w:val="00632B4E"/>
    <w:rsid w:val="00637122"/>
    <w:rsid w:val="00637A90"/>
    <w:rsid w:val="00640821"/>
    <w:rsid w:val="00641450"/>
    <w:rsid w:val="00641A48"/>
    <w:rsid w:val="0064642D"/>
    <w:rsid w:val="006468CE"/>
    <w:rsid w:val="00647529"/>
    <w:rsid w:val="006503D2"/>
    <w:rsid w:val="0065102E"/>
    <w:rsid w:val="00651E9C"/>
    <w:rsid w:val="006539ED"/>
    <w:rsid w:val="00653BF8"/>
    <w:rsid w:val="006540DF"/>
    <w:rsid w:val="00654E19"/>
    <w:rsid w:val="00655EA2"/>
    <w:rsid w:val="006567E3"/>
    <w:rsid w:val="006573C8"/>
    <w:rsid w:val="006574DB"/>
    <w:rsid w:val="00657C5E"/>
    <w:rsid w:val="006647B8"/>
    <w:rsid w:val="00670A77"/>
    <w:rsid w:val="00670B25"/>
    <w:rsid w:val="00670EE3"/>
    <w:rsid w:val="00673712"/>
    <w:rsid w:val="00675028"/>
    <w:rsid w:val="00675188"/>
    <w:rsid w:val="00676A06"/>
    <w:rsid w:val="00676DEB"/>
    <w:rsid w:val="00681DD1"/>
    <w:rsid w:val="006835A9"/>
    <w:rsid w:val="00683D7B"/>
    <w:rsid w:val="006841E7"/>
    <w:rsid w:val="00686D06"/>
    <w:rsid w:val="00691396"/>
    <w:rsid w:val="00691D99"/>
    <w:rsid w:val="0069228E"/>
    <w:rsid w:val="006953B7"/>
    <w:rsid w:val="00696015"/>
    <w:rsid w:val="0069645D"/>
    <w:rsid w:val="00696968"/>
    <w:rsid w:val="00696C2A"/>
    <w:rsid w:val="0069792E"/>
    <w:rsid w:val="006A2B00"/>
    <w:rsid w:val="006A3146"/>
    <w:rsid w:val="006A453E"/>
    <w:rsid w:val="006A56B8"/>
    <w:rsid w:val="006A694C"/>
    <w:rsid w:val="006B02E9"/>
    <w:rsid w:val="006B1B4F"/>
    <w:rsid w:val="006B3496"/>
    <w:rsid w:val="006B3DB0"/>
    <w:rsid w:val="006B51D0"/>
    <w:rsid w:val="006B6274"/>
    <w:rsid w:val="006B6860"/>
    <w:rsid w:val="006B6A28"/>
    <w:rsid w:val="006B6D9D"/>
    <w:rsid w:val="006C2C68"/>
    <w:rsid w:val="006C2E47"/>
    <w:rsid w:val="006C4325"/>
    <w:rsid w:val="006C4F05"/>
    <w:rsid w:val="006C4FCC"/>
    <w:rsid w:val="006C5C6E"/>
    <w:rsid w:val="006C5F83"/>
    <w:rsid w:val="006D32F0"/>
    <w:rsid w:val="006D3380"/>
    <w:rsid w:val="006D586F"/>
    <w:rsid w:val="006D7726"/>
    <w:rsid w:val="006E003B"/>
    <w:rsid w:val="006E03B4"/>
    <w:rsid w:val="006E263B"/>
    <w:rsid w:val="006E2806"/>
    <w:rsid w:val="006E4559"/>
    <w:rsid w:val="006E4ECE"/>
    <w:rsid w:val="006E7D05"/>
    <w:rsid w:val="006F04B3"/>
    <w:rsid w:val="006F1BFB"/>
    <w:rsid w:val="006F22D7"/>
    <w:rsid w:val="006F2F75"/>
    <w:rsid w:val="006F5A13"/>
    <w:rsid w:val="006F5ED5"/>
    <w:rsid w:val="006F725D"/>
    <w:rsid w:val="006F7597"/>
    <w:rsid w:val="006F7D69"/>
    <w:rsid w:val="0070195D"/>
    <w:rsid w:val="007038A7"/>
    <w:rsid w:val="00703CDB"/>
    <w:rsid w:val="00711D69"/>
    <w:rsid w:val="00712595"/>
    <w:rsid w:val="0071298B"/>
    <w:rsid w:val="007130F6"/>
    <w:rsid w:val="00715E5F"/>
    <w:rsid w:val="00717B1A"/>
    <w:rsid w:val="00717C53"/>
    <w:rsid w:val="00717D19"/>
    <w:rsid w:val="007208FC"/>
    <w:rsid w:val="00720D3F"/>
    <w:rsid w:val="00721588"/>
    <w:rsid w:val="00722A07"/>
    <w:rsid w:val="00722AC6"/>
    <w:rsid w:val="00722B9E"/>
    <w:rsid w:val="007235C5"/>
    <w:rsid w:val="00724669"/>
    <w:rsid w:val="00725EFA"/>
    <w:rsid w:val="00730746"/>
    <w:rsid w:val="007314B7"/>
    <w:rsid w:val="00735851"/>
    <w:rsid w:val="00736511"/>
    <w:rsid w:val="00737739"/>
    <w:rsid w:val="007403C3"/>
    <w:rsid w:val="0074117B"/>
    <w:rsid w:val="00741A89"/>
    <w:rsid w:val="0074248B"/>
    <w:rsid w:val="00743740"/>
    <w:rsid w:val="00744C45"/>
    <w:rsid w:val="007458AA"/>
    <w:rsid w:val="007458C3"/>
    <w:rsid w:val="00747DFC"/>
    <w:rsid w:val="00750148"/>
    <w:rsid w:val="00750DBE"/>
    <w:rsid w:val="00750E4D"/>
    <w:rsid w:val="00760BC5"/>
    <w:rsid w:val="007629F2"/>
    <w:rsid w:val="00762C46"/>
    <w:rsid w:val="0076423F"/>
    <w:rsid w:val="007644B7"/>
    <w:rsid w:val="0076458B"/>
    <w:rsid w:val="007652DE"/>
    <w:rsid w:val="00766AD3"/>
    <w:rsid w:val="00771728"/>
    <w:rsid w:val="007723B7"/>
    <w:rsid w:val="00772738"/>
    <w:rsid w:val="0077297A"/>
    <w:rsid w:val="0077366D"/>
    <w:rsid w:val="0077414F"/>
    <w:rsid w:val="007827BA"/>
    <w:rsid w:val="007827E9"/>
    <w:rsid w:val="00783202"/>
    <w:rsid w:val="00784DC4"/>
    <w:rsid w:val="00790002"/>
    <w:rsid w:val="00790A53"/>
    <w:rsid w:val="0079246C"/>
    <w:rsid w:val="007926AD"/>
    <w:rsid w:val="00793EAA"/>
    <w:rsid w:val="0079547D"/>
    <w:rsid w:val="007954E2"/>
    <w:rsid w:val="00795E10"/>
    <w:rsid w:val="007A3B72"/>
    <w:rsid w:val="007A52AA"/>
    <w:rsid w:val="007A5A9A"/>
    <w:rsid w:val="007B03E7"/>
    <w:rsid w:val="007B7643"/>
    <w:rsid w:val="007B7EB4"/>
    <w:rsid w:val="007C074C"/>
    <w:rsid w:val="007C1EC7"/>
    <w:rsid w:val="007C3D27"/>
    <w:rsid w:val="007C7B8F"/>
    <w:rsid w:val="007C7FF8"/>
    <w:rsid w:val="007D10C5"/>
    <w:rsid w:val="007D253B"/>
    <w:rsid w:val="007D2914"/>
    <w:rsid w:val="007D3335"/>
    <w:rsid w:val="007D3767"/>
    <w:rsid w:val="007D41DD"/>
    <w:rsid w:val="007D7B2F"/>
    <w:rsid w:val="007E12E3"/>
    <w:rsid w:val="007E1D29"/>
    <w:rsid w:val="007E7DAE"/>
    <w:rsid w:val="007F105C"/>
    <w:rsid w:val="007F2869"/>
    <w:rsid w:val="007F3246"/>
    <w:rsid w:val="007F50EF"/>
    <w:rsid w:val="007F776F"/>
    <w:rsid w:val="00803E26"/>
    <w:rsid w:val="00805651"/>
    <w:rsid w:val="00806B1F"/>
    <w:rsid w:val="0081174B"/>
    <w:rsid w:val="00811CB5"/>
    <w:rsid w:val="00812D21"/>
    <w:rsid w:val="00813953"/>
    <w:rsid w:val="00815364"/>
    <w:rsid w:val="00815B9D"/>
    <w:rsid w:val="00817364"/>
    <w:rsid w:val="00817B11"/>
    <w:rsid w:val="00820DA2"/>
    <w:rsid w:val="008212E8"/>
    <w:rsid w:val="008217BA"/>
    <w:rsid w:val="00822C78"/>
    <w:rsid w:val="00824A97"/>
    <w:rsid w:val="00824E06"/>
    <w:rsid w:val="00825B9F"/>
    <w:rsid w:val="00831A7E"/>
    <w:rsid w:val="00831B7B"/>
    <w:rsid w:val="00832D29"/>
    <w:rsid w:val="00833C8E"/>
    <w:rsid w:val="00834DB9"/>
    <w:rsid w:val="00835738"/>
    <w:rsid w:val="00842F2D"/>
    <w:rsid w:val="0084413C"/>
    <w:rsid w:val="008441FD"/>
    <w:rsid w:val="00844584"/>
    <w:rsid w:val="00845C00"/>
    <w:rsid w:val="008462A9"/>
    <w:rsid w:val="00850318"/>
    <w:rsid w:val="008504A5"/>
    <w:rsid w:val="00850963"/>
    <w:rsid w:val="008509E9"/>
    <w:rsid w:val="008517B9"/>
    <w:rsid w:val="00853C03"/>
    <w:rsid w:val="00854C52"/>
    <w:rsid w:val="00860F16"/>
    <w:rsid w:val="0086343A"/>
    <w:rsid w:val="008634CC"/>
    <w:rsid w:val="0086365A"/>
    <w:rsid w:val="00863B3F"/>
    <w:rsid w:val="008658E4"/>
    <w:rsid w:val="008669EB"/>
    <w:rsid w:val="008672F7"/>
    <w:rsid w:val="008705D7"/>
    <w:rsid w:val="008735DB"/>
    <w:rsid w:val="00873ECE"/>
    <w:rsid w:val="008742F8"/>
    <w:rsid w:val="00875C02"/>
    <w:rsid w:val="00876992"/>
    <w:rsid w:val="00877CDA"/>
    <w:rsid w:val="00880767"/>
    <w:rsid w:val="00880E08"/>
    <w:rsid w:val="0088470D"/>
    <w:rsid w:val="008871C1"/>
    <w:rsid w:val="00887E7E"/>
    <w:rsid w:val="00893C3A"/>
    <w:rsid w:val="00893D3F"/>
    <w:rsid w:val="00894897"/>
    <w:rsid w:val="00897CB1"/>
    <w:rsid w:val="008A13AF"/>
    <w:rsid w:val="008A45EC"/>
    <w:rsid w:val="008A607F"/>
    <w:rsid w:val="008A674B"/>
    <w:rsid w:val="008A6BC6"/>
    <w:rsid w:val="008A6F38"/>
    <w:rsid w:val="008A7848"/>
    <w:rsid w:val="008B5616"/>
    <w:rsid w:val="008B74D7"/>
    <w:rsid w:val="008C1818"/>
    <w:rsid w:val="008C31A4"/>
    <w:rsid w:val="008C3561"/>
    <w:rsid w:val="008C3F19"/>
    <w:rsid w:val="008C5C4A"/>
    <w:rsid w:val="008C5E45"/>
    <w:rsid w:val="008C61E1"/>
    <w:rsid w:val="008C7ECB"/>
    <w:rsid w:val="008D24AF"/>
    <w:rsid w:val="008D2852"/>
    <w:rsid w:val="008D4A8E"/>
    <w:rsid w:val="008E081A"/>
    <w:rsid w:val="008E1E5C"/>
    <w:rsid w:val="008E58EA"/>
    <w:rsid w:val="008E6A6B"/>
    <w:rsid w:val="008F1935"/>
    <w:rsid w:val="008F2B74"/>
    <w:rsid w:val="008F3E8B"/>
    <w:rsid w:val="008F5397"/>
    <w:rsid w:val="008F593D"/>
    <w:rsid w:val="008F6625"/>
    <w:rsid w:val="008F6FE9"/>
    <w:rsid w:val="008F7584"/>
    <w:rsid w:val="009007FA"/>
    <w:rsid w:val="00902003"/>
    <w:rsid w:val="00902D06"/>
    <w:rsid w:val="00903795"/>
    <w:rsid w:val="00904250"/>
    <w:rsid w:val="00905827"/>
    <w:rsid w:val="009060FD"/>
    <w:rsid w:val="00910F80"/>
    <w:rsid w:val="0091247E"/>
    <w:rsid w:val="009127C8"/>
    <w:rsid w:val="00912F29"/>
    <w:rsid w:val="00915853"/>
    <w:rsid w:val="00915A50"/>
    <w:rsid w:val="009216F1"/>
    <w:rsid w:val="009219C7"/>
    <w:rsid w:val="0092298F"/>
    <w:rsid w:val="0092321A"/>
    <w:rsid w:val="009237D6"/>
    <w:rsid w:val="00924C8A"/>
    <w:rsid w:val="009267AF"/>
    <w:rsid w:val="00930371"/>
    <w:rsid w:val="00931317"/>
    <w:rsid w:val="009336B4"/>
    <w:rsid w:val="00934097"/>
    <w:rsid w:val="009343ED"/>
    <w:rsid w:val="009354BE"/>
    <w:rsid w:val="00940497"/>
    <w:rsid w:val="00940E38"/>
    <w:rsid w:val="00941EE2"/>
    <w:rsid w:val="009423AC"/>
    <w:rsid w:val="00945897"/>
    <w:rsid w:val="00945B54"/>
    <w:rsid w:val="00945C08"/>
    <w:rsid w:val="00950424"/>
    <w:rsid w:val="00951C79"/>
    <w:rsid w:val="00956490"/>
    <w:rsid w:val="009613FA"/>
    <w:rsid w:val="00962C67"/>
    <w:rsid w:val="00963F09"/>
    <w:rsid w:val="00970477"/>
    <w:rsid w:val="00970EB0"/>
    <w:rsid w:val="00971444"/>
    <w:rsid w:val="0097457F"/>
    <w:rsid w:val="009750FC"/>
    <w:rsid w:val="00975149"/>
    <w:rsid w:val="00975E01"/>
    <w:rsid w:val="009760FB"/>
    <w:rsid w:val="00980828"/>
    <w:rsid w:val="009814ED"/>
    <w:rsid w:val="009822F7"/>
    <w:rsid w:val="009865A7"/>
    <w:rsid w:val="00987062"/>
    <w:rsid w:val="009872FF"/>
    <w:rsid w:val="00990EE7"/>
    <w:rsid w:val="00991D34"/>
    <w:rsid w:val="00992847"/>
    <w:rsid w:val="00995F9E"/>
    <w:rsid w:val="00996B37"/>
    <w:rsid w:val="009A2791"/>
    <w:rsid w:val="009A432C"/>
    <w:rsid w:val="009A4ECC"/>
    <w:rsid w:val="009A5CED"/>
    <w:rsid w:val="009A639E"/>
    <w:rsid w:val="009A6612"/>
    <w:rsid w:val="009B0359"/>
    <w:rsid w:val="009B0733"/>
    <w:rsid w:val="009B0D96"/>
    <w:rsid w:val="009B0E39"/>
    <w:rsid w:val="009B1A63"/>
    <w:rsid w:val="009B218B"/>
    <w:rsid w:val="009B30C6"/>
    <w:rsid w:val="009B40A7"/>
    <w:rsid w:val="009C1FD1"/>
    <w:rsid w:val="009C4A17"/>
    <w:rsid w:val="009D0C95"/>
    <w:rsid w:val="009D2710"/>
    <w:rsid w:val="009D2C2D"/>
    <w:rsid w:val="009D3113"/>
    <w:rsid w:val="009D3A16"/>
    <w:rsid w:val="009D5419"/>
    <w:rsid w:val="009D6E7B"/>
    <w:rsid w:val="009D7A4C"/>
    <w:rsid w:val="009D7BF4"/>
    <w:rsid w:val="009E4164"/>
    <w:rsid w:val="009E5D42"/>
    <w:rsid w:val="009F3BD1"/>
    <w:rsid w:val="009F4EFF"/>
    <w:rsid w:val="009F666E"/>
    <w:rsid w:val="009F6D04"/>
    <w:rsid w:val="00A0086A"/>
    <w:rsid w:val="00A01940"/>
    <w:rsid w:val="00A0308B"/>
    <w:rsid w:val="00A03CB8"/>
    <w:rsid w:val="00A06BD2"/>
    <w:rsid w:val="00A10CD0"/>
    <w:rsid w:val="00A1211F"/>
    <w:rsid w:val="00A17625"/>
    <w:rsid w:val="00A17748"/>
    <w:rsid w:val="00A20972"/>
    <w:rsid w:val="00A20CA3"/>
    <w:rsid w:val="00A21770"/>
    <w:rsid w:val="00A22AB8"/>
    <w:rsid w:val="00A25769"/>
    <w:rsid w:val="00A25B23"/>
    <w:rsid w:val="00A26ACE"/>
    <w:rsid w:val="00A274BE"/>
    <w:rsid w:val="00A27D38"/>
    <w:rsid w:val="00A32BD6"/>
    <w:rsid w:val="00A34FC1"/>
    <w:rsid w:val="00A41061"/>
    <w:rsid w:val="00A44C44"/>
    <w:rsid w:val="00A450B5"/>
    <w:rsid w:val="00A46851"/>
    <w:rsid w:val="00A46C7A"/>
    <w:rsid w:val="00A46E87"/>
    <w:rsid w:val="00A4781D"/>
    <w:rsid w:val="00A47E09"/>
    <w:rsid w:val="00A53520"/>
    <w:rsid w:val="00A5388B"/>
    <w:rsid w:val="00A5463A"/>
    <w:rsid w:val="00A555FB"/>
    <w:rsid w:val="00A609A9"/>
    <w:rsid w:val="00A61793"/>
    <w:rsid w:val="00A61860"/>
    <w:rsid w:val="00A61B27"/>
    <w:rsid w:val="00A637C1"/>
    <w:rsid w:val="00A71FAF"/>
    <w:rsid w:val="00A724E8"/>
    <w:rsid w:val="00A72920"/>
    <w:rsid w:val="00A72FB3"/>
    <w:rsid w:val="00A7496A"/>
    <w:rsid w:val="00A75995"/>
    <w:rsid w:val="00A75D3E"/>
    <w:rsid w:val="00A776A6"/>
    <w:rsid w:val="00A82819"/>
    <w:rsid w:val="00A83F7B"/>
    <w:rsid w:val="00A85CDB"/>
    <w:rsid w:val="00A86EF6"/>
    <w:rsid w:val="00A91384"/>
    <w:rsid w:val="00A916A9"/>
    <w:rsid w:val="00A91B15"/>
    <w:rsid w:val="00A91BE3"/>
    <w:rsid w:val="00A94C14"/>
    <w:rsid w:val="00A974CA"/>
    <w:rsid w:val="00AA0B0F"/>
    <w:rsid w:val="00AA23B7"/>
    <w:rsid w:val="00AA2DBB"/>
    <w:rsid w:val="00AA7A63"/>
    <w:rsid w:val="00AB4B62"/>
    <w:rsid w:val="00AB62CF"/>
    <w:rsid w:val="00AB7632"/>
    <w:rsid w:val="00AB7B68"/>
    <w:rsid w:val="00AC0C76"/>
    <w:rsid w:val="00AC0C89"/>
    <w:rsid w:val="00AC2E5E"/>
    <w:rsid w:val="00AC3276"/>
    <w:rsid w:val="00AC520F"/>
    <w:rsid w:val="00AC70A2"/>
    <w:rsid w:val="00AD2B98"/>
    <w:rsid w:val="00AD33AD"/>
    <w:rsid w:val="00AD353D"/>
    <w:rsid w:val="00AD35B2"/>
    <w:rsid w:val="00AD47AC"/>
    <w:rsid w:val="00AD642D"/>
    <w:rsid w:val="00AD6EA0"/>
    <w:rsid w:val="00AE018C"/>
    <w:rsid w:val="00AE04FC"/>
    <w:rsid w:val="00AE2BFB"/>
    <w:rsid w:val="00AE4053"/>
    <w:rsid w:val="00AE4DA6"/>
    <w:rsid w:val="00AE5542"/>
    <w:rsid w:val="00AF24BA"/>
    <w:rsid w:val="00AF4D9C"/>
    <w:rsid w:val="00AF564A"/>
    <w:rsid w:val="00AF7A4B"/>
    <w:rsid w:val="00B00067"/>
    <w:rsid w:val="00B00FF2"/>
    <w:rsid w:val="00B043BB"/>
    <w:rsid w:val="00B11234"/>
    <w:rsid w:val="00B12159"/>
    <w:rsid w:val="00B1281A"/>
    <w:rsid w:val="00B1457A"/>
    <w:rsid w:val="00B148DB"/>
    <w:rsid w:val="00B15FA1"/>
    <w:rsid w:val="00B16A38"/>
    <w:rsid w:val="00B16D32"/>
    <w:rsid w:val="00B22251"/>
    <w:rsid w:val="00B22837"/>
    <w:rsid w:val="00B22F58"/>
    <w:rsid w:val="00B23D3A"/>
    <w:rsid w:val="00B25B08"/>
    <w:rsid w:val="00B25CAE"/>
    <w:rsid w:val="00B26911"/>
    <w:rsid w:val="00B2790E"/>
    <w:rsid w:val="00B346E0"/>
    <w:rsid w:val="00B360A6"/>
    <w:rsid w:val="00B41302"/>
    <w:rsid w:val="00B415EE"/>
    <w:rsid w:val="00B42708"/>
    <w:rsid w:val="00B43F48"/>
    <w:rsid w:val="00B448DF"/>
    <w:rsid w:val="00B45D61"/>
    <w:rsid w:val="00B506B4"/>
    <w:rsid w:val="00B526CC"/>
    <w:rsid w:val="00B54607"/>
    <w:rsid w:val="00B54ECF"/>
    <w:rsid w:val="00B559DD"/>
    <w:rsid w:val="00B55B7B"/>
    <w:rsid w:val="00B566E9"/>
    <w:rsid w:val="00B57AC6"/>
    <w:rsid w:val="00B57F94"/>
    <w:rsid w:val="00B60089"/>
    <w:rsid w:val="00B6365A"/>
    <w:rsid w:val="00B63DB6"/>
    <w:rsid w:val="00B63E66"/>
    <w:rsid w:val="00B64332"/>
    <w:rsid w:val="00B666B9"/>
    <w:rsid w:val="00B66941"/>
    <w:rsid w:val="00B66B99"/>
    <w:rsid w:val="00B71AC0"/>
    <w:rsid w:val="00B722D1"/>
    <w:rsid w:val="00B72D96"/>
    <w:rsid w:val="00B73192"/>
    <w:rsid w:val="00B75170"/>
    <w:rsid w:val="00B76951"/>
    <w:rsid w:val="00B771D4"/>
    <w:rsid w:val="00B77652"/>
    <w:rsid w:val="00B77787"/>
    <w:rsid w:val="00B81B85"/>
    <w:rsid w:val="00B822A2"/>
    <w:rsid w:val="00B8232A"/>
    <w:rsid w:val="00B829AE"/>
    <w:rsid w:val="00B82B78"/>
    <w:rsid w:val="00B83380"/>
    <w:rsid w:val="00B85476"/>
    <w:rsid w:val="00B85B57"/>
    <w:rsid w:val="00B875C2"/>
    <w:rsid w:val="00B90361"/>
    <w:rsid w:val="00B92AAB"/>
    <w:rsid w:val="00B92EBD"/>
    <w:rsid w:val="00B940BD"/>
    <w:rsid w:val="00B96F85"/>
    <w:rsid w:val="00B9712B"/>
    <w:rsid w:val="00BA45A7"/>
    <w:rsid w:val="00BA4781"/>
    <w:rsid w:val="00BA520B"/>
    <w:rsid w:val="00BA5906"/>
    <w:rsid w:val="00BB01AE"/>
    <w:rsid w:val="00BB1092"/>
    <w:rsid w:val="00BB1AA6"/>
    <w:rsid w:val="00BB1BC1"/>
    <w:rsid w:val="00BB50A5"/>
    <w:rsid w:val="00BB569A"/>
    <w:rsid w:val="00BB65F1"/>
    <w:rsid w:val="00BB6C4B"/>
    <w:rsid w:val="00BB716F"/>
    <w:rsid w:val="00BB7B44"/>
    <w:rsid w:val="00BC081C"/>
    <w:rsid w:val="00BC19B6"/>
    <w:rsid w:val="00BC29D1"/>
    <w:rsid w:val="00BC2E76"/>
    <w:rsid w:val="00BC2EAB"/>
    <w:rsid w:val="00BC3673"/>
    <w:rsid w:val="00BC431A"/>
    <w:rsid w:val="00BC4897"/>
    <w:rsid w:val="00BC5CB4"/>
    <w:rsid w:val="00BC6D5D"/>
    <w:rsid w:val="00BD01FB"/>
    <w:rsid w:val="00BD1937"/>
    <w:rsid w:val="00BD1D00"/>
    <w:rsid w:val="00BD25D1"/>
    <w:rsid w:val="00BD2EB6"/>
    <w:rsid w:val="00BD2F2A"/>
    <w:rsid w:val="00BD4062"/>
    <w:rsid w:val="00BD4393"/>
    <w:rsid w:val="00BD71F2"/>
    <w:rsid w:val="00BE0F51"/>
    <w:rsid w:val="00BE15C1"/>
    <w:rsid w:val="00BE19E0"/>
    <w:rsid w:val="00BE20C6"/>
    <w:rsid w:val="00BE2297"/>
    <w:rsid w:val="00BE2742"/>
    <w:rsid w:val="00BE2EB2"/>
    <w:rsid w:val="00BE407C"/>
    <w:rsid w:val="00BE7A68"/>
    <w:rsid w:val="00BF0C90"/>
    <w:rsid w:val="00BF1680"/>
    <w:rsid w:val="00BF5385"/>
    <w:rsid w:val="00BF55B1"/>
    <w:rsid w:val="00BF6C81"/>
    <w:rsid w:val="00C01B57"/>
    <w:rsid w:val="00C022ED"/>
    <w:rsid w:val="00C03223"/>
    <w:rsid w:val="00C03733"/>
    <w:rsid w:val="00C03A85"/>
    <w:rsid w:val="00C12D0B"/>
    <w:rsid w:val="00C13EF8"/>
    <w:rsid w:val="00C14EAF"/>
    <w:rsid w:val="00C14ED5"/>
    <w:rsid w:val="00C15B61"/>
    <w:rsid w:val="00C16EE5"/>
    <w:rsid w:val="00C201B3"/>
    <w:rsid w:val="00C21EBF"/>
    <w:rsid w:val="00C22C5D"/>
    <w:rsid w:val="00C24982"/>
    <w:rsid w:val="00C251F6"/>
    <w:rsid w:val="00C25CEB"/>
    <w:rsid w:val="00C25F0A"/>
    <w:rsid w:val="00C26841"/>
    <w:rsid w:val="00C26CD1"/>
    <w:rsid w:val="00C30A02"/>
    <w:rsid w:val="00C34A50"/>
    <w:rsid w:val="00C361B4"/>
    <w:rsid w:val="00C40BBB"/>
    <w:rsid w:val="00C41BAE"/>
    <w:rsid w:val="00C42358"/>
    <w:rsid w:val="00C43EFF"/>
    <w:rsid w:val="00C440AF"/>
    <w:rsid w:val="00C54F01"/>
    <w:rsid w:val="00C56086"/>
    <w:rsid w:val="00C571DA"/>
    <w:rsid w:val="00C5788D"/>
    <w:rsid w:val="00C57A66"/>
    <w:rsid w:val="00C65482"/>
    <w:rsid w:val="00C65F89"/>
    <w:rsid w:val="00C664D9"/>
    <w:rsid w:val="00C67789"/>
    <w:rsid w:val="00C70D03"/>
    <w:rsid w:val="00C70EDF"/>
    <w:rsid w:val="00C7111F"/>
    <w:rsid w:val="00C71540"/>
    <w:rsid w:val="00C75DF4"/>
    <w:rsid w:val="00C765BB"/>
    <w:rsid w:val="00C80273"/>
    <w:rsid w:val="00C8237F"/>
    <w:rsid w:val="00C847D2"/>
    <w:rsid w:val="00C90B84"/>
    <w:rsid w:val="00C918DB"/>
    <w:rsid w:val="00C93A05"/>
    <w:rsid w:val="00C93D2F"/>
    <w:rsid w:val="00C93DEC"/>
    <w:rsid w:val="00C95160"/>
    <w:rsid w:val="00C96725"/>
    <w:rsid w:val="00C96C28"/>
    <w:rsid w:val="00C97FCF"/>
    <w:rsid w:val="00CA096B"/>
    <w:rsid w:val="00CA494B"/>
    <w:rsid w:val="00CA529E"/>
    <w:rsid w:val="00CA65FD"/>
    <w:rsid w:val="00CA7F74"/>
    <w:rsid w:val="00CB092D"/>
    <w:rsid w:val="00CB0A15"/>
    <w:rsid w:val="00CB0DE4"/>
    <w:rsid w:val="00CB1366"/>
    <w:rsid w:val="00CB1E6D"/>
    <w:rsid w:val="00CB26AF"/>
    <w:rsid w:val="00CB37AF"/>
    <w:rsid w:val="00CB382E"/>
    <w:rsid w:val="00CB40B5"/>
    <w:rsid w:val="00CB5AD8"/>
    <w:rsid w:val="00CB6385"/>
    <w:rsid w:val="00CC0AF7"/>
    <w:rsid w:val="00CC23A0"/>
    <w:rsid w:val="00CC2EA2"/>
    <w:rsid w:val="00CC3095"/>
    <w:rsid w:val="00CC3773"/>
    <w:rsid w:val="00CC38F7"/>
    <w:rsid w:val="00CC5D33"/>
    <w:rsid w:val="00CC7918"/>
    <w:rsid w:val="00CC7A70"/>
    <w:rsid w:val="00CC7FE6"/>
    <w:rsid w:val="00CD02E3"/>
    <w:rsid w:val="00CD058D"/>
    <w:rsid w:val="00CD0C3F"/>
    <w:rsid w:val="00CD1482"/>
    <w:rsid w:val="00CD4CF2"/>
    <w:rsid w:val="00CD4DEF"/>
    <w:rsid w:val="00CD6CFA"/>
    <w:rsid w:val="00CD71F0"/>
    <w:rsid w:val="00CD7772"/>
    <w:rsid w:val="00CE0D22"/>
    <w:rsid w:val="00CE1864"/>
    <w:rsid w:val="00CE300C"/>
    <w:rsid w:val="00CE3C4F"/>
    <w:rsid w:val="00CE4288"/>
    <w:rsid w:val="00CE7782"/>
    <w:rsid w:val="00CE7A85"/>
    <w:rsid w:val="00CE7A86"/>
    <w:rsid w:val="00CF0188"/>
    <w:rsid w:val="00CF125F"/>
    <w:rsid w:val="00CF1EF7"/>
    <w:rsid w:val="00CF367A"/>
    <w:rsid w:val="00CF4060"/>
    <w:rsid w:val="00CF485F"/>
    <w:rsid w:val="00CF508F"/>
    <w:rsid w:val="00CF6F26"/>
    <w:rsid w:val="00D02983"/>
    <w:rsid w:val="00D03457"/>
    <w:rsid w:val="00D0389A"/>
    <w:rsid w:val="00D03C97"/>
    <w:rsid w:val="00D03DA9"/>
    <w:rsid w:val="00D041F4"/>
    <w:rsid w:val="00D05014"/>
    <w:rsid w:val="00D05495"/>
    <w:rsid w:val="00D07B31"/>
    <w:rsid w:val="00D10C33"/>
    <w:rsid w:val="00D116BD"/>
    <w:rsid w:val="00D121E6"/>
    <w:rsid w:val="00D12450"/>
    <w:rsid w:val="00D12B14"/>
    <w:rsid w:val="00D1317F"/>
    <w:rsid w:val="00D1339F"/>
    <w:rsid w:val="00D14BFD"/>
    <w:rsid w:val="00D17084"/>
    <w:rsid w:val="00D17443"/>
    <w:rsid w:val="00D174DF"/>
    <w:rsid w:val="00D176AF"/>
    <w:rsid w:val="00D232F0"/>
    <w:rsid w:val="00D256D6"/>
    <w:rsid w:val="00D25731"/>
    <w:rsid w:val="00D26564"/>
    <w:rsid w:val="00D27DDF"/>
    <w:rsid w:val="00D27E92"/>
    <w:rsid w:val="00D31521"/>
    <w:rsid w:val="00D37607"/>
    <w:rsid w:val="00D425FB"/>
    <w:rsid w:val="00D441CC"/>
    <w:rsid w:val="00D471F3"/>
    <w:rsid w:val="00D55880"/>
    <w:rsid w:val="00D56FF4"/>
    <w:rsid w:val="00D605C9"/>
    <w:rsid w:val="00D61148"/>
    <w:rsid w:val="00D63994"/>
    <w:rsid w:val="00D6441A"/>
    <w:rsid w:val="00D657EB"/>
    <w:rsid w:val="00D66C4D"/>
    <w:rsid w:val="00D679DB"/>
    <w:rsid w:val="00D67D7D"/>
    <w:rsid w:val="00D77CE0"/>
    <w:rsid w:val="00D812D6"/>
    <w:rsid w:val="00D81A67"/>
    <w:rsid w:val="00D81F42"/>
    <w:rsid w:val="00D820B9"/>
    <w:rsid w:val="00D8229C"/>
    <w:rsid w:val="00D850EC"/>
    <w:rsid w:val="00D852D1"/>
    <w:rsid w:val="00D9016A"/>
    <w:rsid w:val="00D9038C"/>
    <w:rsid w:val="00D92E89"/>
    <w:rsid w:val="00D94706"/>
    <w:rsid w:val="00DA42FF"/>
    <w:rsid w:val="00DA49DB"/>
    <w:rsid w:val="00DA7446"/>
    <w:rsid w:val="00DA773A"/>
    <w:rsid w:val="00DB048D"/>
    <w:rsid w:val="00DB4057"/>
    <w:rsid w:val="00DB64C0"/>
    <w:rsid w:val="00DC11F4"/>
    <w:rsid w:val="00DC14AE"/>
    <w:rsid w:val="00DC1725"/>
    <w:rsid w:val="00DC1778"/>
    <w:rsid w:val="00DC23B6"/>
    <w:rsid w:val="00DC338B"/>
    <w:rsid w:val="00DC70BB"/>
    <w:rsid w:val="00DD04F8"/>
    <w:rsid w:val="00DD5D25"/>
    <w:rsid w:val="00DE0B6F"/>
    <w:rsid w:val="00DE0E5A"/>
    <w:rsid w:val="00DE30D2"/>
    <w:rsid w:val="00DE3186"/>
    <w:rsid w:val="00DE476E"/>
    <w:rsid w:val="00DE4DB3"/>
    <w:rsid w:val="00DE5713"/>
    <w:rsid w:val="00DE6120"/>
    <w:rsid w:val="00DF0E5E"/>
    <w:rsid w:val="00DF1B58"/>
    <w:rsid w:val="00DF1FBD"/>
    <w:rsid w:val="00DF2038"/>
    <w:rsid w:val="00DF2A88"/>
    <w:rsid w:val="00DF5D1A"/>
    <w:rsid w:val="00DF7F19"/>
    <w:rsid w:val="00DF7FC7"/>
    <w:rsid w:val="00E00BDE"/>
    <w:rsid w:val="00E02DED"/>
    <w:rsid w:val="00E041D6"/>
    <w:rsid w:val="00E04E49"/>
    <w:rsid w:val="00E078D6"/>
    <w:rsid w:val="00E148AE"/>
    <w:rsid w:val="00E1612B"/>
    <w:rsid w:val="00E16DB6"/>
    <w:rsid w:val="00E176E1"/>
    <w:rsid w:val="00E2332B"/>
    <w:rsid w:val="00E23E74"/>
    <w:rsid w:val="00E302F6"/>
    <w:rsid w:val="00E305D3"/>
    <w:rsid w:val="00E31C28"/>
    <w:rsid w:val="00E32578"/>
    <w:rsid w:val="00E328FF"/>
    <w:rsid w:val="00E35CF9"/>
    <w:rsid w:val="00E3652D"/>
    <w:rsid w:val="00E368DA"/>
    <w:rsid w:val="00E37EE6"/>
    <w:rsid w:val="00E40AAC"/>
    <w:rsid w:val="00E40E49"/>
    <w:rsid w:val="00E421A2"/>
    <w:rsid w:val="00E446EF"/>
    <w:rsid w:val="00E458D0"/>
    <w:rsid w:val="00E45B86"/>
    <w:rsid w:val="00E46FFA"/>
    <w:rsid w:val="00E51A26"/>
    <w:rsid w:val="00E526D0"/>
    <w:rsid w:val="00E52A30"/>
    <w:rsid w:val="00E538A8"/>
    <w:rsid w:val="00E54CC6"/>
    <w:rsid w:val="00E55979"/>
    <w:rsid w:val="00E56D71"/>
    <w:rsid w:val="00E57E91"/>
    <w:rsid w:val="00E6026A"/>
    <w:rsid w:val="00E64755"/>
    <w:rsid w:val="00E64CD2"/>
    <w:rsid w:val="00E65E24"/>
    <w:rsid w:val="00E661DD"/>
    <w:rsid w:val="00E67CE6"/>
    <w:rsid w:val="00E72A58"/>
    <w:rsid w:val="00E73CBC"/>
    <w:rsid w:val="00E7430F"/>
    <w:rsid w:val="00E74A5C"/>
    <w:rsid w:val="00E810CB"/>
    <w:rsid w:val="00E81433"/>
    <w:rsid w:val="00E84012"/>
    <w:rsid w:val="00E84F54"/>
    <w:rsid w:val="00E85098"/>
    <w:rsid w:val="00E860AF"/>
    <w:rsid w:val="00E87CEA"/>
    <w:rsid w:val="00E91B2C"/>
    <w:rsid w:val="00E93046"/>
    <w:rsid w:val="00E9427C"/>
    <w:rsid w:val="00E946AB"/>
    <w:rsid w:val="00E955C3"/>
    <w:rsid w:val="00E95F8E"/>
    <w:rsid w:val="00E96054"/>
    <w:rsid w:val="00E97ADC"/>
    <w:rsid w:val="00EA0205"/>
    <w:rsid w:val="00EA03BA"/>
    <w:rsid w:val="00EA062C"/>
    <w:rsid w:val="00EA09EC"/>
    <w:rsid w:val="00EA0DF1"/>
    <w:rsid w:val="00EA1B99"/>
    <w:rsid w:val="00EA206E"/>
    <w:rsid w:val="00EB0922"/>
    <w:rsid w:val="00EB4DEB"/>
    <w:rsid w:val="00EB561C"/>
    <w:rsid w:val="00EB7E55"/>
    <w:rsid w:val="00EC0C91"/>
    <w:rsid w:val="00EC11DA"/>
    <w:rsid w:val="00EC1DA5"/>
    <w:rsid w:val="00EC4B95"/>
    <w:rsid w:val="00ED149C"/>
    <w:rsid w:val="00ED17D5"/>
    <w:rsid w:val="00EE1535"/>
    <w:rsid w:val="00EE2C76"/>
    <w:rsid w:val="00EE403D"/>
    <w:rsid w:val="00EE6192"/>
    <w:rsid w:val="00EE71B7"/>
    <w:rsid w:val="00EF2D75"/>
    <w:rsid w:val="00EF4C1F"/>
    <w:rsid w:val="00EF4EAF"/>
    <w:rsid w:val="00F0148C"/>
    <w:rsid w:val="00F02059"/>
    <w:rsid w:val="00F03A65"/>
    <w:rsid w:val="00F03C15"/>
    <w:rsid w:val="00F05083"/>
    <w:rsid w:val="00F062A3"/>
    <w:rsid w:val="00F0715D"/>
    <w:rsid w:val="00F12171"/>
    <w:rsid w:val="00F12BBA"/>
    <w:rsid w:val="00F12D50"/>
    <w:rsid w:val="00F154A3"/>
    <w:rsid w:val="00F1619E"/>
    <w:rsid w:val="00F21E37"/>
    <w:rsid w:val="00F228B2"/>
    <w:rsid w:val="00F23287"/>
    <w:rsid w:val="00F242EC"/>
    <w:rsid w:val="00F24E24"/>
    <w:rsid w:val="00F30456"/>
    <w:rsid w:val="00F304F3"/>
    <w:rsid w:val="00F307AE"/>
    <w:rsid w:val="00F30CFC"/>
    <w:rsid w:val="00F32FC8"/>
    <w:rsid w:val="00F33E4E"/>
    <w:rsid w:val="00F34787"/>
    <w:rsid w:val="00F35764"/>
    <w:rsid w:val="00F37E8C"/>
    <w:rsid w:val="00F425DA"/>
    <w:rsid w:val="00F443D0"/>
    <w:rsid w:val="00F45A3D"/>
    <w:rsid w:val="00F506FA"/>
    <w:rsid w:val="00F5205E"/>
    <w:rsid w:val="00F52FD4"/>
    <w:rsid w:val="00F5301D"/>
    <w:rsid w:val="00F5393F"/>
    <w:rsid w:val="00F53B92"/>
    <w:rsid w:val="00F54293"/>
    <w:rsid w:val="00F5467A"/>
    <w:rsid w:val="00F572D8"/>
    <w:rsid w:val="00F6050C"/>
    <w:rsid w:val="00F60B32"/>
    <w:rsid w:val="00F61305"/>
    <w:rsid w:val="00F6262D"/>
    <w:rsid w:val="00F629F5"/>
    <w:rsid w:val="00F634BB"/>
    <w:rsid w:val="00F654ED"/>
    <w:rsid w:val="00F666DD"/>
    <w:rsid w:val="00F708D1"/>
    <w:rsid w:val="00F71A54"/>
    <w:rsid w:val="00F72344"/>
    <w:rsid w:val="00F737E1"/>
    <w:rsid w:val="00F75B5D"/>
    <w:rsid w:val="00F767EE"/>
    <w:rsid w:val="00F7776C"/>
    <w:rsid w:val="00F80118"/>
    <w:rsid w:val="00F814F5"/>
    <w:rsid w:val="00F82622"/>
    <w:rsid w:val="00F8352A"/>
    <w:rsid w:val="00F8482F"/>
    <w:rsid w:val="00F85172"/>
    <w:rsid w:val="00F855AC"/>
    <w:rsid w:val="00F86DC8"/>
    <w:rsid w:val="00F86EC7"/>
    <w:rsid w:val="00F8703A"/>
    <w:rsid w:val="00F8752D"/>
    <w:rsid w:val="00F969A9"/>
    <w:rsid w:val="00F97DC4"/>
    <w:rsid w:val="00FA1B24"/>
    <w:rsid w:val="00FA237D"/>
    <w:rsid w:val="00FA39A7"/>
    <w:rsid w:val="00FA3CB8"/>
    <w:rsid w:val="00FA60CC"/>
    <w:rsid w:val="00FA6FB2"/>
    <w:rsid w:val="00FA72D6"/>
    <w:rsid w:val="00FA77D4"/>
    <w:rsid w:val="00FA7B9E"/>
    <w:rsid w:val="00FB034D"/>
    <w:rsid w:val="00FB09B5"/>
    <w:rsid w:val="00FB2D5B"/>
    <w:rsid w:val="00FB4472"/>
    <w:rsid w:val="00FB5142"/>
    <w:rsid w:val="00FB51CE"/>
    <w:rsid w:val="00FB55CA"/>
    <w:rsid w:val="00FB57C9"/>
    <w:rsid w:val="00FC1AEE"/>
    <w:rsid w:val="00FC2CA6"/>
    <w:rsid w:val="00FC333C"/>
    <w:rsid w:val="00FC4320"/>
    <w:rsid w:val="00FC5E21"/>
    <w:rsid w:val="00FC664B"/>
    <w:rsid w:val="00FC6C75"/>
    <w:rsid w:val="00FC6C94"/>
    <w:rsid w:val="00FC7D14"/>
    <w:rsid w:val="00FD13CE"/>
    <w:rsid w:val="00FD1DAB"/>
    <w:rsid w:val="00FD2FF4"/>
    <w:rsid w:val="00FD4DBB"/>
    <w:rsid w:val="00FE08FD"/>
    <w:rsid w:val="00FE0B1A"/>
    <w:rsid w:val="00FE1F4B"/>
    <w:rsid w:val="00FE25D4"/>
    <w:rsid w:val="00FE3931"/>
    <w:rsid w:val="00FE462E"/>
    <w:rsid w:val="00FE5CE7"/>
    <w:rsid w:val="00FE759C"/>
    <w:rsid w:val="00FE77C0"/>
    <w:rsid w:val="00FF3C5B"/>
    <w:rsid w:val="00FF3FDC"/>
    <w:rsid w:val="00FF492D"/>
    <w:rsid w:val="00FF4D96"/>
    <w:rsid w:val="00FF5633"/>
    <w:rsid w:val="00FF5B87"/>
    <w:rsid w:val="00FF6887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ED6E"/>
  <w15:chartTrackingRefBased/>
  <w15:docId w15:val="{F0EE9D2A-89ED-431A-B326-4AD86113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269"/>
  </w:style>
  <w:style w:type="paragraph" w:styleId="Footer">
    <w:name w:val="footer"/>
    <w:basedOn w:val="Normal"/>
    <w:link w:val="FooterChar"/>
    <w:uiPriority w:val="99"/>
    <w:unhideWhenUsed/>
    <w:rsid w:val="00425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269"/>
  </w:style>
  <w:style w:type="paragraph" w:styleId="NoSpacing">
    <w:name w:val="No Spacing"/>
    <w:link w:val="NoSpacingChar"/>
    <w:uiPriority w:val="1"/>
    <w:qFormat/>
    <w:rsid w:val="004252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526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5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A4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6A4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56A4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56A42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DA77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6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8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6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DF5DB3EC0C4DA6BB0DD074B0920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B8560-2DC7-4704-87F7-F8C80971BC09}"/>
      </w:docPartPr>
      <w:docPartBody>
        <w:p w:rsidR="001E53F8" w:rsidRDefault="008241B9" w:rsidP="008241B9">
          <w:pPr>
            <w:pStyle w:val="F0DF5DB3EC0C4DA6BB0DD074B092044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AF6CBEC0B4434CA9F614A6DF9ED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FBAC8-BFFF-4606-A338-8E268AEB6DF4}"/>
      </w:docPartPr>
      <w:docPartBody>
        <w:p w:rsidR="001E53F8" w:rsidRDefault="008241B9" w:rsidP="008241B9">
          <w:pPr>
            <w:pStyle w:val="09AF6CBEC0B4434CA9F614A6DF9ED9B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B9"/>
    <w:rsid w:val="000F2F03"/>
    <w:rsid w:val="001E53F8"/>
    <w:rsid w:val="005211BB"/>
    <w:rsid w:val="00633253"/>
    <w:rsid w:val="006E2C35"/>
    <w:rsid w:val="008241B9"/>
    <w:rsid w:val="009842B8"/>
    <w:rsid w:val="00F9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DF5DB3EC0C4DA6BB0DD074B0920441">
    <w:name w:val="F0DF5DB3EC0C4DA6BB0DD074B0920441"/>
    <w:rsid w:val="008241B9"/>
  </w:style>
  <w:style w:type="paragraph" w:customStyle="1" w:styleId="09AF6CBEC0B4434CA9F614A6DF9ED9B3">
    <w:name w:val="09AF6CBEC0B4434CA9F614A6DF9ED9B3"/>
    <w:rsid w:val="00824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A66367-CC8A-4CEE-ABE3-EF1B285E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12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Resumption Plan</vt:lpstr>
    </vt:vector>
  </TitlesOfParts>
  <Company>Example Business Resumption Plan</Company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Resumption Plan</dc:title>
  <dc:subject>Author: Daniel Duncan</dc:subject>
  <dc:creator>Daniel Duncan</dc:creator>
  <cp:keywords/>
  <dc:description/>
  <cp:lastModifiedBy>Daniel Duncan</cp:lastModifiedBy>
  <cp:revision>1928</cp:revision>
  <dcterms:created xsi:type="dcterms:W3CDTF">2022-10-27T21:21:00Z</dcterms:created>
  <dcterms:modified xsi:type="dcterms:W3CDTF">2024-01-18T19:26:00Z</dcterms:modified>
</cp:coreProperties>
</file>