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LEFT_SIGNER_NAME · Синтетическая проверка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RIGHT_SIGNER_NAME · Синтетическая проверка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</dc:language>
</cp:coreProperties>
</file>