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EQUIPMENT ACCEPTANCE FOR REPAIR PROTOCOL</w:t>
      </w:r>
    </w:p>
    <w:p>
      <w:r>
        <w:t>{{TEMPLATE_LANGUAGE:en}}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{{DOCUMENT_NUMBER}}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{{ACCEPTANCE_DATE}}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Linked return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{{SOURCE_RETURN_REFERENCE}}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{{MACHINE_NAME}} · №{{MACHINE_NUMBER}} · {{BRAND}} {{MODEL}} · S/N {{SERIAL_NUMBER}}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{{OWNERSHIP}}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on acceptance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{{CONDITION_BEFORE}}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Required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{{REQUIRED_WORK}}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A) Disassembly and preparation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{{REMOVED_PARTS}}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B) Findings after disassembly, cleaning and inspection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{{DIAGNOSIS}}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C) Parts required for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{{REQUIRED_PARTS}}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disassembly, cleaning, diagnosis and inspection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{{DIAGNOSIS_DURATION}}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Disassembly / diagnosis performed by</w:t>
      </w:r>
    </w:p>
    <w:p>
      <w:r>
        <w:t>{{TABLE:REPAIR_PARTICIPANTS}}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handed over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{{HANDED_OVER_NAME}}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{{ACCEPTED_BY_NAME}}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COMPLETED REPAIR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{{DOCUMENT_NUMBER}}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{{COMPLETION_DATE}}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{{MACHINE_NAME}} · №{{MACHINE_NUMBER}} · {{BRAND}} {{MODEL}} · S/N {{SERIAL_NUMBER}}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{{OWNERSHIP}}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work performed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{{WORK_PERFORMED}}</w:t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Removed parts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{{REMOVED_PARTS}}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assembly and repair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{{REPAIR_DURATION}}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testing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{{TESTING_DURATION}}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performed by</w:t>
      </w:r>
    </w:p>
    <w:p>
      <w:r>
        <w:t>{{TABLE:REPAIR_PARTICIPANTS}}</w:t>
      </w:r>
    </w:p>
    <w:p>
      <w:pPr>
        <w:spacing w:before="80" w:after="40"/>
      </w:pPr>
      <w:r>
        <w:rPr>
          <w:rFonts w:ascii="Arial" w:hAnsi="Arial"/>
          <w:b/>
          <w:sz w:val="18"/>
        </w:rPr>
        <w:t>Spare parts used</w:t>
      </w:r>
    </w:p>
    <w:p>
      <w:r>
        <w:t>{{TABLE:PARTS_USED}}</w:t>
      </w:r>
    </w:p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Actual labour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start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{{REPAIR_START}}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end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{{REPAIR_END}}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actual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{{TOTAL_WORK_DURATION}}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Tests and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{{TEST_RESULT}}</w:t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after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{{CONDITION_AFTER}}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Final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{{FINAL_RESULT}}</w:t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case attachments</w:t>
      </w:r>
    </w:p>
    <w:p>
      <w:r>
        <w:t>{{TABLE:REPAIR_ATTACHMENTS}}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performed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{{REPAIRER_NAMES}}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{{APPROVED_BY_NAME}} · {{APPROVED_BY_JOB_TITLE}}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{{COMPLETION_DATE}}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{{LEFT_SIGNATURE}}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 status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{{SIGNATURE_STATUS}}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Prepared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{{PREPARER_NAME}} · {{PREPARER_JOB_TITLE}}</w:t>
            </w:r>
          </w:p>
        </w:tc>
      </w:tr>
    </w:tbl>
    <w:sectPr w:rsidR="00FC693F" w:rsidRPr="0006063C" w:rsidSect="00034616"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