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C724D" w14:textId="77777777" w:rsidR="007B07BB" w:rsidRPr="00FE6CFB" w:rsidRDefault="00DE7BA0" w:rsidP="00894FC5">
      <w:pPr>
        <w:spacing w:line="240" w:lineRule="auto"/>
        <w:jc w:val="left"/>
        <w:rPr>
          <w:rFonts w:asciiTheme="majorHAnsi" w:eastAsia="Times New Roman" w:hAnsiTheme="majorHAnsi" w:cs="Times New Roman"/>
        </w:rPr>
      </w:pPr>
      <w:r w:rsidRPr="00FE6CFB">
        <w:rPr>
          <w:rFonts w:asciiTheme="majorHAnsi" w:eastAsia="Times New Roman" w:hAnsiTheme="majorHAnsi" w:cs="Times New Roman"/>
        </w:rPr>
        <w:t>CS</w:t>
      </w:r>
      <w:r w:rsidR="001A2BAC" w:rsidRPr="00FE6CFB">
        <w:rPr>
          <w:rFonts w:asciiTheme="majorHAnsi" w:eastAsia="Times New Roman" w:hAnsiTheme="majorHAnsi" w:cs="Times New Roman"/>
        </w:rPr>
        <w:t>225</w:t>
      </w:r>
      <w:r w:rsidR="00C477EC" w:rsidRPr="00FE6CFB">
        <w:rPr>
          <w:rFonts w:asciiTheme="majorHAnsi" w:eastAsia="Times New Roman" w:hAnsiTheme="majorHAnsi" w:cs="Times New Roman"/>
        </w:rPr>
        <w:t xml:space="preserve"> H</w:t>
      </w:r>
      <w:r w:rsidR="00894FC5" w:rsidRPr="00FE6CFB">
        <w:rPr>
          <w:rFonts w:asciiTheme="majorHAnsi" w:eastAsia="Times New Roman" w:hAnsiTheme="majorHAnsi" w:cs="Times New Roman"/>
        </w:rPr>
        <w:t xml:space="preserve">omework </w:t>
      </w:r>
      <w:r w:rsidR="00D916D5">
        <w:rPr>
          <w:rFonts w:asciiTheme="majorHAnsi" w:eastAsia="Times New Roman" w:hAnsiTheme="majorHAnsi" w:cs="Times New Roman"/>
        </w:rPr>
        <w:t>3</w:t>
      </w:r>
    </w:p>
    <w:p w14:paraId="2479CFC3" w14:textId="77777777" w:rsidR="007B07BB" w:rsidRPr="00FE6CFB" w:rsidRDefault="005431FC" w:rsidP="00894FC5">
      <w:pPr>
        <w:spacing w:line="240" w:lineRule="auto"/>
        <w:jc w:val="left"/>
        <w:rPr>
          <w:rFonts w:asciiTheme="majorHAnsi" w:eastAsia="Times New Roman" w:hAnsiTheme="majorHAnsi" w:cs="Times New Roman"/>
        </w:rPr>
      </w:pPr>
      <w:r>
        <w:rPr>
          <w:rFonts w:asciiTheme="majorHAnsi" w:eastAsia="Times New Roman" w:hAnsiTheme="majorHAnsi" w:cs="Times New Roman"/>
        </w:rPr>
        <w:t>Visibility Problem</w:t>
      </w:r>
    </w:p>
    <w:p w14:paraId="702432DF" w14:textId="77777777" w:rsidR="00894FC5" w:rsidRPr="00FE6CFB" w:rsidRDefault="00894FC5" w:rsidP="00894FC5">
      <w:pPr>
        <w:spacing w:line="240" w:lineRule="auto"/>
        <w:jc w:val="left"/>
        <w:rPr>
          <w:rFonts w:asciiTheme="majorHAnsi" w:eastAsia="Times New Roman" w:hAnsiTheme="majorHAnsi" w:cs="Times New Roman"/>
        </w:rPr>
      </w:pPr>
    </w:p>
    <w:p w14:paraId="37C07658" w14:textId="77777777" w:rsidR="005F57A9" w:rsidRDefault="007B2759" w:rsidP="00894FC5">
      <w:pPr>
        <w:spacing w:line="240" w:lineRule="auto"/>
        <w:jc w:val="left"/>
        <w:rPr>
          <w:rFonts w:asciiTheme="majorHAnsi" w:eastAsia="Times New Roman" w:hAnsiTheme="majorHAnsi" w:cs="Times New Roman"/>
        </w:rPr>
      </w:pPr>
      <w:r>
        <w:rPr>
          <w:rFonts w:asciiTheme="majorHAnsi" w:eastAsia="Times New Roman" w:hAnsiTheme="majorHAnsi" w:cs="Times New Roman"/>
        </w:rPr>
        <w:t xml:space="preserve">For this assignment you </w:t>
      </w:r>
      <w:r w:rsidR="000A0778">
        <w:rPr>
          <w:rFonts w:asciiTheme="majorHAnsi" w:eastAsia="Times New Roman" w:hAnsiTheme="majorHAnsi" w:cs="Times New Roman"/>
        </w:rPr>
        <w:t>will present the discussion and pseudo-code for two algorithms</w:t>
      </w:r>
      <w:r>
        <w:rPr>
          <w:rFonts w:asciiTheme="majorHAnsi" w:eastAsia="Times New Roman" w:hAnsiTheme="majorHAnsi" w:cs="Times New Roman"/>
        </w:rPr>
        <w:t>.</w:t>
      </w:r>
      <w:r w:rsidR="000A0778">
        <w:rPr>
          <w:rFonts w:asciiTheme="majorHAnsi" w:eastAsia="Times New Roman" w:hAnsiTheme="majorHAnsi" w:cs="Times New Roman"/>
        </w:rPr>
        <w:t xml:space="preserve"> The algorithms will solve the problems described below</w:t>
      </w:r>
      <w:r w:rsidR="00F3736B">
        <w:rPr>
          <w:rFonts w:asciiTheme="majorHAnsi" w:eastAsia="Times New Roman" w:hAnsiTheme="majorHAnsi" w:cs="Times New Roman"/>
        </w:rPr>
        <w:t xml:space="preserve"> in Part 1 and Part 2 of the problem description. Important: Include discussion (explanation) in addition to your pseudo-code.</w:t>
      </w:r>
    </w:p>
    <w:p w14:paraId="6D88E602" w14:textId="77777777" w:rsidR="00D916D5" w:rsidRDefault="00D916D5" w:rsidP="00894FC5">
      <w:pPr>
        <w:spacing w:line="240" w:lineRule="auto"/>
        <w:jc w:val="left"/>
        <w:rPr>
          <w:rFonts w:asciiTheme="majorHAnsi" w:eastAsia="Times New Roman" w:hAnsiTheme="majorHAnsi" w:cs="Times New Roman"/>
        </w:rPr>
      </w:pPr>
    </w:p>
    <w:p w14:paraId="37ECC4FA" w14:textId="77777777" w:rsidR="00D916D5" w:rsidRPr="00450F70" w:rsidRDefault="00D916D5" w:rsidP="00D916D5">
      <w:pPr>
        <w:spacing w:line="240" w:lineRule="auto"/>
        <w:jc w:val="left"/>
        <w:rPr>
          <w:rFonts w:asciiTheme="majorHAnsi" w:eastAsia="Times New Roman" w:hAnsiTheme="majorHAnsi" w:cs="Times New Roman"/>
        </w:rPr>
      </w:pPr>
      <w:r w:rsidRPr="00450F70">
        <w:rPr>
          <w:rFonts w:asciiTheme="majorHAnsi" w:hAnsiTheme="majorHAnsi" w:cstheme="minorHAnsi"/>
          <w:smallCaps/>
          <w:u w:val="single"/>
        </w:rPr>
        <w:t>Deliverables:</w:t>
      </w:r>
      <w:r>
        <w:rPr>
          <w:rFonts w:asciiTheme="majorHAnsi" w:hAnsiTheme="majorHAnsi" w:cstheme="minorHAnsi"/>
          <w:smallCaps/>
          <w:u w:val="single"/>
        </w:rPr>
        <w:t xml:space="preserve"> </w:t>
      </w:r>
      <w:r>
        <w:rPr>
          <w:rFonts w:asciiTheme="majorHAnsi" w:eastAsia="Times New Roman" w:hAnsiTheme="majorHAnsi" w:cs="Times New Roman"/>
        </w:rPr>
        <w:t>One MS Word, PDF, or equivalent file</w:t>
      </w:r>
      <w:r w:rsidR="000A0778">
        <w:rPr>
          <w:rFonts w:asciiTheme="majorHAnsi" w:eastAsia="Times New Roman" w:hAnsiTheme="majorHAnsi" w:cs="Times New Roman"/>
        </w:rPr>
        <w:t xml:space="preserve"> that contains two algorithms as described in the problem description below</w:t>
      </w:r>
      <w:r>
        <w:rPr>
          <w:rFonts w:asciiTheme="majorHAnsi" w:eastAsia="Times New Roman" w:hAnsiTheme="majorHAnsi" w:cs="Times New Roman"/>
        </w:rPr>
        <w:t xml:space="preserve">. File naming convention (required!): </w:t>
      </w:r>
      <w:r>
        <w:rPr>
          <w:rFonts w:asciiTheme="majorHAnsi" w:eastAsia="Times New Roman" w:hAnsiTheme="majorHAnsi" w:cs="Times New Roman"/>
          <w:i/>
        </w:rPr>
        <w:t>yourusername</w:t>
      </w:r>
      <w:r>
        <w:rPr>
          <w:rFonts w:asciiTheme="majorHAnsi" w:eastAsia="Times New Roman" w:hAnsiTheme="majorHAnsi" w:cs="Times New Roman"/>
        </w:rPr>
        <w:t>HW3.docx</w:t>
      </w:r>
      <w:r w:rsidR="000A0778">
        <w:rPr>
          <w:rFonts w:asciiTheme="majorHAnsi" w:eastAsia="Times New Roman" w:hAnsiTheme="majorHAnsi" w:cs="Times New Roman"/>
        </w:rPr>
        <w:t xml:space="preserve"> (or appropriate file extension for your format).</w:t>
      </w:r>
    </w:p>
    <w:p w14:paraId="114D742E" w14:textId="77777777" w:rsidR="00D916D5" w:rsidRDefault="00D916D5" w:rsidP="00D916D5">
      <w:pPr>
        <w:spacing w:line="240" w:lineRule="auto"/>
        <w:jc w:val="left"/>
        <w:rPr>
          <w:rFonts w:asciiTheme="majorHAnsi" w:eastAsia="Times New Roman" w:hAnsiTheme="majorHAnsi" w:cs="Times New Roman"/>
        </w:rPr>
      </w:pPr>
    </w:p>
    <w:p w14:paraId="636EB584" w14:textId="77777777" w:rsidR="00D916D5" w:rsidRDefault="00D916D5" w:rsidP="00D916D5">
      <w:pPr>
        <w:spacing w:line="240" w:lineRule="auto"/>
        <w:jc w:val="left"/>
        <w:rPr>
          <w:rFonts w:asciiTheme="majorHAnsi" w:eastAsia="Times New Roman" w:hAnsiTheme="majorHAnsi" w:cs="Times New Roman"/>
        </w:rPr>
      </w:pPr>
      <w:r w:rsidRPr="009C4286">
        <w:rPr>
          <w:rFonts w:asciiTheme="majorHAnsi" w:eastAsia="Times New Roman" w:hAnsiTheme="majorHAnsi" w:cs="Times New Roman"/>
        </w:rPr>
        <w:t xml:space="preserve">Only electronic documents submitted via Canvas are acceptable. Do not submit a hard copy of your assignment. Do not email your assignment to the course instructor or grader. Important: Late assignments will not be graded. </w:t>
      </w:r>
    </w:p>
    <w:p w14:paraId="29367A9F" w14:textId="77777777" w:rsidR="00D916D5" w:rsidRPr="00FE6CFB" w:rsidRDefault="00D916D5" w:rsidP="00D916D5">
      <w:pPr>
        <w:spacing w:line="240" w:lineRule="auto"/>
        <w:jc w:val="left"/>
        <w:rPr>
          <w:rFonts w:asciiTheme="majorHAnsi" w:eastAsia="Times New Roman" w:hAnsiTheme="majorHAnsi" w:cs="Times New Roman"/>
        </w:rPr>
      </w:pPr>
    </w:p>
    <w:p w14:paraId="2A0AEE4B" w14:textId="77777777" w:rsidR="00F21622" w:rsidRDefault="00894FC5" w:rsidP="00786128">
      <w:pPr>
        <w:spacing w:line="240" w:lineRule="auto"/>
        <w:jc w:val="left"/>
        <w:rPr>
          <w:rFonts w:asciiTheme="majorHAnsi" w:hAnsiTheme="majorHAnsi"/>
        </w:rPr>
      </w:pPr>
      <w:r w:rsidRPr="00FE6CFB">
        <w:rPr>
          <w:rFonts w:asciiTheme="majorHAnsi" w:hAnsiTheme="majorHAnsi" w:cstheme="minorHAnsi"/>
          <w:smallCaps/>
          <w:u w:val="single"/>
        </w:rPr>
        <w:t>Problem Description</w:t>
      </w:r>
      <w:proofErr w:type="gramStart"/>
      <w:r w:rsidRPr="00FE6CFB">
        <w:rPr>
          <w:rFonts w:asciiTheme="majorHAnsi" w:hAnsiTheme="majorHAnsi" w:cstheme="minorHAnsi"/>
          <w:smallCaps/>
          <w:u w:val="single"/>
        </w:rPr>
        <w:t>:</w:t>
      </w:r>
      <w:r w:rsidRPr="00FE6CFB">
        <w:rPr>
          <w:rFonts w:asciiTheme="majorHAnsi" w:hAnsiTheme="majorHAnsi"/>
        </w:rPr>
        <w:t xml:space="preserve"> </w:t>
      </w:r>
      <w:r w:rsidR="00391691">
        <w:rPr>
          <w:rFonts w:asciiTheme="majorHAnsi" w:hAnsiTheme="majorHAnsi"/>
        </w:rPr>
        <w:t xml:space="preserve"> </w:t>
      </w:r>
      <w:r w:rsidR="00786128">
        <w:rPr>
          <w:rFonts w:asciiTheme="majorHAnsi" w:hAnsiTheme="majorHAnsi"/>
        </w:rPr>
        <w:t>(</w:t>
      </w:r>
      <w:proofErr w:type="gramEnd"/>
      <w:r w:rsidR="00786128">
        <w:rPr>
          <w:rFonts w:asciiTheme="majorHAnsi" w:hAnsiTheme="majorHAnsi"/>
        </w:rPr>
        <w:t xml:space="preserve">Reference figure below) </w:t>
      </w:r>
      <w:r w:rsidR="00391691">
        <w:rPr>
          <w:rFonts w:asciiTheme="majorHAnsi" w:hAnsiTheme="majorHAnsi"/>
        </w:rPr>
        <w:t xml:space="preserve">Consider </w:t>
      </w:r>
      <w:r w:rsidR="000A0778">
        <w:rPr>
          <w:rFonts w:asciiTheme="majorHAnsi" w:hAnsiTheme="majorHAnsi"/>
        </w:rPr>
        <w:t xml:space="preserve">a </w:t>
      </w:r>
      <w:r w:rsidR="00786128">
        <w:rPr>
          <w:rFonts w:asciiTheme="majorHAnsi" w:hAnsiTheme="majorHAnsi"/>
        </w:rPr>
        <w:t>pair of points, L and R, having coordinates (X</w:t>
      </w:r>
      <w:r w:rsidR="00786128">
        <w:rPr>
          <w:rFonts w:asciiTheme="majorHAnsi" w:hAnsiTheme="majorHAnsi"/>
          <w:vertAlign w:val="subscript"/>
        </w:rPr>
        <w:t>L</w:t>
      </w:r>
      <w:r w:rsidR="00786128">
        <w:rPr>
          <w:rFonts w:asciiTheme="majorHAnsi" w:hAnsiTheme="majorHAnsi"/>
        </w:rPr>
        <w:t>, Y</w:t>
      </w:r>
      <w:r w:rsidR="00786128">
        <w:rPr>
          <w:rFonts w:asciiTheme="majorHAnsi" w:hAnsiTheme="majorHAnsi"/>
          <w:vertAlign w:val="subscript"/>
        </w:rPr>
        <w:t>L</w:t>
      </w:r>
      <w:r w:rsidR="00786128">
        <w:rPr>
          <w:rFonts w:asciiTheme="majorHAnsi" w:hAnsiTheme="majorHAnsi"/>
        </w:rPr>
        <w:t xml:space="preserve"> ) and (X</w:t>
      </w:r>
      <w:r w:rsidR="00786128">
        <w:rPr>
          <w:rFonts w:asciiTheme="majorHAnsi" w:hAnsiTheme="majorHAnsi"/>
          <w:vertAlign w:val="subscript"/>
        </w:rPr>
        <w:t>R</w:t>
      </w:r>
      <w:r w:rsidR="00786128">
        <w:rPr>
          <w:rFonts w:asciiTheme="majorHAnsi" w:hAnsiTheme="majorHAnsi"/>
        </w:rPr>
        <w:t>, Y</w:t>
      </w:r>
      <w:r w:rsidR="00786128">
        <w:rPr>
          <w:rFonts w:asciiTheme="majorHAnsi" w:hAnsiTheme="majorHAnsi"/>
          <w:vertAlign w:val="subscript"/>
        </w:rPr>
        <w:t>R</w:t>
      </w:r>
      <w:r w:rsidR="00786128">
        <w:rPr>
          <w:rFonts w:asciiTheme="majorHAnsi" w:hAnsiTheme="majorHAnsi"/>
        </w:rPr>
        <w:t xml:space="preserve"> ), respectively. The points may be on opposite sides of a </w:t>
      </w:r>
      <w:r w:rsidR="006522AE">
        <w:rPr>
          <w:rFonts w:asciiTheme="majorHAnsi" w:hAnsiTheme="majorHAnsi"/>
        </w:rPr>
        <w:t xml:space="preserve">vertical </w:t>
      </w:r>
      <w:r w:rsidR="00786128">
        <w:rPr>
          <w:rFonts w:asciiTheme="majorHAnsi" w:hAnsiTheme="majorHAnsi"/>
        </w:rPr>
        <w:t>wall, whose top is at (X</w:t>
      </w:r>
      <w:r w:rsidR="000A0778">
        <w:rPr>
          <w:rFonts w:asciiTheme="majorHAnsi" w:hAnsiTheme="majorHAnsi"/>
          <w:vertAlign w:val="subscript"/>
        </w:rPr>
        <w:t>I</w:t>
      </w:r>
      <w:r w:rsidR="00786128">
        <w:rPr>
          <w:rFonts w:asciiTheme="majorHAnsi" w:hAnsiTheme="majorHAnsi"/>
        </w:rPr>
        <w:t xml:space="preserve">, </w:t>
      </w:r>
      <w:proofErr w:type="gramStart"/>
      <w:r w:rsidR="00786128">
        <w:rPr>
          <w:rFonts w:asciiTheme="majorHAnsi" w:hAnsiTheme="majorHAnsi"/>
        </w:rPr>
        <w:t>Y</w:t>
      </w:r>
      <w:r w:rsidR="00786128">
        <w:rPr>
          <w:rFonts w:asciiTheme="majorHAnsi" w:hAnsiTheme="majorHAnsi"/>
          <w:vertAlign w:val="subscript"/>
        </w:rPr>
        <w:t>T</w:t>
      </w:r>
      <w:r w:rsidR="00786128">
        <w:rPr>
          <w:rFonts w:asciiTheme="majorHAnsi" w:hAnsiTheme="majorHAnsi"/>
        </w:rPr>
        <w:t xml:space="preserve"> )</w:t>
      </w:r>
      <w:proofErr w:type="gramEnd"/>
      <w:r w:rsidR="00786128">
        <w:rPr>
          <w:rFonts w:asciiTheme="majorHAnsi" w:hAnsiTheme="majorHAnsi"/>
        </w:rPr>
        <w:t>, and bottom is at (X</w:t>
      </w:r>
      <w:r w:rsidR="000A0778">
        <w:rPr>
          <w:rFonts w:asciiTheme="majorHAnsi" w:hAnsiTheme="majorHAnsi"/>
          <w:vertAlign w:val="subscript"/>
        </w:rPr>
        <w:t>I</w:t>
      </w:r>
      <w:r w:rsidR="00786128">
        <w:rPr>
          <w:rFonts w:asciiTheme="majorHAnsi" w:hAnsiTheme="majorHAnsi"/>
        </w:rPr>
        <w:t>, Y</w:t>
      </w:r>
      <w:r w:rsidR="00786128">
        <w:rPr>
          <w:rFonts w:asciiTheme="majorHAnsi" w:hAnsiTheme="majorHAnsi"/>
          <w:vertAlign w:val="subscript"/>
        </w:rPr>
        <w:t>B</w:t>
      </w:r>
      <w:r w:rsidR="000A0778">
        <w:rPr>
          <w:rFonts w:asciiTheme="majorHAnsi" w:hAnsiTheme="majorHAnsi"/>
        </w:rPr>
        <w:t xml:space="preserve"> ).</w:t>
      </w:r>
      <w:r w:rsidR="006522AE">
        <w:rPr>
          <w:rFonts w:asciiTheme="majorHAnsi" w:hAnsiTheme="majorHAnsi"/>
        </w:rPr>
        <w:t xml:space="preserve"> </w:t>
      </w:r>
      <w:r w:rsidR="00786128">
        <w:rPr>
          <w:rFonts w:asciiTheme="majorHAnsi" w:hAnsiTheme="majorHAnsi"/>
        </w:rPr>
        <w:t xml:space="preserve">A line drawn from point L to point R </w:t>
      </w:r>
      <w:r w:rsidR="000A0778">
        <w:rPr>
          <w:rFonts w:asciiTheme="majorHAnsi" w:hAnsiTheme="majorHAnsi"/>
        </w:rPr>
        <w:t xml:space="preserve">may intersect the wall. If intersection occurs, the line </w:t>
      </w:r>
      <w:r w:rsidR="00786128">
        <w:rPr>
          <w:rFonts w:asciiTheme="majorHAnsi" w:hAnsiTheme="majorHAnsi"/>
        </w:rPr>
        <w:t>will intersect that wall at (X</w:t>
      </w:r>
      <w:r w:rsidR="00786128">
        <w:rPr>
          <w:rFonts w:asciiTheme="majorHAnsi" w:hAnsiTheme="majorHAnsi"/>
          <w:vertAlign w:val="subscript"/>
        </w:rPr>
        <w:t>I</w:t>
      </w:r>
      <w:r w:rsidR="00786128">
        <w:rPr>
          <w:rFonts w:asciiTheme="majorHAnsi" w:hAnsiTheme="majorHAnsi"/>
        </w:rPr>
        <w:t xml:space="preserve">, </w:t>
      </w:r>
      <w:proofErr w:type="gramStart"/>
      <w:r w:rsidR="00786128">
        <w:rPr>
          <w:rFonts w:asciiTheme="majorHAnsi" w:hAnsiTheme="majorHAnsi"/>
        </w:rPr>
        <w:t>Y</w:t>
      </w:r>
      <w:r w:rsidR="00786128">
        <w:rPr>
          <w:rFonts w:asciiTheme="majorHAnsi" w:hAnsiTheme="majorHAnsi"/>
          <w:vertAlign w:val="subscript"/>
        </w:rPr>
        <w:t>I</w:t>
      </w:r>
      <w:r w:rsidR="00786128">
        <w:rPr>
          <w:rFonts w:asciiTheme="majorHAnsi" w:hAnsiTheme="majorHAnsi"/>
        </w:rPr>
        <w:t xml:space="preserve"> )</w:t>
      </w:r>
      <w:proofErr w:type="gramEnd"/>
      <w:r w:rsidR="00786128">
        <w:rPr>
          <w:rFonts w:asciiTheme="majorHAnsi" w:hAnsiTheme="majorHAnsi"/>
        </w:rPr>
        <w:t>.</w:t>
      </w:r>
      <w:r w:rsidR="00F21622">
        <w:rPr>
          <w:rFonts w:asciiTheme="majorHAnsi" w:hAnsiTheme="majorHAnsi"/>
        </w:rPr>
        <w:t xml:space="preserve"> </w:t>
      </w:r>
      <w:r w:rsidR="000A0778">
        <w:rPr>
          <w:rFonts w:asciiTheme="majorHAnsi" w:hAnsiTheme="majorHAnsi"/>
        </w:rPr>
        <w:t>The problem is to determine i</w:t>
      </w:r>
      <w:r w:rsidR="006079F5">
        <w:rPr>
          <w:rFonts w:asciiTheme="majorHAnsi" w:hAnsiTheme="majorHAnsi"/>
        </w:rPr>
        <w:t>f two points can “see” each other. Two p</w:t>
      </w:r>
      <w:r w:rsidR="00786128">
        <w:rPr>
          <w:rFonts w:asciiTheme="majorHAnsi" w:hAnsiTheme="majorHAnsi"/>
        </w:rPr>
        <w:t>oints on the same side of the w</w:t>
      </w:r>
      <w:r w:rsidR="006079F5">
        <w:rPr>
          <w:rFonts w:asciiTheme="majorHAnsi" w:hAnsiTheme="majorHAnsi"/>
        </w:rPr>
        <w:t>all and always see each other. Two p</w:t>
      </w:r>
      <w:r w:rsidR="00786128">
        <w:rPr>
          <w:rFonts w:asciiTheme="majorHAnsi" w:hAnsiTheme="majorHAnsi"/>
        </w:rPr>
        <w:t>oints on o</w:t>
      </w:r>
      <w:r w:rsidR="000A0778">
        <w:rPr>
          <w:rFonts w:asciiTheme="majorHAnsi" w:hAnsiTheme="majorHAnsi"/>
        </w:rPr>
        <w:t>pposite sides of the wall can</w:t>
      </w:r>
      <w:r w:rsidR="00786128">
        <w:rPr>
          <w:rFonts w:asciiTheme="majorHAnsi" w:hAnsiTheme="majorHAnsi"/>
        </w:rPr>
        <w:t xml:space="preserve"> see each other </w:t>
      </w:r>
      <w:r w:rsidR="006079F5">
        <w:rPr>
          <w:rFonts w:asciiTheme="majorHAnsi" w:hAnsiTheme="majorHAnsi"/>
        </w:rPr>
        <w:t xml:space="preserve">only </w:t>
      </w:r>
      <w:r w:rsidR="00786128">
        <w:rPr>
          <w:rFonts w:asciiTheme="majorHAnsi" w:hAnsiTheme="majorHAnsi"/>
        </w:rPr>
        <w:t>if the line connecting th</w:t>
      </w:r>
      <w:r w:rsidR="000A0778">
        <w:rPr>
          <w:rFonts w:asciiTheme="majorHAnsi" w:hAnsiTheme="majorHAnsi"/>
        </w:rPr>
        <w:t>em does not intersect</w:t>
      </w:r>
      <w:r w:rsidR="00786128">
        <w:rPr>
          <w:rFonts w:asciiTheme="majorHAnsi" w:hAnsiTheme="majorHAnsi"/>
        </w:rPr>
        <w:t xml:space="preserve"> the wall. </w:t>
      </w:r>
    </w:p>
    <w:p w14:paraId="0064867F" w14:textId="77777777" w:rsidR="006079F5" w:rsidRDefault="006079F5" w:rsidP="00786128">
      <w:pPr>
        <w:spacing w:line="240" w:lineRule="auto"/>
        <w:jc w:val="left"/>
        <w:rPr>
          <w:rFonts w:asciiTheme="majorHAnsi" w:hAnsiTheme="majorHAnsi"/>
        </w:rPr>
      </w:pPr>
    </w:p>
    <w:p w14:paraId="2B88620C" w14:textId="77777777" w:rsidR="00EB0E88" w:rsidRDefault="006079F5" w:rsidP="00786128">
      <w:pPr>
        <w:spacing w:line="240" w:lineRule="auto"/>
        <w:jc w:val="left"/>
        <w:rPr>
          <w:rFonts w:asciiTheme="majorHAnsi" w:hAnsiTheme="majorHAnsi"/>
        </w:rPr>
      </w:pPr>
      <w:r w:rsidRPr="006079F5">
        <w:rPr>
          <w:rFonts w:asciiTheme="majorHAnsi" w:hAnsiTheme="majorHAnsi"/>
          <w:i/>
          <w:smallCaps/>
        </w:rPr>
        <w:t>Part 1:</w:t>
      </w:r>
      <w:r>
        <w:rPr>
          <w:rFonts w:asciiTheme="majorHAnsi" w:hAnsiTheme="majorHAnsi"/>
        </w:rPr>
        <w:t xml:space="preserve"> Create an algorithm that takes two points and o</w:t>
      </w:r>
      <w:r w:rsidR="000B492A">
        <w:rPr>
          <w:rFonts w:asciiTheme="majorHAnsi" w:hAnsiTheme="majorHAnsi"/>
        </w:rPr>
        <w:t>ne wall as input, returns “True”</w:t>
      </w:r>
      <w:r>
        <w:rPr>
          <w:rFonts w:asciiTheme="majorHAnsi" w:hAnsiTheme="majorHAnsi"/>
        </w:rPr>
        <w:t xml:space="preserve"> if the two points can “see” each other</w:t>
      </w:r>
      <w:r w:rsidR="000B492A">
        <w:rPr>
          <w:rFonts w:asciiTheme="majorHAnsi" w:hAnsiTheme="majorHAnsi"/>
        </w:rPr>
        <w:t>, and returns “False” otherwise</w:t>
      </w:r>
      <w:r>
        <w:rPr>
          <w:rFonts w:asciiTheme="majorHAnsi" w:hAnsiTheme="majorHAnsi"/>
        </w:rPr>
        <w:t>.</w:t>
      </w:r>
      <w:r w:rsidR="00F3736B">
        <w:rPr>
          <w:rFonts w:asciiTheme="majorHAnsi" w:hAnsiTheme="majorHAnsi"/>
        </w:rPr>
        <w:t xml:space="preserve"> </w:t>
      </w:r>
      <w:r w:rsidR="000B492A">
        <w:rPr>
          <w:rFonts w:asciiTheme="majorHAnsi" w:hAnsiTheme="majorHAnsi"/>
        </w:rPr>
        <w:t>Provide discussion plus pseudo-code.</w:t>
      </w:r>
    </w:p>
    <w:p w14:paraId="2A262AC6" w14:textId="77777777" w:rsidR="006079F5" w:rsidRDefault="000B492A" w:rsidP="00786128">
      <w:pPr>
        <w:spacing w:line="240" w:lineRule="auto"/>
        <w:jc w:val="left"/>
        <w:rPr>
          <w:rFonts w:asciiTheme="majorHAnsi" w:hAnsiTheme="majorHAnsi"/>
        </w:rPr>
      </w:pPr>
      <w:r>
        <w:rPr>
          <w:rFonts w:asciiTheme="majorHAnsi" w:hAnsiTheme="majorHAnsi"/>
        </w:rPr>
        <w:t xml:space="preserve"> </w:t>
      </w:r>
      <w:r w:rsidR="00F3736B">
        <w:rPr>
          <w:rFonts w:asciiTheme="majorHAnsi" w:hAnsiTheme="majorHAnsi"/>
        </w:rPr>
        <w:t xml:space="preserve">(Hint: </w:t>
      </w:r>
      <w:r w:rsidR="00F21622">
        <w:rPr>
          <w:rFonts w:asciiTheme="majorHAnsi" w:hAnsiTheme="majorHAnsi"/>
        </w:rPr>
        <w:t>Y</w:t>
      </w:r>
      <w:r w:rsidR="00F21622">
        <w:rPr>
          <w:rFonts w:asciiTheme="majorHAnsi" w:hAnsiTheme="majorHAnsi"/>
          <w:vertAlign w:val="subscript"/>
        </w:rPr>
        <w:t>I</w:t>
      </w:r>
      <w:r w:rsidR="00F21622">
        <w:rPr>
          <w:rFonts w:asciiTheme="majorHAnsi" w:hAnsiTheme="majorHAnsi"/>
        </w:rPr>
        <w:t xml:space="preserve"> = Y</w:t>
      </w:r>
      <w:r w:rsidR="00F21622">
        <w:rPr>
          <w:rFonts w:asciiTheme="majorHAnsi" w:hAnsiTheme="majorHAnsi"/>
          <w:vertAlign w:val="subscript"/>
        </w:rPr>
        <w:t>L</w:t>
      </w:r>
      <w:r w:rsidR="00F21622">
        <w:rPr>
          <w:rFonts w:asciiTheme="majorHAnsi" w:hAnsiTheme="majorHAnsi"/>
        </w:rPr>
        <w:t xml:space="preserve"> +</w:t>
      </w:r>
      <w:r w:rsidR="00F21622" w:rsidRPr="0046267C">
        <w:rPr>
          <w:rFonts w:asciiTheme="majorHAnsi" w:hAnsiTheme="majorHAnsi"/>
        </w:rPr>
        <w:t xml:space="preserve"> </w:t>
      </w:r>
      <w:r w:rsidR="00F21622">
        <w:rPr>
          <w:rFonts w:asciiTheme="majorHAnsi" w:hAnsiTheme="majorHAnsi"/>
        </w:rPr>
        <w:t>(Y</w:t>
      </w:r>
      <w:r w:rsidR="00F21622">
        <w:rPr>
          <w:rFonts w:asciiTheme="majorHAnsi" w:hAnsiTheme="majorHAnsi"/>
          <w:vertAlign w:val="subscript"/>
        </w:rPr>
        <w:t>R</w:t>
      </w:r>
      <w:r w:rsidR="00F21622">
        <w:rPr>
          <w:rFonts w:asciiTheme="majorHAnsi" w:hAnsiTheme="majorHAnsi"/>
        </w:rPr>
        <w:t xml:space="preserve"> - Y</w:t>
      </w:r>
      <w:r w:rsidR="00F21622">
        <w:rPr>
          <w:rFonts w:asciiTheme="majorHAnsi" w:hAnsiTheme="majorHAnsi"/>
          <w:vertAlign w:val="subscript"/>
        </w:rPr>
        <w:t>L</w:t>
      </w:r>
      <w:r w:rsidR="00F21622">
        <w:rPr>
          <w:rFonts w:asciiTheme="majorHAnsi" w:hAnsiTheme="majorHAnsi"/>
        </w:rPr>
        <w:t>)</w:t>
      </w:r>
      <w:r w:rsidR="00F21622" w:rsidRPr="0046267C">
        <w:rPr>
          <w:rFonts w:asciiTheme="majorHAnsi" w:hAnsiTheme="majorHAnsi"/>
        </w:rPr>
        <w:t xml:space="preserve"> </w:t>
      </w:r>
      <w:r w:rsidR="00F21622">
        <w:rPr>
          <w:rFonts w:asciiTheme="majorHAnsi" w:hAnsiTheme="majorHAnsi"/>
        </w:rPr>
        <w:t>(X</w:t>
      </w:r>
      <w:r w:rsidR="00F21622">
        <w:rPr>
          <w:rFonts w:asciiTheme="majorHAnsi" w:hAnsiTheme="majorHAnsi"/>
          <w:vertAlign w:val="subscript"/>
        </w:rPr>
        <w:t>B</w:t>
      </w:r>
      <w:r w:rsidR="00F21622">
        <w:rPr>
          <w:rFonts w:asciiTheme="majorHAnsi" w:hAnsiTheme="majorHAnsi"/>
        </w:rPr>
        <w:t xml:space="preserve"> - X</w:t>
      </w:r>
      <w:r w:rsidR="00F21622">
        <w:rPr>
          <w:rFonts w:asciiTheme="majorHAnsi" w:hAnsiTheme="majorHAnsi"/>
          <w:vertAlign w:val="subscript"/>
        </w:rPr>
        <w:t>L</w:t>
      </w:r>
      <w:r w:rsidR="00F21622">
        <w:rPr>
          <w:rFonts w:asciiTheme="majorHAnsi" w:hAnsiTheme="majorHAnsi"/>
        </w:rPr>
        <w:t>) /</w:t>
      </w:r>
      <w:r w:rsidR="00F21622" w:rsidRPr="0046267C">
        <w:rPr>
          <w:rFonts w:asciiTheme="majorHAnsi" w:hAnsiTheme="majorHAnsi"/>
        </w:rPr>
        <w:t xml:space="preserve"> </w:t>
      </w:r>
      <w:r w:rsidR="00F21622">
        <w:rPr>
          <w:rFonts w:asciiTheme="majorHAnsi" w:hAnsiTheme="majorHAnsi"/>
        </w:rPr>
        <w:t>(X</w:t>
      </w:r>
      <w:r w:rsidR="00F21622">
        <w:rPr>
          <w:rFonts w:asciiTheme="majorHAnsi" w:hAnsiTheme="majorHAnsi"/>
          <w:vertAlign w:val="subscript"/>
        </w:rPr>
        <w:t>R</w:t>
      </w:r>
      <w:r w:rsidR="00F21622">
        <w:rPr>
          <w:rFonts w:asciiTheme="majorHAnsi" w:hAnsiTheme="majorHAnsi"/>
        </w:rPr>
        <w:t xml:space="preserve"> - X</w:t>
      </w:r>
      <w:r w:rsidR="00F21622">
        <w:rPr>
          <w:rFonts w:asciiTheme="majorHAnsi" w:hAnsiTheme="majorHAnsi"/>
          <w:vertAlign w:val="subscript"/>
        </w:rPr>
        <w:t>L</w:t>
      </w:r>
      <w:bookmarkStart w:id="0" w:name="_GoBack"/>
      <w:bookmarkEnd w:id="0"/>
      <w:r w:rsidR="00F21622">
        <w:rPr>
          <w:rFonts w:asciiTheme="majorHAnsi" w:hAnsiTheme="majorHAnsi"/>
        </w:rPr>
        <w:t>).</w:t>
      </w:r>
      <w:r w:rsidR="008539FE">
        <w:rPr>
          <w:rFonts w:asciiTheme="majorHAnsi" w:hAnsiTheme="majorHAnsi"/>
        </w:rPr>
        <w:t xml:space="preserve"> </w:t>
      </w:r>
    </w:p>
    <w:p w14:paraId="1543A993" w14:textId="77777777" w:rsidR="000A0778" w:rsidRDefault="000A0778" w:rsidP="00786128">
      <w:pPr>
        <w:spacing w:line="240" w:lineRule="auto"/>
        <w:jc w:val="left"/>
        <w:rPr>
          <w:rFonts w:asciiTheme="majorHAnsi" w:hAnsiTheme="majorHAnsi"/>
        </w:rPr>
      </w:pPr>
    </w:p>
    <w:p w14:paraId="5FCD365B" w14:textId="77777777" w:rsidR="006079F5" w:rsidRPr="00786128" w:rsidRDefault="006079F5" w:rsidP="00786128">
      <w:pPr>
        <w:spacing w:line="240" w:lineRule="auto"/>
        <w:jc w:val="left"/>
        <w:rPr>
          <w:rFonts w:asciiTheme="majorHAnsi" w:hAnsiTheme="majorHAnsi"/>
        </w:rPr>
      </w:pPr>
      <w:r w:rsidRPr="006079F5">
        <w:rPr>
          <w:rFonts w:asciiTheme="majorHAnsi" w:hAnsiTheme="majorHAnsi"/>
          <w:i/>
          <w:smallCaps/>
        </w:rPr>
        <w:t>Part 2:</w:t>
      </w:r>
      <w:r>
        <w:rPr>
          <w:rFonts w:asciiTheme="majorHAnsi" w:hAnsiTheme="majorHAnsi"/>
        </w:rPr>
        <w:t xml:space="preserve"> Create an algorithm that takes a set of points and one vertica</w:t>
      </w:r>
      <w:r w:rsidR="000B492A">
        <w:rPr>
          <w:rFonts w:asciiTheme="majorHAnsi" w:hAnsiTheme="majorHAnsi"/>
        </w:rPr>
        <w:t>l wall as input, and returns a list of every pair of points that can “see” each other. You can choose formats for input and output. For the output, you can choose to return the point identifier or point coordinates. For example, if points 1 and 2 can see each other, your list may contain (P1,</w:t>
      </w:r>
      <w:r w:rsidR="00381578">
        <w:rPr>
          <w:rFonts w:asciiTheme="majorHAnsi" w:hAnsiTheme="majorHAnsi"/>
        </w:rPr>
        <w:t xml:space="preserve"> P2) or your list may contain (</w:t>
      </w:r>
      <w:r w:rsidR="000B492A">
        <w:rPr>
          <w:rFonts w:asciiTheme="majorHAnsi" w:hAnsiTheme="majorHAnsi"/>
        </w:rPr>
        <w:t>(X1, Y1), (X2, Y2)). Provide discussion plus pseudo-code.</w:t>
      </w:r>
    </w:p>
    <w:p w14:paraId="5EAB259C" w14:textId="77777777" w:rsidR="00DC5093" w:rsidRDefault="00DC5093" w:rsidP="0088694F">
      <w:pPr>
        <w:spacing w:line="240" w:lineRule="auto"/>
        <w:jc w:val="both"/>
        <w:rPr>
          <w:rFonts w:asciiTheme="majorHAnsi" w:eastAsia="Times New Roman" w:hAnsiTheme="majorHAnsi"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6079F5" w14:paraId="25F79FD4" w14:textId="77777777" w:rsidTr="000B492A">
        <w:tc>
          <w:tcPr>
            <w:tcW w:w="10296" w:type="dxa"/>
          </w:tcPr>
          <w:p w14:paraId="66CEC8BB" w14:textId="77777777" w:rsidR="006079F5" w:rsidRDefault="00D916D5" w:rsidP="006079F5">
            <w:pPr>
              <w:rPr>
                <w:rFonts w:asciiTheme="majorHAnsi" w:eastAsia="Times New Roman" w:hAnsiTheme="majorHAnsi" w:cs="Times New Roman"/>
                <w:b/>
                <w:bCs/>
              </w:rPr>
            </w:pPr>
            <w:r>
              <w:rPr>
                <w:rFonts w:asciiTheme="majorHAnsi" w:eastAsia="Times New Roman" w:hAnsiTheme="majorHAnsi" w:cs="Times New Roman"/>
                <w:b/>
                <w:bCs/>
                <w:noProof/>
              </w:rPr>
              <w:drawing>
                <wp:inline distT="0" distB="0" distL="0" distR="0" wp14:anchorId="4A905EF4" wp14:editId="1F97835F">
                  <wp:extent cx="5156200" cy="295998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5302" cy="2976692"/>
                          </a:xfrm>
                          <a:prstGeom prst="rect">
                            <a:avLst/>
                          </a:prstGeom>
                          <a:noFill/>
                        </pic:spPr>
                      </pic:pic>
                    </a:graphicData>
                  </a:graphic>
                </wp:inline>
              </w:drawing>
            </w:r>
          </w:p>
        </w:tc>
      </w:tr>
    </w:tbl>
    <w:p w14:paraId="27BB3F17" w14:textId="77777777" w:rsidR="006079F5" w:rsidRDefault="006079F5" w:rsidP="006079F5">
      <w:pPr>
        <w:spacing w:line="240" w:lineRule="auto"/>
        <w:rPr>
          <w:rFonts w:asciiTheme="majorHAnsi" w:eastAsia="Times New Roman" w:hAnsiTheme="majorHAnsi" w:cs="Times New Roman"/>
          <w:b/>
          <w:bCs/>
        </w:rPr>
      </w:pPr>
    </w:p>
    <w:p w14:paraId="55701C3D" w14:textId="77777777" w:rsidR="006079F5" w:rsidRPr="00FE6CFB" w:rsidRDefault="006079F5" w:rsidP="0088694F">
      <w:pPr>
        <w:spacing w:line="240" w:lineRule="auto"/>
        <w:jc w:val="both"/>
        <w:rPr>
          <w:rFonts w:asciiTheme="majorHAnsi" w:eastAsia="Times New Roman" w:hAnsiTheme="majorHAnsi" w:cs="Times New Roman"/>
          <w:b/>
          <w:bCs/>
        </w:rPr>
      </w:pPr>
    </w:p>
    <w:p w14:paraId="48F8238E" w14:textId="77777777" w:rsidR="00EF43AB" w:rsidRPr="00FE6CFB" w:rsidRDefault="00ED2930" w:rsidP="0088694F">
      <w:pPr>
        <w:spacing w:line="240" w:lineRule="auto"/>
        <w:jc w:val="both"/>
        <w:rPr>
          <w:rFonts w:asciiTheme="majorHAnsi" w:eastAsia="Times New Roman" w:hAnsiTheme="majorHAnsi" w:cs="Times New Roman"/>
        </w:rPr>
      </w:pPr>
      <w:r>
        <w:rPr>
          <w:rFonts w:asciiTheme="majorHAnsi" w:hAnsiTheme="majorHAnsi" w:cstheme="minorHAnsi"/>
          <w:smallCaps/>
          <w:u w:val="single"/>
        </w:rPr>
        <w:t>Rubric</w:t>
      </w:r>
      <w:r w:rsidR="007B07BB" w:rsidRPr="00FE6CFB">
        <w:rPr>
          <w:rFonts w:asciiTheme="majorHAnsi" w:hAnsiTheme="majorHAnsi" w:cstheme="minorHAnsi"/>
          <w:smallCaps/>
          <w:u w:val="single"/>
        </w:rPr>
        <w:t>:</w:t>
      </w:r>
      <w:r w:rsidR="007B07BB" w:rsidRPr="00FE6CFB">
        <w:rPr>
          <w:rFonts w:asciiTheme="majorHAnsi" w:eastAsia="Times New Roman" w:hAnsiTheme="majorHAnsi" w:cs="Times New Roman"/>
        </w:rPr>
        <w:t xml:space="preserve"> </w:t>
      </w:r>
      <w:r w:rsidR="00894FC5" w:rsidRPr="00FE6CFB">
        <w:rPr>
          <w:rFonts w:asciiTheme="majorHAnsi" w:eastAsia="Times New Roman" w:hAnsiTheme="majorHAnsi" w:cs="Times New Roman"/>
        </w:rPr>
        <w:t>Per that grading</w:t>
      </w:r>
      <w:r>
        <w:rPr>
          <w:rFonts w:asciiTheme="majorHAnsi" w:eastAsia="Times New Roman" w:hAnsiTheme="majorHAnsi" w:cs="Times New Roman"/>
        </w:rPr>
        <w:t xml:space="preserve"> rubric below.</w:t>
      </w:r>
    </w:p>
    <w:p w14:paraId="7278DECB" w14:textId="77777777" w:rsidR="00894FC5" w:rsidRPr="0088694F" w:rsidRDefault="00894FC5" w:rsidP="00894FC5">
      <w:pPr>
        <w:spacing w:line="240" w:lineRule="auto"/>
        <w:jc w:val="left"/>
        <w:rPr>
          <w:rFonts w:asciiTheme="majorHAnsi" w:hAnsiTheme="majorHAnsi" w:cs="Arial"/>
          <w:sz w:val="24"/>
          <w:szCs w:val="24"/>
        </w:rPr>
      </w:pPr>
    </w:p>
    <w:tbl>
      <w:tblPr>
        <w:tblStyle w:val="TableGrid"/>
        <w:tblW w:w="0" w:type="auto"/>
        <w:jc w:val="center"/>
        <w:tblLook w:val="04A0" w:firstRow="1" w:lastRow="0" w:firstColumn="1" w:lastColumn="0" w:noHBand="0" w:noVBand="1"/>
      </w:tblPr>
      <w:tblGrid>
        <w:gridCol w:w="4608"/>
        <w:gridCol w:w="1620"/>
        <w:gridCol w:w="1638"/>
      </w:tblGrid>
      <w:tr w:rsidR="000B492A" w:rsidRPr="0088694F" w14:paraId="51DEC6F1" w14:textId="77777777" w:rsidTr="00FE6CFB">
        <w:trPr>
          <w:jc w:val="center"/>
        </w:trPr>
        <w:tc>
          <w:tcPr>
            <w:tcW w:w="4608" w:type="dxa"/>
          </w:tcPr>
          <w:p w14:paraId="2207F447" w14:textId="77777777" w:rsidR="000B492A" w:rsidRPr="0088694F" w:rsidRDefault="000B492A" w:rsidP="00871FE7">
            <w:pPr>
              <w:rPr>
                <w:rFonts w:asciiTheme="majorHAnsi" w:hAnsiTheme="majorHAnsi" w:cstheme="minorHAnsi"/>
                <w:b/>
                <w:sz w:val="24"/>
                <w:szCs w:val="24"/>
              </w:rPr>
            </w:pPr>
            <w:r w:rsidRPr="0088694F">
              <w:rPr>
                <w:rFonts w:asciiTheme="majorHAnsi" w:hAnsiTheme="majorHAnsi" w:cstheme="minorHAnsi"/>
                <w:b/>
                <w:sz w:val="24"/>
                <w:szCs w:val="24"/>
              </w:rPr>
              <w:t>Deliverable</w:t>
            </w:r>
          </w:p>
        </w:tc>
        <w:tc>
          <w:tcPr>
            <w:tcW w:w="1620" w:type="dxa"/>
          </w:tcPr>
          <w:p w14:paraId="26331C3D" w14:textId="77777777" w:rsidR="000B492A" w:rsidRPr="0088694F" w:rsidRDefault="000B492A" w:rsidP="00871FE7">
            <w:pPr>
              <w:rPr>
                <w:rFonts w:asciiTheme="majorHAnsi" w:hAnsiTheme="majorHAnsi" w:cstheme="minorHAnsi"/>
                <w:b/>
                <w:sz w:val="24"/>
                <w:szCs w:val="24"/>
              </w:rPr>
            </w:pPr>
            <w:r w:rsidRPr="0088694F">
              <w:rPr>
                <w:rFonts w:asciiTheme="majorHAnsi" w:hAnsiTheme="majorHAnsi" w:cstheme="minorHAnsi"/>
                <w:b/>
                <w:sz w:val="24"/>
                <w:szCs w:val="24"/>
              </w:rPr>
              <w:t>Points</w:t>
            </w:r>
          </w:p>
        </w:tc>
        <w:tc>
          <w:tcPr>
            <w:tcW w:w="1638" w:type="dxa"/>
          </w:tcPr>
          <w:p w14:paraId="11CF1ED7" w14:textId="77777777" w:rsidR="000B492A" w:rsidRPr="0088694F" w:rsidRDefault="000B492A" w:rsidP="00894FC5">
            <w:pPr>
              <w:rPr>
                <w:rFonts w:asciiTheme="majorHAnsi" w:hAnsiTheme="majorHAnsi" w:cs="Arial"/>
                <w:sz w:val="24"/>
                <w:szCs w:val="24"/>
              </w:rPr>
            </w:pPr>
            <w:r w:rsidRPr="0088694F">
              <w:rPr>
                <w:rFonts w:asciiTheme="majorHAnsi" w:hAnsiTheme="majorHAnsi" w:cstheme="minorHAnsi"/>
                <w:b/>
                <w:sz w:val="24"/>
                <w:szCs w:val="24"/>
              </w:rPr>
              <w:t>Awarded</w:t>
            </w:r>
          </w:p>
        </w:tc>
      </w:tr>
      <w:tr w:rsidR="000B492A" w:rsidRPr="0088694F" w14:paraId="6578E5F1" w14:textId="77777777" w:rsidTr="00FE6CFB">
        <w:trPr>
          <w:jc w:val="center"/>
        </w:trPr>
        <w:tc>
          <w:tcPr>
            <w:tcW w:w="4608" w:type="dxa"/>
          </w:tcPr>
          <w:p w14:paraId="6A82E52A" w14:textId="77777777" w:rsidR="000B492A" w:rsidRPr="0088694F" w:rsidRDefault="000B492A" w:rsidP="00871FE7">
            <w:pPr>
              <w:jc w:val="left"/>
              <w:rPr>
                <w:rFonts w:asciiTheme="majorHAnsi" w:hAnsiTheme="majorHAnsi" w:cstheme="minorHAnsi"/>
                <w:sz w:val="24"/>
                <w:szCs w:val="24"/>
              </w:rPr>
            </w:pPr>
            <w:r>
              <w:rPr>
                <w:rFonts w:asciiTheme="majorHAnsi" w:hAnsiTheme="majorHAnsi" w:cstheme="minorHAnsi"/>
                <w:sz w:val="24"/>
                <w:szCs w:val="24"/>
              </w:rPr>
              <w:t>Part 1 Discussion</w:t>
            </w:r>
          </w:p>
        </w:tc>
        <w:tc>
          <w:tcPr>
            <w:tcW w:w="1620" w:type="dxa"/>
          </w:tcPr>
          <w:p w14:paraId="3A9E5F63" w14:textId="77777777" w:rsidR="000B492A" w:rsidRPr="0088694F" w:rsidRDefault="000B492A" w:rsidP="00871FE7">
            <w:pPr>
              <w:rPr>
                <w:rFonts w:asciiTheme="majorHAnsi" w:hAnsiTheme="majorHAnsi" w:cstheme="minorHAnsi"/>
                <w:sz w:val="24"/>
                <w:szCs w:val="24"/>
              </w:rPr>
            </w:pPr>
            <w:r>
              <w:rPr>
                <w:rFonts w:asciiTheme="majorHAnsi" w:hAnsiTheme="majorHAnsi" w:cstheme="minorHAnsi"/>
                <w:sz w:val="24"/>
                <w:szCs w:val="24"/>
              </w:rPr>
              <w:t>5</w:t>
            </w:r>
          </w:p>
        </w:tc>
        <w:tc>
          <w:tcPr>
            <w:tcW w:w="1638" w:type="dxa"/>
          </w:tcPr>
          <w:p w14:paraId="68BE3EB7" w14:textId="77777777" w:rsidR="000B492A" w:rsidRPr="0088694F" w:rsidRDefault="000B492A" w:rsidP="00894FC5">
            <w:pPr>
              <w:jc w:val="left"/>
              <w:rPr>
                <w:rFonts w:asciiTheme="majorHAnsi" w:hAnsiTheme="majorHAnsi" w:cs="Arial"/>
                <w:sz w:val="24"/>
                <w:szCs w:val="24"/>
              </w:rPr>
            </w:pPr>
          </w:p>
        </w:tc>
      </w:tr>
      <w:tr w:rsidR="000B492A" w:rsidRPr="0088694F" w14:paraId="5047D3D7" w14:textId="77777777" w:rsidTr="00FE6CFB">
        <w:trPr>
          <w:jc w:val="center"/>
        </w:trPr>
        <w:tc>
          <w:tcPr>
            <w:tcW w:w="4608" w:type="dxa"/>
          </w:tcPr>
          <w:p w14:paraId="6A1A4B3B" w14:textId="77777777" w:rsidR="000B492A" w:rsidRPr="0088694F" w:rsidRDefault="000B492A" w:rsidP="00871FE7">
            <w:pPr>
              <w:jc w:val="left"/>
              <w:rPr>
                <w:rFonts w:asciiTheme="majorHAnsi" w:hAnsiTheme="majorHAnsi" w:cstheme="minorHAnsi"/>
                <w:sz w:val="24"/>
                <w:szCs w:val="24"/>
              </w:rPr>
            </w:pPr>
            <w:r>
              <w:rPr>
                <w:rFonts w:asciiTheme="majorHAnsi" w:hAnsiTheme="majorHAnsi" w:cstheme="minorHAnsi"/>
                <w:sz w:val="24"/>
                <w:szCs w:val="24"/>
              </w:rPr>
              <w:t>Part 1 Pseudo-Code Format/Style</w:t>
            </w:r>
          </w:p>
        </w:tc>
        <w:tc>
          <w:tcPr>
            <w:tcW w:w="1620" w:type="dxa"/>
          </w:tcPr>
          <w:p w14:paraId="0DC4F9DE" w14:textId="77777777" w:rsidR="000B492A" w:rsidRPr="0088694F" w:rsidRDefault="000B492A" w:rsidP="00871FE7">
            <w:pPr>
              <w:rPr>
                <w:rFonts w:asciiTheme="majorHAnsi" w:hAnsiTheme="majorHAnsi" w:cstheme="minorHAnsi"/>
                <w:sz w:val="24"/>
                <w:szCs w:val="24"/>
              </w:rPr>
            </w:pPr>
            <w:r>
              <w:rPr>
                <w:rFonts w:asciiTheme="majorHAnsi" w:hAnsiTheme="majorHAnsi" w:cstheme="minorHAnsi"/>
                <w:sz w:val="24"/>
                <w:szCs w:val="24"/>
              </w:rPr>
              <w:t>5</w:t>
            </w:r>
          </w:p>
        </w:tc>
        <w:tc>
          <w:tcPr>
            <w:tcW w:w="1638" w:type="dxa"/>
          </w:tcPr>
          <w:p w14:paraId="58B26E8C" w14:textId="77777777" w:rsidR="000B492A" w:rsidRPr="0088694F" w:rsidRDefault="000B492A" w:rsidP="00894FC5">
            <w:pPr>
              <w:jc w:val="left"/>
              <w:rPr>
                <w:rFonts w:asciiTheme="majorHAnsi" w:hAnsiTheme="majorHAnsi" w:cs="Arial"/>
                <w:sz w:val="24"/>
                <w:szCs w:val="24"/>
              </w:rPr>
            </w:pPr>
          </w:p>
        </w:tc>
      </w:tr>
      <w:tr w:rsidR="000B492A" w:rsidRPr="0088694F" w14:paraId="2E0852B9" w14:textId="77777777" w:rsidTr="00FE6CFB">
        <w:trPr>
          <w:jc w:val="center"/>
        </w:trPr>
        <w:tc>
          <w:tcPr>
            <w:tcW w:w="4608" w:type="dxa"/>
          </w:tcPr>
          <w:p w14:paraId="6E96B6EB" w14:textId="77777777" w:rsidR="000B492A" w:rsidRPr="0088694F" w:rsidRDefault="000B492A" w:rsidP="00871FE7">
            <w:pPr>
              <w:jc w:val="left"/>
              <w:rPr>
                <w:rFonts w:asciiTheme="majorHAnsi" w:hAnsiTheme="majorHAnsi" w:cstheme="minorHAnsi"/>
                <w:sz w:val="24"/>
                <w:szCs w:val="24"/>
              </w:rPr>
            </w:pPr>
            <w:r>
              <w:rPr>
                <w:rFonts w:asciiTheme="majorHAnsi" w:hAnsiTheme="majorHAnsi" w:cstheme="minorHAnsi"/>
                <w:sz w:val="24"/>
                <w:szCs w:val="24"/>
              </w:rPr>
              <w:t>Part 1 Pseudo-Code Correctness</w:t>
            </w:r>
          </w:p>
        </w:tc>
        <w:tc>
          <w:tcPr>
            <w:tcW w:w="1620" w:type="dxa"/>
          </w:tcPr>
          <w:p w14:paraId="26F45114" w14:textId="77777777" w:rsidR="000B492A" w:rsidRPr="0088694F" w:rsidRDefault="000B492A" w:rsidP="00871FE7">
            <w:pPr>
              <w:rPr>
                <w:rFonts w:asciiTheme="majorHAnsi" w:hAnsiTheme="majorHAnsi" w:cstheme="minorHAnsi"/>
                <w:sz w:val="24"/>
                <w:szCs w:val="24"/>
              </w:rPr>
            </w:pPr>
            <w:r>
              <w:rPr>
                <w:rFonts w:asciiTheme="majorHAnsi" w:hAnsiTheme="majorHAnsi" w:cstheme="minorHAnsi"/>
                <w:sz w:val="24"/>
                <w:szCs w:val="24"/>
              </w:rPr>
              <w:t>5</w:t>
            </w:r>
          </w:p>
        </w:tc>
        <w:tc>
          <w:tcPr>
            <w:tcW w:w="1638" w:type="dxa"/>
          </w:tcPr>
          <w:p w14:paraId="05D741EA" w14:textId="77777777" w:rsidR="000B492A" w:rsidRPr="0088694F" w:rsidRDefault="000B492A" w:rsidP="00894FC5">
            <w:pPr>
              <w:jc w:val="left"/>
              <w:rPr>
                <w:rFonts w:asciiTheme="majorHAnsi" w:hAnsiTheme="majorHAnsi" w:cs="Arial"/>
                <w:sz w:val="24"/>
                <w:szCs w:val="24"/>
              </w:rPr>
            </w:pPr>
          </w:p>
        </w:tc>
      </w:tr>
      <w:tr w:rsidR="000B492A" w:rsidRPr="0088694F" w14:paraId="081F0D52" w14:textId="77777777" w:rsidTr="00FE6CFB">
        <w:trPr>
          <w:jc w:val="center"/>
        </w:trPr>
        <w:tc>
          <w:tcPr>
            <w:tcW w:w="4608" w:type="dxa"/>
          </w:tcPr>
          <w:p w14:paraId="105A5D33" w14:textId="77777777" w:rsidR="000B492A" w:rsidRPr="0088694F" w:rsidRDefault="000B492A" w:rsidP="000B492A">
            <w:pPr>
              <w:jc w:val="left"/>
              <w:rPr>
                <w:rFonts w:asciiTheme="majorHAnsi" w:hAnsiTheme="majorHAnsi" w:cstheme="minorHAnsi"/>
                <w:sz w:val="24"/>
                <w:szCs w:val="24"/>
              </w:rPr>
            </w:pPr>
            <w:r>
              <w:rPr>
                <w:rFonts w:asciiTheme="majorHAnsi" w:hAnsiTheme="majorHAnsi" w:cstheme="minorHAnsi"/>
                <w:sz w:val="24"/>
                <w:szCs w:val="24"/>
              </w:rPr>
              <w:t>Part 2 Discussion</w:t>
            </w:r>
          </w:p>
        </w:tc>
        <w:tc>
          <w:tcPr>
            <w:tcW w:w="1620" w:type="dxa"/>
          </w:tcPr>
          <w:p w14:paraId="75B626C5" w14:textId="77777777" w:rsidR="000B492A" w:rsidRPr="0088694F" w:rsidRDefault="000B492A" w:rsidP="000B492A">
            <w:pPr>
              <w:rPr>
                <w:rFonts w:asciiTheme="majorHAnsi" w:hAnsiTheme="majorHAnsi" w:cstheme="minorHAnsi"/>
                <w:sz w:val="24"/>
                <w:szCs w:val="24"/>
              </w:rPr>
            </w:pPr>
            <w:r>
              <w:rPr>
                <w:rFonts w:asciiTheme="majorHAnsi" w:hAnsiTheme="majorHAnsi" w:cstheme="minorHAnsi"/>
                <w:sz w:val="24"/>
                <w:szCs w:val="24"/>
              </w:rPr>
              <w:t>7</w:t>
            </w:r>
          </w:p>
        </w:tc>
        <w:tc>
          <w:tcPr>
            <w:tcW w:w="1638" w:type="dxa"/>
          </w:tcPr>
          <w:p w14:paraId="67FA4B13" w14:textId="77777777" w:rsidR="000B492A" w:rsidRPr="0088694F" w:rsidRDefault="000B492A" w:rsidP="000B492A">
            <w:pPr>
              <w:jc w:val="left"/>
              <w:rPr>
                <w:rFonts w:asciiTheme="majorHAnsi" w:hAnsiTheme="majorHAnsi" w:cs="Arial"/>
                <w:sz w:val="24"/>
                <w:szCs w:val="24"/>
              </w:rPr>
            </w:pPr>
          </w:p>
        </w:tc>
      </w:tr>
      <w:tr w:rsidR="000B492A" w:rsidRPr="0088694F" w14:paraId="22D0B49C" w14:textId="77777777" w:rsidTr="00FE6CFB">
        <w:trPr>
          <w:jc w:val="center"/>
        </w:trPr>
        <w:tc>
          <w:tcPr>
            <w:tcW w:w="4608" w:type="dxa"/>
          </w:tcPr>
          <w:p w14:paraId="2A4EA81B" w14:textId="77777777" w:rsidR="000B492A" w:rsidRPr="0088694F" w:rsidRDefault="000B492A" w:rsidP="000B492A">
            <w:pPr>
              <w:jc w:val="left"/>
              <w:rPr>
                <w:rFonts w:asciiTheme="majorHAnsi" w:hAnsiTheme="majorHAnsi" w:cstheme="minorHAnsi"/>
                <w:sz w:val="24"/>
                <w:szCs w:val="24"/>
              </w:rPr>
            </w:pPr>
            <w:r>
              <w:rPr>
                <w:rFonts w:asciiTheme="majorHAnsi" w:hAnsiTheme="majorHAnsi" w:cstheme="minorHAnsi"/>
                <w:sz w:val="24"/>
                <w:szCs w:val="24"/>
              </w:rPr>
              <w:t>Part 2 Pseudo-Code Format/Style</w:t>
            </w:r>
          </w:p>
        </w:tc>
        <w:tc>
          <w:tcPr>
            <w:tcW w:w="1620" w:type="dxa"/>
          </w:tcPr>
          <w:p w14:paraId="2693D8D2" w14:textId="77777777" w:rsidR="000B492A" w:rsidRPr="0088694F" w:rsidRDefault="000B492A" w:rsidP="000B492A">
            <w:pPr>
              <w:rPr>
                <w:rFonts w:asciiTheme="majorHAnsi" w:hAnsiTheme="majorHAnsi" w:cstheme="minorHAnsi"/>
                <w:sz w:val="24"/>
                <w:szCs w:val="24"/>
              </w:rPr>
            </w:pPr>
            <w:r>
              <w:rPr>
                <w:rFonts w:asciiTheme="majorHAnsi" w:hAnsiTheme="majorHAnsi" w:cstheme="minorHAnsi"/>
                <w:sz w:val="24"/>
                <w:szCs w:val="24"/>
              </w:rPr>
              <w:t>5</w:t>
            </w:r>
          </w:p>
        </w:tc>
        <w:tc>
          <w:tcPr>
            <w:tcW w:w="1638" w:type="dxa"/>
          </w:tcPr>
          <w:p w14:paraId="10F1AEEF" w14:textId="77777777" w:rsidR="000B492A" w:rsidRPr="0088694F" w:rsidRDefault="000B492A" w:rsidP="000B492A">
            <w:pPr>
              <w:jc w:val="left"/>
              <w:rPr>
                <w:rFonts w:asciiTheme="majorHAnsi" w:hAnsiTheme="majorHAnsi" w:cs="Arial"/>
                <w:sz w:val="24"/>
                <w:szCs w:val="24"/>
              </w:rPr>
            </w:pPr>
          </w:p>
        </w:tc>
      </w:tr>
      <w:tr w:rsidR="000B492A" w:rsidRPr="0088694F" w14:paraId="38117285" w14:textId="77777777" w:rsidTr="00FE6CFB">
        <w:trPr>
          <w:jc w:val="center"/>
        </w:trPr>
        <w:tc>
          <w:tcPr>
            <w:tcW w:w="4608" w:type="dxa"/>
          </w:tcPr>
          <w:p w14:paraId="3BAD7779" w14:textId="77777777" w:rsidR="000B492A" w:rsidRPr="0088694F" w:rsidRDefault="000B492A" w:rsidP="000B492A">
            <w:pPr>
              <w:jc w:val="left"/>
              <w:rPr>
                <w:rFonts w:asciiTheme="majorHAnsi" w:hAnsiTheme="majorHAnsi" w:cstheme="minorHAnsi"/>
                <w:sz w:val="24"/>
                <w:szCs w:val="24"/>
              </w:rPr>
            </w:pPr>
            <w:r>
              <w:rPr>
                <w:rFonts w:asciiTheme="majorHAnsi" w:hAnsiTheme="majorHAnsi" w:cstheme="minorHAnsi"/>
                <w:sz w:val="24"/>
                <w:szCs w:val="24"/>
              </w:rPr>
              <w:t>Part 2 Pseudo-Code Correctness</w:t>
            </w:r>
          </w:p>
        </w:tc>
        <w:tc>
          <w:tcPr>
            <w:tcW w:w="1620" w:type="dxa"/>
          </w:tcPr>
          <w:p w14:paraId="08CD3CA5" w14:textId="77777777" w:rsidR="000B492A" w:rsidRPr="0088694F" w:rsidRDefault="000B492A" w:rsidP="000B492A">
            <w:pPr>
              <w:rPr>
                <w:rFonts w:asciiTheme="majorHAnsi" w:hAnsiTheme="majorHAnsi" w:cstheme="minorHAnsi"/>
                <w:sz w:val="24"/>
                <w:szCs w:val="24"/>
              </w:rPr>
            </w:pPr>
            <w:r>
              <w:rPr>
                <w:rFonts w:asciiTheme="majorHAnsi" w:hAnsiTheme="majorHAnsi" w:cstheme="minorHAnsi"/>
                <w:sz w:val="24"/>
                <w:szCs w:val="24"/>
              </w:rPr>
              <w:t>8</w:t>
            </w:r>
          </w:p>
        </w:tc>
        <w:tc>
          <w:tcPr>
            <w:tcW w:w="1638" w:type="dxa"/>
          </w:tcPr>
          <w:p w14:paraId="449C37B2" w14:textId="77777777" w:rsidR="000B492A" w:rsidRPr="0088694F" w:rsidRDefault="000B492A" w:rsidP="000B492A">
            <w:pPr>
              <w:jc w:val="left"/>
              <w:rPr>
                <w:rFonts w:asciiTheme="majorHAnsi" w:hAnsiTheme="majorHAnsi" w:cs="Arial"/>
                <w:sz w:val="24"/>
                <w:szCs w:val="24"/>
              </w:rPr>
            </w:pPr>
          </w:p>
        </w:tc>
      </w:tr>
      <w:tr w:rsidR="000B492A" w:rsidRPr="0088694F" w14:paraId="4CB1AE37" w14:textId="77777777" w:rsidTr="00FE6CFB">
        <w:trPr>
          <w:jc w:val="center"/>
        </w:trPr>
        <w:tc>
          <w:tcPr>
            <w:tcW w:w="4608" w:type="dxa"/>
          </w:tcPr>
          <w:p w14:paraId="10631D67" w14:textId="77777777" w:rsidR="000B492A" w:rsidRPr="0088694F" w:rsidRDefault="000B492A" w:rsidP="00871FE7">
            <w:pPr>
              <w:jc w:val="right"/>
              <w:rPr>
                <w:rFonts w:asciiTheme="majorHAnsi" w:hAnsiTheme="majorHAnsi" w:cstheme="minorHAnsi"/>
                <w:sz w:val="24"/>
                <w:szCs w:val="24"/>
              </w:rPr>
            </w:pPr>
            <w:r w:rsidRPr="0088694F">
              <w:rPr>
                <w:rFonts w:asciiTheme="majorHAnsi" w:hAnsiTheme="majorHAnsi" w:cstheme="minorHAnsi"/>
                <w:sz w:val="24"/>
                <w:szCs w:val="24"/>
              </w:rPr>
              <w:t>Totals</w:t>
            </w:r>
          </w:p>
        </w:tc>
        <w:tc>
          <w:tcPr>
            <w:tcW w:w="1620" w:type="dxa"/>
          </w:tcPr>
          <w:p w14:paraId="456BBE07" w14:textId="77777777" w:rsidR="000B492A" w:rsidRPr="0088694F" w:rsidRDefault="000B492A" w:rsidP="00871FE7">
            <w:pPr>
              <w:rPr>
                <w:rFonts w:asciiTheme="majorHAnsi" w:hAnsiTheme="majorHAnsi" w:cstheme="minorHAnsi"/>
                <w:sz w:val="24"/>
                <w:szCs w:val="24"/>
              </w:rPr>
            </w:pPr>
            <w:r>
              <w:rPr>
                <w:rFonts w:asciiTheme="majorHAnsi" w:hAnsiTheme="majorHAnsi" w:cstheme="minorHAnsi"/>
                <w:sz w:val="24"/>
                <w:szCs w:val="24"/>
              </w:rPr>
              <w:t>35</w:t>
            </w:r>
          </w:p>
        </w:tc>
        <w:tc>
          <w:tcPr>
            <w:tcW w:w="1638" w:type="dxa"/>
          </w:tcPr>
          <w:p w14:paraId="5165E291" w14:textId="77777777" w:rsidR="000B492A" w:rsidRPr="0088694F" w:rsidRDefault="000B492A" w:rsidP="00894FC5">
            <w:pPr>
              <w:jc w:val="left"/>
              <w:rPr>
                <w:rFonts w:asciiTheme="majorHAnsi" w:hAnsiTheme="majorHAnsi" w:cs="Arial"/>
                <w:sz w:val="24"/>
                <w:szCs w:val="24"/>
              </w:rPr>
            </w:pPr>
          </w:p>
        </w:tc>
      </w:tr>
    </w:tbl>
    <w:p w14:paraId="57755024" w14:textId="77777777" w:rsidR="00F966E3" w:rsidRPr="0088694F" w:rsidRDefault="00F966E3" w:rsidP="0088694F">
      <w:pPr>
        <w:spacing w:line="240" w:lineRule="auto"/>
        <w:rPr>
          <w:rFonts w:asciiTheme="majorHAnsi" w:hAnsiTheme="majorHAnsi" w:cs="Arial"/>
          <w:sz w:val="24"/>
          <w:szCs w:val="24"/>
        </w:rPr>
      </w:pPr>
    </w:p>
    <w:sectPr w:rsidR="00F966E3" w:rsidRPr="0088694F" w:rsidSect="00FE6CF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2182B"/>
    <w:multiLevelType w:val="hybridMultilevel"/>
    <w:tmpl w:val="A816C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80920"/>
    <w:multiLevelType w:val="hybridMultilevel"/>
    <w:tmpl w:val="A1C0D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85363"/>
    <w:multiLevelType w:val="hybridMultilevel"/>
    <w:tmpl w:val="89E0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F178D"/>
    <w:multiLevelType w:val="hybridMultilevel"/>
    <w:tmpl w:val="9F8408C2"/>
    <w:lvl w:ilvl="0" w:tplc="CCFC8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4660E4"/>
    <w:multiLevelType w:val="hybridMultilevel"/>
    <w:tmpl w:val="CE8090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C85E31"/>
    <w:multiLevelType w:val="hybridMultilevel"/>
    <w:tmpl w:val="5C28FCA4"/>
    <w:lvl w:ilvl="0" w:tplc="40509F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24F88"/>
    <w:multiLevelType w:val="hybridMultilevel"/>
    <w:tmpl w:val="BA62BA36"/>
    <w:lvl w:ilvl="0" w:tplc="94E229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31ED3"/>
    <w:multiLevelType w:val="hybridMultilevel"/>
    <w:tmpl w:val="A074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BD50A2"/>
    <w:multiLevelType w:val="hybridMultilevel"/>
    <w:tmpl w:val="409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4261FB"/>
    <w:multiLevelType w:val="multilevel"/>
    <w:tmpl w:val="3E44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0EB027D"/>
    <w:multiLevelType w:val="hybridMultilevel"/>
    <w:tmpl w:val="E8BC2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520E56"/>
    <w:multiLevelType w:val="hybridMultilevel"/>
    <w:tmpl w:val="45E49630"/>
    <w:lvl w:ilvl="0" w:tplc="BBE4BA4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6"/>
  </w:num>
  <w:num w:numId="2">
    <w:abstractNumId w:val="3"/>
  </w:num>
  <w:num w:numId="3">
    <w:abstractNumId w:val="9"/>
  </w:num>
  <w:num w:numId="4">
    <w:abstractNumId w:val="7"/>
  </w:num>
  <w:num w:numId="5">
    <w:abstractNumId w:val="5"/>
  </w:num>
  <w:num w:numId="6">
    <w:abstractNumId w:val="8"/>
  </w:num>
  <w:num w:numId="7">
    <w:abstractNumId w:val="11"/>
  </w:num>
  <w:num w:numId="8">
    <w:abstractNumId w:val="10"/>
  </w:num>
  <w:num w:numId="9">
    <w:abstractNumId w:val="2"/>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F9E"/>
    <w:rsid w:val="000171E3"/>
    <w:rsid w:val="000A0778"/>
    <w:rsid w:val="000A403D"/>
    <w:rsid w:val="000B492A"/>
    <w:rsid w:val="000F6153"/>
    <w:rsid w:val="00194311"/>
    <w:rsid w:val="001A2BAC"/>
    <w:rsid w:val="00293FB0"/>
    <w:rsid w:val="002C2E51"/>
    <w:rsid w:val="002C749F"/>
    <w:rsid w:val="002E64FC"/>
    <w:rsid w:val="00381578"/>
    <w:rsid w:val="00391691"/>
    <w:rsid w:val="003F67CB"/>
    <w:rsid w:val="0046267C"/>
    <w:rsid w:val="00475202"/>
    <w:rsid w:val="00497FDF"/>
    <w:rsid w:val="004F3031"/>
    <w:rsid w:val="005431FC"/>
    <w:rsid w:val="00565A12"/>
    <w:rsid w:val="00582AB9"/>
    <w:rsid w:val="005A6ADD"/>
    <w:rsid w:val="005C2A08"/>
    <w:rsid w:val="005F57A9"/>
    <w:rsid w:val="006079F5"/>
    <w:rsid w:val="00614848"/>
    <w:rsid w:val="006522AE"/>
    <w:rsid w:val="00677502"/>
    <w:rsid w:val="006F5550"/>
    <w:rsid w:val="00786128"/>
    <w:rsid w:val="007B07BB"/>
    <w:rsid w:val="007B2759"/>
    <w:rsid w:val="008539FE"/>
    <w:rsid w:val="0088694F"/>
    <w:rsid w:val="00886CCD"/>
    <w:rsid w:val="00894FC5"/>
    <w:rsid w:val="008A22DC"/>
    <w:rsid w:val="009520E4"/>
    <w:rsid w:val="009E5FBA"/>
    <w:rsid w:val="00A276F9"/>
    <w:rsid w:val="00AC4EF5"/>
    <w:rsid w:val="00B27961"/>
    <w:rsid w:val="00BF08A5"/>
    <w:rsid w:val="00C37F9E"/>
    <w:rsid w:val="00C4281D"/>
    <w:rsid w:val="00C477EC"/>
    <w:rsid w:val="00C71534"/>
    <w:rsid w:val="00D07D05"/>
    <w:rsid w:val="00D70EE8"/>
    <w:rsid w:val="00D916D5"/>
    <w:rsid w:val="00DC5093"/>
    <w:rsid w:val="00DE094C"/>
    <w:rsid w:val="00DE7BA0"/>
    <w:rsid w:val="00EB0E88"/>
    <w:rsid w:val="00ED2930"/>
    <w:rsid w:val="00EF43AB"/>
    <w:rsid w:val="00F21622"/>
    <w:rsid w:val="00F3736B"/>
    <w:rsid w:val="00F966E3"/>
    <w:rsid w:val="00FE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95284"/>
  <w15:docId w15:val="{208EB0A2-8092-4ABC-A1BD-EEEADDB0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7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9E"/>
    <w:pPr>
      <w:ind w:left="720"/>
      <w:contextualSpacing/>
    </w:pPr>
  </w:style>
  <w:style w:type="character" w:styleId="Hyperlink">
    <w:name w:val="Hyperlink"/>
    <w:basedOn w:val="DefaultParagraphFont"/>
    <w:uiPriority w:val="99"/>
    <w:unhideWhenUsed/>
    <w:rsid w:val="00A276F9"/>
    <w:rPr>
      <w:color w:val="0000FF"/>
      <w:u w:val="single"/>
    </w:rPr>
  </w:style>
  <w:style w:type="paragraph" w:styleId="BalloonText">
    <w:name w:val="Balloon Text"/>
    <w:basedOn w:val="Normal"/>
    <w:link w:val="BalloonTextChar"/>
    <w:uiPriority w:val="99"/>
    <w:semiHidden/>
    <w:unhideWhenUsed/>
    <w:rsid w:val="007B0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B"/>
    <w:rPr>
      <w:rFonts w:ascii="Tahoma" w:hAnsi="Tahoma" w:cs="Tahoma"/>
      <w:sz w:val="16"/>
      <w:szCs w:val="16"/>
    </w:rPr>
  </w:style>
  <w:style w:type="table" w:styleId="TableGrid">
    <w:name w:val="Table Grid"/>
    <w:basedOn w:val="TableNormal"/>
    <w:uiPriority w:val="59"/>
    <w:rsid w:val="00894FC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355</Words>
  <Characters>2024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Jefts, David L.</cp:lastModifiedBy>
  <cp:revision>5</cp:revision>
  <cp:lastPrinted>2017-01-26T18:52:00Z</cp:lastPrinted>
  <dcterms:created xsi:type="dcterms:W3CDTF">2017-10-08T00:55:00Z</dcterms:created>
  <dcterms:modified xsi:type="dcterms:W3CDTF">2017-10-12T04:11:00Z</dcterms:modified>
</cp:coreProperties>
</file>