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00" w:before="0"/>
        <w:jc w:val="center"/>
      </w:pPr>
      <w:r>
        <w:rPr>
          <w:b/>
          <w:bCs/>
          <w:color w:val="2D2E83"/>
        </w:rPr>
        <w:t xml:space="preserve">PUBLIC HEALTH COLLABORATION</w:t>
      </w:r>
    </w:p>
    <w:p>
      <w:pPr>
        <w:spacing w:after="200"/>
        <w:jc w:val="center"/>
      </w:pPr>
      <w:r>
        <w:rPr>
          <w:rFonts w:ascii="Arial" w:cs="Arial" w:eastAsia="Arial" w:hAnsi="Arial"/>
          <w:b/>
          <w:bCs/>
          <w:color w:val="2D2E83"/>
          <w:sz w:val="56"/>
          <w:szCs w:val="56"/>
        </w:rPr>
        <w:t xml:space="preserve">Website Redesign</w:t>
      </w:r>
    </w:p>
    <w:p>
      <w:pPr>
        <w:spacing w:after="100"/>
        <w:jc w:val="center"/>
      </w:pPr>
      <w:r>
        <w:rPr>
          <w:rFonts w:ascii="Arial" w:cs="Arial" w:eastAsia="Arial" w:hAnsi="Arial"/>
          <w:color w:val="4ABFD8"/>
          <w:sz w:val="36"/>
          <w:szCs w:val="36"/>
        </w:rPr>
        <w:t xml:space="preserve">Formal Content Specification</w:t>
      </w:r>
    </w:p>
    <w:p>
      <w:pPr>
        <w:spacing w:before="600"/>
        <w:jc w:val="center"/>
      </w:pPr>
      <w:r>
        <w:rPr>
          <w:color w:val="666666"/>
          <w:sz w:val="22"/>
          <w:szCs w:val="22"/>
        </w:rPr>
        <w:t xml:space="preserve">Compiled from live site scrape of phcuk.org</w:t>
      </w:r>
    </w:p>
    <w:p>
      <w:pPr>
        <w:jc w:val="center"/>
      </w:pPr>
      <w:r>
        <w:rPr>
          <w:color w:val="666666"/>
          <w:sz w:val="22"/>
          <w:szCs w:val="22"/>
        </w:rPr>
        <w:t xml:space="preserve">March 2026</w:t>
      </w:r>
    </w:p>
    <w:p>
      <w:pPr>
        <w:spacing w:before="1200"/>
        <w:jc w:val="center"/>
      </w:pPr>
      <w:r>
        <w:rPr>
          <w:b/>
          <w:bCs/>
          <w:color w:val="666666"/>
          <w:sz w:val="20"/>
          <w:szCs w:val="20"/>
        </w:rPr>
        <w:t xml:space="preserve">CONFIDENTIAL</w:t>
      </w:r>
    </w:p>
    <w:p>
      <w:r>
        <w:br w:type="page"/>
      </w:r>
    </w:p>
    <w:p>
      <w:pPr>
        <w:pStyle w:val="Heading1"/>
        <w:spacing w:after="120" w:before="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spacing w:after="200" w:before="100"/>
      </w:pPr>
      <w:r>
        <w:t xml:space="preserve">1. Brand &amp; Organisation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D2E83" w:val="clear"/>
            <w:vAlign w:val="center"/>
          </w:tcPr>
          <w:p>
            <w:pPr>
              <w:spacing w:after="40" w:before="40"/>
              <w:jc w:val="left"/>
            </w:pPr>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2D2E83" w:val="clear"/>
            <w:vAlign w:val="center"/>
          </w:tcPr>
          <w:p>
            <w:pPr>
              <w:spacing w:after="40" w:before="40"/>
              <w:jc w:val="left"/>
            </w:pPr>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Name</w:t>
            </w:r>
          </w:p>
        </w:tc>
        <w:tc>
          <w:tcPr>
            <w:tcW w:type="dxa" w:w="63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Public Health Collaboration (PHC)</w:t>
            </w:r>
          </w:p>
        </w:tc>
      </w:tr>
      <w:tr>
        <w:tc>
          <w:tcPr>
            <w:tcW w:type="dxa" w:w="30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Type</w:t>
            </w:r>
          </w:p>
        </w:tc>
        <w:tc>
          <w:tcPr>
            <w:tcW w:type="dxa" w:w="63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UK Registered Charity</w:t>
            </w:r>
          </w:p>
        </w:tc>
      </w:tr>
      <w:tr>
        <w:tc>
          <w:tcPr>
            <w:tcW w:type="dxa" w:w="30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Charity No. (E&amp;W)</w:t>
            </w:r>
          </w:p>
        </w:tc>
        <w:tc>
          <w:tcPr>
            <w:tcW w:type="dxa" w:w="63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1171887</w:t>
            </w:r>
          </w:p>
        </w:tc>
      </w:tr>
      <w:tr>
        <w:tc>
          <w:tcPr>
            <w:tcW w:type="dxa" w:w="30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Charity No. (Scotland)</w:t>
            </w:r>
          </w:p>
        </w:tc>
        <w:tc>
          <w:tcPr>
            <w:tcW w:type="dxa" w:w="63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SC052248</w:t>
            </w:r>
          </w:p>
        </w:tc>
      </w:tr>
      <w:tr>
        <w:tc>
          <w:tcPr>
            <w:tcW w:type="dxa" w:w="30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Website</w:t>
            </w:r>
          </w:p>
        </w:tc>
        <w:tc>
          <w:tcPr>
            <w:tcW w:type="dxa" w:w="63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phcuk.org</w:t>
            </w:r>
          </w:p>
        </w:tc>
      </w:tr>
      <w:tr>
        <w:tc>
          <w:tcPr>
            <w:tcW w:type="dxa" w:w="30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Tagline</w:t>
            </w:r>
          </w:p>
        </w:tc>
        <w:tc>
          <w:tcPr>
            <w:tcW w:type="dxa" w:w="63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Dedicated to helping cultivate a society where everyone enjoys good metabolic health</w:t>
            </w:r>
          </w:p>
        </w:tc>
      </w:tr>
    </w:tbl>
    <w:p>
      <w:pPr>
        <w:pStyle w:val="Heading2"/>
        <w:spacing w:after="160" w:before="200"/>
      </w:pPr>
      <w:r>
        <w:t xml:space="preserve">Vision</w:t>
      </w:r>
    </w:p>
    <w:p>
      <w:pPr>
        <w:pBdr>
          <w:left w:val="single" w:color="4ABFD8" w:sz="6" w:space="10"/>
        </w:pBdr>
        <w:spacing w:after="120"/>
        <w:ind w:left="720"/>
      </w:pPr>
      <w:r>
        <w:rPr>
          <w:i/>
          <w:iCs/>
          <w:color w:val="666666"/>
        </w:rPr>
        <w:t xml:space="preserve">A society where everyone enjoys good metabolic health.</w:t>
      </w:r>
    </w:p>
    <w:p>
      <w:pPr>
        <w:pStyle w:val="Heading2"/>
        <w:spacing w:after="160" w:before="200"/>
      </w:pPr>
      <w:r>
        <w:t xml:space="preserve">Mission</w:t>
      </w:r>
    </w:p>
    <w:p>
      <w:pPr>
        <w:pBdr>
          <w:left w:val="single" w:color="4ABFD8" w:sz="6" w:space="10"/>
        </w:pBdr>
        <w:spacing w:after="120"/>
        <w:ind w:left="720"/>
      </w:pPr>
      <w:r>
        <w:rPr>
          <w:i/>
          <w:iCs/>
          <w:color w:val="666666"/>
        </w:rPr>
        <w:t xml:space="preserve">To empower, inspire and educate people that most chronic diseases can be prevented and reversed by maintaining good metabolic health through sustainable lifestyle changes.</w:t>
      </w:r>
    </w:p>
    <w:p>
      <w:pPr>
        <w:pStyle w:val="Heading2"/>
        <w:spacing w:after="160" w:before="200"/>
      </w:pPr>
      <w:r>
        <w:t xml:space="preserve">Three Ambitions</w:t>
      </w:r>
    </w:p>
    <w:p>
      <w:pPr>
        <w:pStyle w:val="ListParagraph"/>
        <w:numPr>
          <w:ilvl w:val="0"/>
          <w:numId w:val="2"/>
        </w:numPr>
        <w:spacing w:after="60"/>
      </w:pPr>
      <w:r>
        <w:t xml:space="preserve">Reverse the type 2 diabetes and prediabetes epidemic.</w:t>
      </w:r>
    </w:p>
    <w:p>
      <w:pPr>
        <w:pStyle w:val="ListParagraph"/>
        <w:numPr>
          <w:ilvl w:val="0"/>
          <w:numId w:val="2"/>
        </w:numPr>
        <w:spacing w:after="60"/>
      </w:pPr>
      <w:r>
        <w:t xml:space="preserve">Get food addiction recognised as an official diagnosis.</w:t>
      </w:r>
    </w:p>
    <w:p>
      <w:pPr>
        <w:pStyle w:val="ListParagraph"/>
        <w:numPr>
          <w:ilvl w:val="0"/>
          <w:numId w:val="2"/>
        </w:numPr>
        <w:spacing w:after="120"/>
      </w:pPr>
      <w:r>
        <w:t xml:space="preserve">Undo the childhood obesity crisis.</w:t>
      </w:r>
    </w:p>
    <w:p>
      <w:pPr>
        <w:pStyle w:val="Heading2"/>
        <w:spacing w:after="160" w:before="200"/>
      </w:pPr>
      <w: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2D2E83" w:val="clear"/>
            <w:vAlign w:val="center"/>
          </w:tcPr>
          <w:p>
            <w:pPr>
              <w:spacing w:after="40" w:before="40"/>
              <w:jc w:val="left"/>
            </w:pPr>
            <w:r>
              <w:rPr>
                <w:rFonts w:ascii="Arial" w:cs="Arial" w:eastAsia="Arial" w:hAnsi="Arial"/>
                <w:b/>
                <w:bCs/>
                <w:color w:val="FFFFFF"/>
                <w:sz w:val="20"/>
                <w:szCs w:val="20"/>
              </w:rPr>
              <w:t xml:space="preserve">Value</w:t>
            </w:r>
          </w:p>
        </w:tc>
        <w:tc>
          <w:tcPr>
            <w:tcW w:type="dxa" w:w="7360"/>
            <w:tcBorders>
              <w:top w:val="single" w:color="CCCCCC" w:sz="1"/>
              <w:left w:val="single" w:color="CCCCCC" w:sz="1"/>
              <w:bottom w:val="single" w:color="CCCCCC" w:sz="1"/>
              <w:right w:val="single" w:color="CCCCCC" w:sz="1"/>
            </w:tcBorders>
            <w:shd w:fill="2D2E83" w:val="clear"/>
            <w:vAlign w:val="center"/>
          </w:tcPr>
          <w:p>
            <w:pPr>
              <w:spacing w:after="40" w:before="40"/>
              <w:jc w:val="left"/>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Ambitious</w:t>
            </w:r>
          </w:p>
        </w:tc>
        <w:tc>
          <w:tcPr>
            <w:tcW w:type="dxa" w:w="73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We have a strong desire and determination to create the change we want to see.</w:t>
            </w:r>
          </w:p>
        </w:tc>
      </w:tr>
      <w:tr>
        <w:tc>
          <w:tcPr>
            <w:tcW w:type="dxa" w:w="20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Attentive</w:t>
            </w:r>
          </w:p>
        </w:tc>
        <w:tc>
          <w:tcPr>
            <w:tcW w:type="dxa" w:w="73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We listen to everyone with care and attention.</w:t>
            </w:r>
          </w:p>
        </w:tc>
      </w:tr>
      <w:tr>
        <w:tc>
          <w:tcPr>
            <w:tcW w:type="dxa" w:w="20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Compassionate</w:t>
            </w:r>
          </w:p>
        </w:tc>
        <w:tc>
          <w:tcPr>
            <w:tcW w:type="dxa" w:w="73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We appreciate everyone's perspective and will do our best to support them.</w:t>
            </w:r>
          </w:p>
        </w:tc>
      </w:tr>
      <w:tr>
        <w:tc>
          <w:tcPr>
            <w:tcW w:type="dxa" w:w="20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Inquisitive</w:t>
            </w:r>
          </w:p>
        </w:tc>
        <w:tc>
          <w:tcPr>
            <w:tcW w:type="dxa" w:w="73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We like to ask questions and are always eager to learn.</w:t>
            </w:r>
          </w:p>
        </w:tc>
      </w:tr>
      <w:tr>
        <w:tc>
          <w:tcPr>
            <w:tcW w:type="dxa" w:w="20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Proactive</w:t>
            </w:r>
          </w:p>
        </w:tc>
        <w:tc>
          <w:tcPr>
            <w:tcW w:type="dxa" w:w="73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We like to take action and create the change we want to see.</w:t>
            </w:r>
          </w:p>
        </w:tc>
      </w:tr>
      <w:tr>
        <w:tc>
          <w:tcPr>
            <w:tcW w:type="dxa" w:w="20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Sincere</w:t>
            </w:r>
          </w:p>
        </w:tc>
        <w:tc>
          <w:tcPr>
            <w:tcW w:type="dxa" w:w="73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We genuinely want humanity to become healthier and happier.</w:t>
            </w:r>
          </w:p>
        </w:tc>
      </w:tr>
    </w:tbl>
    <w:p>
      <w:pPr>
        <w:pStyle w:val="Heading2"/>
        <w:spacing w:after="160" w:before="200"/>
      </w:pPr>
      <w:r>
        <w:t xml:space="preserve">Core Team</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CCCCCC" w:sz="1"/>
              <w:left w:val="single" w:color="CCCCCC" w:sz="1"/>
              <w:bottom w:val="single" w:color="CCCCCC" w:sz="1"/>
              <w:right w:val="single" w:color="CCCCCC" w:sz="1"/>
            </w:tcBorders>
            <w:shd w:fill="2D2E83" w:val="clear"/>
            <w:vAlign w:val="center"/>
          </w:tcPr>
          <w:p>
            <w:pPr>
              <w:spacing w:after="40" w:before="40"/>
              <w:jc w:val="left"/>
            </w:pPr>
            <w:r>
              <w:rPr>
                <w:rFonts w:ascii="Arial" w:cs="Arial" w:eastAsia="Arial" w:hAnsi="Arial"/>
                <w:b/>
                <w:bCs/>
                <w:color w:val="FFFFFF"/>
                <w:sz w:val="20"/>
                <w:szCs w:val="20"/>
              </w:rPr>
              <w:t xml:space="preserve">Name</w:t>
            </w:r>
          </w:p>
        </w:tc>
        <w:tc>
          <w:tcPr>
            <w:tcW w:type="dxa" w:w="3500"/>
            <w:tcBorders>
              <w:top w:val="single" w:color="CCCCCC" w:sz="1"/>
              <w:left w:val="single" w:color="CCCCCC" w:sz="1"/>
              <w:bottom w:val="single" w:color="CCCCCC" w:sz="1"/>
              <w:right w:val="single" w:color="CCCCCC" w:sz="1"/>
            </w:tcBorders>
            <w:shd w:fill="2D2E83" w:val="clear"/>
            <w:vAlign w:val="center"/>
          </w:tcPr>
          <w:p>
            <w:pPr>
              <w:spacing w:after="40" w:before="40"/>
              <w:jc w:val="left"/>
            </w:pPr>
            <w:r>
              <w:rPr>
                <w:rFonts w:ascii="Arial" w:cs="Arial" w:eastAsia="Arial" w:hAnsi="Arial"/>
                <w:b/>
                <w:bCs/>
                <w:color w:val="FFFFFF"/>
                <w:sz w:val="20"/>
                <w:szCs w:val="20"/>
              </w:rPr>
              <w:t xml:space="preserve">Role</w:t>
            </w:r>
          </w:p>
        </w:tc>
        <w:tc>
          <w:tcPr>
            <w:tcW w:type="dxa" w:w="3360"/>
            <w:tcBorders>
              <w:top w:val="single" w:color="CCCCCC" w:sz="1"/>
              <w:left w:val="single" w:color="CCCCCC" w:sz="1"/>
              <w:bottom w:val="single" w:color="CCCCCC" w:sz="1"/>
              <w:right w:val="single" w:color="CCCCCC" w:sz="1"/>
            </w:tcBorders>
            <w:shd w:fill="2D2E83" w:val="clear"/>
            <w:vAlign w:val="center"/>
          </w:tcPr>
          <w:p>
            <w:pPr>
              <w:spacing w:after="40" w:before="40"/>
              <w:jc w:val="left"/>
            </w:pPr>
            <w:r>
              <w:rPr>
                <w:rFonts w:ascii="Arial" w:cs="Arial" w:eastAsia="Arial" w:hAnsi="Arial"/>
                <w:b/>
                <w:bCs/>
                <w:color w:val="FFFFFF"/>
                <w:sz w:val="20"/>
                <w:szCs w:val="20"/>
              </w:rPr>
              <w:t xml:space="preserve">Image File</w:t>
            </w:r>
          </w:p>
        </w:tc>
      </w:tr>
      <w:tr>
        <w:tc>
          <w:tcPr>
            <w:tcW w:type="dxa" w:w="25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Sam Feltham</w:t>
            </w:r>
          </w:p>
        </w:tc>
        <w:tc>
          <w:tcPr>
            <w:tcW w:type="dxa" w:w="35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Director</w:t>
            </w:r>
          </w:p>
        </w:tc>
        <w:tc>
          <w:tcPr>
            <w:tcW w:type="dxa" w:w="33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Sam-Feltham-Circle.png</w:t>
            </w:r>
          </w:p>
        </w:tc>
      </w:tr>
      <w:tr>
        <w:tc>
          <w:tcPr>
            <w:tcW w:type="dxa" w:w="25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Sarah James</w:t>
            </w:r>
          </w:p>
        </w:tc>
        <w:tc>
          <w:tcPr>
            <w:tcW w:type="dxa" w:w="35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Operations Manager</w:t>
            </w:r>
          </w:p>
        </w:tc>
        <w:tc>
          <w:tcPr>
            <w:tcW w:type="dxa" w:w="33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Sarah-James-Circle.png</w:t>
            </w:r>
          </w:p>
        </w:tc>
      </w:tr>
      <w:tr>
        <w:tc>
          <w:tcPr>
            <w:tcW w:type="dxa" w:w="25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Ellen Bennett RD</w:t>
            </w:r>
          </w:p>
        </w:tc>
        <w:tc>
          <w:tcPr>
            <w:tcW w:type="dxa" w:w="35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Liberate Operations Manager</w:t>
            </w:r>
          </w:p>
        </w:tc>
        <w:tc>
          <w:tcPr>
            <w:tcW w:type="dxa" w:w="33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Ellen-Calteau.png</w:t>
            </w:r>
          </w:p>
        </w:tc>
      </w:tr>
      <w:tr>
        <w:tc>
          <w:tcPr>
            <w:tcW w:type="dxa" w:w="25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Elizabeth LePla</w:t>
            </w:r>
          </w:p>
        </w:tc>
        <w:tc>
          <w:tcPr>
            <w:tcW w:type="dxa" w:w="35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Volunteer Manager</w:t>
            </w:r>
          </w:p>
        </w:tc>
        <w:tc>
          <w:tcPr>
            <w:tcW w:type="dxa" w:w="33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Liz.png</w:t>
            </w:r>
          </w:p>
        </w:tc>
      </w:tr>
      <w:tr>
        <w:tc>
          <w:tcPr>
            <w:tcW w:type="dxa" w:w="25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Shauna Davis</w:t>
            </w:r>
          </w:p>
        </w:tc>
        <w:tc>
          <w:tcPr>
            <w:tcW w:type="dxa" w:w="35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Social Media Manager</w:t>
            </w:r>
          </w:p>
        </w:tc>
        <w:tc>
          <w:tcPr>
            <w:tcW w:type="dxa" w:w="33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Shauna.png</w:t>
            </w:r>
          </w:p>
        </w:tc>
      </w:tr>
    </w:tbl>
    <w:p>
      <w:pPr>
        <w:spacing w:after="200" w:before="0"/>
      </w:pPr>
      <w:r>
        <w:rPr>
          <w:i/>
          <w:iCs/>
        </w:rPr>
        <w:t xml:space="preserve">Additional leadership: Board of Trustees, Scientific Advisory Committee, Patrons</w:t>
      </w:r>
    </w:p>
    <w:p>
      <w:pPr>
        <w:pStyle w:val="Heading1"/>
        <w:pageBreakBefore/>
        <w:spacing w:after="200" w:before="100"/>
      </w:pPr>
      <w:r>
        <w:t xml:space="preserve">2. Navigation &amp; Information Architecture</w:t>
      </w:r>
    </w:p>
    <w:p>
      <w:pPr>
        <w:pStyle w:val="Heading2"/>
        <w:spacing w:after="160" w:before="200"/>
      </w:pPr>
      <w:r>
        <w:t xml:space="preserve">Current Site (WordPress)</w:t>
      </w:r>
    </w:p>
    <w:p>
      <w:pPr>
        <w:spacing w:after="120" w:before="0"/>
      </w:pPr>
      <w:r>
        <w:t xml:space="preserve">Home &gt; About (8 sub-items) | Conference | Projects | Resources (20+ sub-items) | Donate (6 sub-items) | Study | Lifestyle | Volunteer</w:t>
      </w:r>
    </w:p>
    <w:p>
      <w:pPr>
        <w:spacing w:after="200" w:before="0"/>
      </w:pPr>
      <w:r>
        <w:rPr>
          <w:i/>
          <w:iCs/>
        </w:rPr>
        <w:t xml:space="preserve">The current navigation is complex with deep mega-menus and many scattered pages.</w:t>
      </w:r>
    </w:p>
    <w:p>
      <w:pPr>
        <w:pStyle w:val="Heading2"/>
        <w:spacing w:after="160" w:before="200"/>
      </w:pPr>
      <w:r>
        <w:t xml:space="preserve">Proposed Redesign (Simplified)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D2E83" w:val="clear"/>
            <w:vAlign w:val="center"/>
          </w:tcPr>
          <w:p>
            <w:pPr>
              <w:spacing w:after="40" w:before="40"/>
              <w:jc w:val="left"/>
            </w:pPr>
            <w:r>
              <w:rPr>
                <w:rFonts w:ascii="Arial" w:cs="Arial" w:eastAsia="Arial" w:hAnsi="Arial"/>
                <w:b/>
                <w:bCs/>
                <w:color w:val="FFFFFF"/>
                <w:sz w:val="20"/>
                <w:szCs w:val="20"/>
              </w:rPr>
              <w:t xml:space="preserve">Page</w:t>
            </w:r>
          </w:p>
        </w:tc>
        <w:tc>
          <w:tcPr>
            <w:tcW w:type="dxa" w:w="6860"/>
            <w:tcBorders>
              <w:top w:val="single" w:color="CCCCCC" w:sz="1"/>
              <w:left w:val="single" w:color="CCCCCC" w:sz="1"/>
              <w:bottom w:val="single" w:color="CCCCCC" w:sz="1"/>
              <w:right w:val="single" w:color="CCCCCC" w:sz="1"/>
            </w:tcBorders>
            <w:shd w:fill="2D2E83" w:val="clear"/>
            <w:vAlign w:val="center"/>
          </w:tcPr>
          <w:p>
            <w:pPr>
              <w:spacing w:after="40" w:before="40"/>
              <w:jc w:val="left"/>
            </w:pPr>
            <w:r>
              <w:rPr>
                <w:rFonts w:ascii="Arial" w:cs="Arial" w:eastAsia="Arial" w:hAnsi="Arial"/>
                <w:b/>
                <w:bCs/>
                <w:color w:val="FFFFFF"/>
                <w:sz w:val="20"/>
                <w:szCs w:val="20"/>
              </w:rPr>
              <w:t xml:space="preserve">Sub-sections</w:t>
            </w:r>
          </w:p>
        </w:tc>
      </w:tr>
      <w:tr>
        <w:tc>
          <w:tcPr>
            <w:tcW w:type="dxa" w:w="25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Home</w:t>
            </w:r>
          </w:p>
        </w:tc>
        <w:tc>
          <w:tcPr>
            <w:tcW w:type="dxa" w:w="68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Hero, Feature Cards, What/Why/How, Membership, FAQs</w:t>
            </w:r>
          </w:p>
        </w:tc>
      </w:tr>
      <w:tr>
        <w:tc>
          <w:tcPr>
            <w:tcW w:type="dxa" w:w="25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About</w:t>
            </w:r>
          </w:p>
        </w:tc>
        <w:tc>
          <w:tcPr>
            <w:tcW w:type="dxa" w:w="68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Mission &amp; Values, Team, Trustees, Patrons, Annual Reports</w:t>
            </w:r>
          </w:p>
        </w:tc>
      </w:tr>
      <w:tr>
        <w:tc>
          <w:tcPr>
            <w:tcW w:type="dxa" w:w="25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Our Work</w:t>
            </w:r>
          </w:p>
        </w:tc>
        <w:tc>
          <w:tcPr>
            <w:tcW w:type="dxa" w:w="68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7 Projects (TLC, Liberate, RFR, Real Food Runners, Volunteer Network, Star Jump, Elevate)</w:t>
            </w:r>
          </w:p>
        </w:tc>
      </w:tr>
      <w:tr>
        <w:tc>
          <w:tcPr>
            <w:tcW w:type="dxa" w:w="25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Evidence</w:t>
            </w:r>
          </w:p>
        </w:tc>
        <w:tc>
          <w:tcPr>
            <w:tcW w:type="dxa" w:w="68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Research Papers, FAQs, Resources &amp; Downloads</w:t>
            </w:r>
          </w:p>
        </w:tc>
      </w:tr>
      <w:tr>
        <w:tc>
          <w:tcPr>
            <w:tcW w:type="dxa" w:w="25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Get Involved</w:t>
            </w:r>
          </w:p>
        </w:tc>
        <w:tc>
          <w:tcPr>
            <w:tcW w:type="dxa" w:w="68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Membership, Volunteer, Donate, Fundraise, Events</w:t>
            </w:r>
          </w:p>
        </w:tc>
      </w:tr>
      <w:tr>
        <w:tc>
          <w:tcPr>
            <w:tcW w:type="dxa" w:w="25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News</w:t>
            </w:r>
          </w:p>
        </w:tc>
        <w:tc>
          <w:tcPr>
            <w:tcW w:type="dxa" w:w="68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Blog articles + Press releases</w:t>
            </w:r>
          </w:p>
        </w:tc>
      </w:tr>
      <w:tr>
        <w:tc>
          <w:tcPr>
            <w:tcW w:type="dxa" w:w="25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Contact</w:t>
            </w:r>
          </w:p>
        </w:tc>
        <w:tc>
          <w:tcPr>
            <w:tcW w:type="dxa" w:w="68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Contact form, Complaints procedure</w:t>
            </w:r>
          </w:p>
        </w:tc>
      </w:tr>
    </w:tbl>
    <w:p>
      <w:pPr>
        <w:pStyle w:val="Heading1"/>
        <w:pageBreakBefore/>
        <w:spacing w:after="200" w:before="100"/>
      </w:pPr>
      <w:r>
        <w:t xml:space="preserve">3. Homepage</w:t>
      </w:r>
    </w:p>
    <w:p>
      <w:pPr>
        <w:pStyle w:val="Heading2"/>
        <w:spacing w:after="160" w:before="200"/>
      </w:pPr>
      <w:r>
        <w:t xml:space="preserve">Hero Section</w:t>
      </w:r>
    </w:p>
    <w:p>
      <w:pPr>
        <w:spacing w:after="120" w:before="0"/>
      </w:pPr>
      <w:r>
        <w:rPr>
          <w:b/>
          <w:bCs/>
        </w:rPr>
        <w:t xml:space="preserve">Heading: </w:t>
      </w:r>
      <w:r>
        <w:t xml:space="preserve">BETTER HEALTH THROUGH BETTER EVIDENCE</w:t>
      </w:r>
    </w:p>
    <w:p>
      <w:pPr>
        <w:spacing w:after="120" w:before="0"/>
      </w:pPr>
      <w:r>
        <w:rPr>
          <w:b/>
          <w:bCs/>
        </w:rPr>
        <w:t xml:space="preserve">Subtext: </w:t>
      </w:r>
      <w:r>
        <w:t xml:space="preserve">We're a UK charity challenging outdated dietary advice with rigorous science. Real food, not ultra-processed food, is the foundation of good health.</w:t>
      </w:r>
    </w:p>
    <w:p>
      <w:pPr>
        <w:spacing w:after="120" w:before="0"/>
      </w:pPr>
      <w:r>
        <w:rPr>
          <w:b/>
          <w:bCs/>
        </w:rPr>
        <w:t xml:space="preserve">Primary CTA: </w:t>
      </w:r>
      <w:r>
        <w:t xml:space="preserve">Learn what we do</w:t>
      </w:r>
    </w:p>
    <w:p>
      <w:pPr>
        <w:spacing w:after="120" w:before="0"/>
      </w:pPr>
      <w:r>
        <w:rPr>
          <w:b/>
          <w:bCs/>
        </w:rPr>
        <w:t xml:space="preserve">Secondary CTA: </w:t>
      </w:r>
      <w:r>
        <w:t xml:space="preserve">Watch our story</w:t>
      </w:r>
    </w:p>
    <w:p>
      <w:pPr>
        <w:pStyle w:val="Heading2"/>
        <w:spacing w:after="160" w:before="200"/>
      </w:pPr>
      <w:r>
        <w:t xml:space="preserve">Feature Cards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D2E83" w:val="clear"/>
            <w:vAlign w:val="center"/>
          </w:tcPr>
          <w:p>
            <w:pPr>
              <w:spacing w:after="40" w:before="40"/>
              <w:jc w:val="left"/>
            </w:pPr>
            <w:r>
              <w:rPr>
                <w:rFonts w:ascii="Arial" w:cs="Arial" w:eastAsia="Arial" w:hAnsi="Arial"/>
                <w:b/>
                <w:bCs/>
                <w:color w:val="FFFFFF"/>
                <w:sz w:val="20"/>
                <w:szCs w:val="20"/>
              </w:rPr>
              <w:t xml:space="preserve">Card</w:t>
            </w:r>
          </w:p>
        </w:tc>
        <w:tc>
          <w:tcPr>
            <w:tcW w:type="dxa" w:w="6860"/>
            <w:tcBorders>
              <w:top w:val="single" w:color="CCCCCC" w:sz="1"/>
              <w:left w:val="single" w:color="CCCCCC" w:sz="1"/>
              <w:bottom w:val="single" w:color="CCCCCC" w:sz="1"/>
              <w:right w:val="single" w:color="CCCCCC" w:sz="1"/>
            </w:tcBorders>
            <w:shd w:fill="2D2E83" w:val="clear"/>
            <w:vAlign w:val="center"/>
          </w:tcPr>
          <w:p>
            <w:pPr>
              <w:spacing w:after="40" w:before="40"/>
              <w:jc w:val="left"/>
            </w:pPr>
            <w:r>
              <w:rPr>
                <w:rFonts w:ascii="Arial" w:cs="Arial" w:eastAsia="Arial" w:hAnsi="Arial"/>
                <w:b/>
                <w:bCs/>
                <w:color w:val="FFFFFF"/>
                <w:sz w:val="20"/>
                <w:szCs w:val="20"/>
              </w:rPr>
              <w:t xml:space="preserve">Content</w:t>
            </w:r>
          </w:p>
        </w:tc>
      </w:tr>
      <w:tr>
        <w:tc>
          <w:tcPr>
            <w:tcW w:type="dxa" w:w="25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Conference 2026</w:t>
            </w:r>
          </w:p>
        </w:tc>
        <w:tc>
          <w:tcPr>
            <w:tcW w:type="dxa" w:w="68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Celebrating our 10th anniversary, join us in London on 16th and 17th May 2026.</w:t>
            </w:r>
          </w:p>
        </w:tc>
      </w:tr>
      <w:tr>
        <w:tc>
          <w:tcPr>
            <w:tcW w:type="dxa" w:w="25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Real Food Rebellion</w:t>
            </w:r>
          </w:p>
        </w:tc>
        <w:tc>
          <w:tcPr>
            <w:tcW w:type="dxa" w:w="68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Support our schools programme to undo the childhood obesity crisis.</w:t>
            </w:r>
          </w:p>
        </w:tc>
      </w:tr>
      <w:tr>
        <w:tc>
          <w:tcPr>
            <w:tcW w:type="dxa" w:w="25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Sugar Infographics</w:t>
            </w:r>
          </w:p>
        </w:tc>
        <w:tc>
          <w:tcPr>
            <w:tcW w:type="dxa" w:w="68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Help people understand the affect various foods may have on their blood sugar.</w:t>
            </w:r>
          </w:p>
        </w:tc>
      </w:tr>
      <w:tr>
        <w:tc>
          <w:tcPr>
            <w:tcW w:type="dxa" w:w="25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Conference Videos</w:t>
            </w:r>
          </w:p>
        </w:tc>
        <w:tc>
          <w:tcPr>
            <w:tcW w:type="dxa" w:w="68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Watch videos from all of our previous conferences free on YouTube.</w:t>
            </w:r>
          </w:p>
        </w:tc>
      </w:tr>
      <w:tr>
        <w:tc>
          <w:tcPr>
            <w:tcW w:type="dxa" w:w="25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Support Group</w:t>
            </w:r>
          </w:p>
        </w:tc>
        <w:tc>
          <w:tcPr>
            <w:tcW w:type="dxa" w:w="68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Weekly online lifestyle support group through our Ambassadors Programme.</w:t>
            </w:r>
          </w:p>
        </w:tc>
      </w:tr>
    </w:tbl>
    <w:p>
      <w:pPr>
        <w:pStyle w:val="Heading2"/>
        <w:spacing w:after="160" w:before="200"/>
      </w:pPr>
      <w:r>
        <w:t xml:space="preserve">What / Why / How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2D2E83" w:val="clear"/>
            <w:vAlign w:val="center"/>
          </w:tcPr>
          <w:p>
            <w:pPr>
              <w:spacing w:after="40" w:before="40"/>
              <w:jc w:val="left"/>
            </w:pPr>
            <w:r>
              <w:rPr>
                <w:rFonts w:ascii="Arial" w:cs="Arial" w:eastAsia="Arial" w:hAnsi="Arial"/>
                <w:b/>
                <w:bCs/>
                <w:color w:val="FFFFFF"/>
                <w:sz w:val="20"/>
                <w:szCs w:val="20"/>
              </w:rPr>
              <w:t xml:space="preserve">Card</w:t>
            </w:r>
          </w:p>
        </w:tc>
        <w:tc>
          <w:tcPr>
            <w:tcW w:type="dxa" w:w="7360"/>
            <w:tcBorders>
              <w:top w:val="single" w:color="CCCCCC" w:sz="1"/>
              <w:left w:val="single" w:color="CCCCCC" w:sz="1"/>
              <w:bottom w:val="single" w:color="CCCCCC" w:sz="1"/>
              <w:right w:val="single" w:color="CCCCCC" w:sz="1"/>
            </w:tcBorders>
            <w:shd w:fill="2D2E83" w:val="clear"/>
            <w:vAlign w:val="center"/>
          </w:tcPr>
          <w:p>
            <w:pPr>
              <w:spacing w:after="40" w:before="40"/>
              <w:jc w:val="left"/>
            </w:pPr>
            <w:r>
              <w:rPr>
                <w:rFonts w:ascii="Arial" w:cs="Arial" w:eastAsia="Arial" w:hAnsi="Arial"/>
                <w:b/>
                <w:bCs/>
                <w:color w:val="FFFFFF"/>
                <w:sz w:val="20"/>
                <w:szCs w:val="20"/>
              </w:rPr>
              <w:t xml:space="preserve">Content</w:t>
            </w:r>
          </w:p>
        </w:tc>
      </w:tr>
      <w:tr>
        <w:tc>
          <w:tcPr>
            <w:tcW w:type="dxa" w:w="20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WHAT?</w:t>
            </w:r>
          </w:p>
        </w:tc>
        <w:tc>
          <w:tcPr>
            <w:tcW w:type="dxa" w:w="73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A UK registered charity dedicated to informing and implementing healthy decisions for better public health.</w:t>
            </w:r>
          </w:p>
        </w:tc>
      </w:tr>
      <w:tr>
        <w:tc>
          <w:tcPr>
            <w:tcW w:type="dxa" w:w="20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WHY?</w:t>
            </w:r>
          </w:p>
        </w:tc>
        <w:tc>
          <w:tcPr>
            <w:tcW w:type="dxa" w:w="73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25% of UK adults are obese, T2D has risen 65% in 10 years, costing the NHS £16bn/year.</w:t>
            </w:r>
          </w:p>
        </w:tc>
      </w:tr>
      <w:tr>
        <w:tc>
          <w:tcPr>
            <w:tcW w:type="dxa" w:w="20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HOW?</w:t>
            </w:r>
          </w:p>
        </w:tc>
        <w:tc>
          <w:tcPr>
            <w:tcW w:type="dxa" w:w="73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By informing healthcare professionals and the public with evidence-based reports and implementing initiatives.</w:t>
            </w:r>
          </w:p>
        </w:tc>
      </w:tr>
    </w:tbl>
    <w:p>
      <w:pPr>
        <w:pStyle w:val="Heading2"/>
        <w:spacing w:after="160" w:before="200"/>
      </w:pPr>
      <w:r>
        <w:t xml:space="preserve">Membership Promotion</w:t>
      </w:r>
    </w:p>
    <w:p>
      <w:pPr>
        <w:spacing w:after="120" w:before="0"/>
      </w:pPr>
      <w:r>
        <w:t xml:space="preserve">Heading: THINKING ABOUT BECOMING A MEMBER?</w:t>
      </w:r>
    </w:p>
    <w:p>
      <w:pPr>
        <w:spacing w:after="120" w:before="0"/>
      </w:pPr>
      <w:r>
        <w:t xml:space="preserve">Benefits: Monthly newsletter, members t-shirt, 3 sets of real food booklet packs, conference ticket discount.</w:t>
      </w:r>
    </w:p>
    <w:p>
      <w:pPr>
        <w:pStyle w:val="Heading1"/>
        <w:pageBreakBefore/>
        <w:spacing w:after="200" w:before="100"/>
      </w:pPr>
      <w:r>
        <w:t xml:space="preserve">4. About Page</w:t>
      </w:r>
    </w:p>
    <w:p>
      <w:pPr>
        <w:spacing w:after="120" w:before="0"/>
      </w:pPr>
      <w:r>
        <w:rPr>
          <w:b/>
          <w:bCs/>
        </w:rPr>
        <w:t xml:space="preserve">Introduction: </w:t>
      </w:r>
      <w:r>
        <w:t xml:space="preserve">Public Health Collaboration (PHC) is a UK registered charity (1171887 / SC052248) dedicated to improving the health of the public and saving the NHS money at the same time.</w:t>
      </w:r>
    </w:p>
    <w:p>
      <w:pPr>
        <w:spacing w:after="120" w:before="0"/>
      </w:pPr>
      <w:r>
        <w:t xml:space="preserve">Sections: Vision, Mission, Values (6), Ambitions (3), Vision Card (downloadable PDF), Team (5 members), links to Trustees and SAC.</w:t>
      </w:r>
    </w:p>
    <w:p>
      <w:pPr>
        <w:pStyle w:val="Heading1"/>
        <w:pageBreakBefore/>
        <w:spacing w:after="200" w:before="100"/>
      </w:pPr>
      <w:r>
        <w:t xml:space="preserve">5. Our Work (Projects) Page</w:t>
      </w:r>
    </w:p>
    <w:p>
      <w:pPr>
        <w:spacing w:after="120" w:before="0"/>
      </w:pPr>
      <w:r>
        <w:t xml:space="preserve">Introduction: At the Public Health Collaboration we have many projects happening and below you can explore what we're up to to help as many people as possible obtain and maintain a healthy lifestyle.</w:t>
      </w:r>
    </w:p>
    <w:p>
      <w:pPr>
        <w:pStyle w:val="Heading2"/>
        <w:spacing w:after="160" w:before="200"/>
      </w:pPr>
      <w:r>
        <w:t xml:space="preserve">7 Active Projects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2160"/>
      </w:tblGrid>
      <w:tr>
        <w:trPr>
          <w:tblHeader/>
        </w:trPr>
        <w:tc>
          <w:tcPr>
            <w:tcW w:type="dxa" w:w="2200"/>
            <w:tcBorders>
              <w:top w:val="single" w:color="CCCCCC" w:sz="1"/>
              <w:left w:val="single" w:color="CCCCCC" w:sz="1"/>
              <w:bottom w:val="single" w:color="CCCCCC" w:sz="1"/>
              <w:right w:val="single" w:color="CCCCCC" w:sz="1"/>
            </w:tcBorders>
            <w:shd w:fill="2D2E83" w:val="clear"/>
            <w:vAlign w:val="center"/>
          </w:tcPr>
          <w:p>
            <w:pPr>
              <w:spacing w:after="40" w:before="40"/>
              <w:jc w:val="left"/>
            </w:pPr>
            <w:r>
              <w:rPr>
                <w:rFonts w:ascii="Arial" w:cs="Arial" w:eastAsia="Arial" w:hAnsi="Arial"/>
                <w:b/>
                <w:bCs/>
                <w:color w:val="FFFFFF"/>
                <w:sz w:val="20"/>
                <w:szCs w:val="20"/>
              </w:rPr>
              <w:t xml:space="preserve">Project</w:t>
            </w:r>
          </w:p>
        </w:tc>
        <w:tc>
          <w:tcPr>
            <w:tcW w:type="dxa" w:w="5000"/>
            <w:tcBorders>
              <w:top w:val="single" w:color="CCCCCC" w:sz="1"/>
              <w:left w:val="single" w:color="CCCCCC" w:sz="1"/>
              <w:bottom w:val="single" w:color="CCCCCC" w:sz="1"/>
              <w:right w:val="single" w:color="CCCCCC" w:sz="1"/>
            </w:tcBorders>
            <w:shd w:fill="2D2E83" w:val="clear"/>
            <w:vAlign w:val="center"/>
          </w:tcPr>
          <w:p>
            <w:pPr>
              <w:spacing w:after="40" w:before="40"/>
              <w:jc w:val="left"/>
            </w:pPr>
            <w:r>
              <w:rPr>
                <w:rFonts w:ascii="Arial" w:cs="Arial" w:eastAsia="Arial" w:hAnsi="Arial"/>
                <w:b/>
                <w:bCs/>
                <w:color w:val="FFFFFF"/>
                <w:sz w:val="20"/>
                <w:szCs w:val="20"/>
              </w:rPr>
              <w:t xml:space="preserve">Description</w:t>
            </w:r>
          </w:p>
        </w:tc>
        <w:tc>
          <w:tcPr>
            <w:tcW w:type="dxa" w:w="2160"/>
            <w:tcBorders>
              <w:top w:val="single" w:color="CCCCCC" w:sz="1"/>
              <w:left w:val="single" w:color="CCCCCC" w:sz="1"/>
              <w:bottom w:val="single" w:color="CCCCCC" w:sz="1"/>
              <w:right w:val="single" w:color="CCCCCC" w:sz="1"/>
            </w:tcBorders>
            <w:shd w:fill="2D2E83" w:val="clear"/>
            <w:vAlign w:val="center"/>
          </w:tcPr>
          <w:p>
            <w:pPr>
              <w:spacing w:after="40" w:before="40"/>
              <w:jc w:val="left"/>
            </w:pPr>
            <w:r>
              <w:rPr>
                <w:rFonts w:ascii="Arial" w:cs="Arial" w:eastAsia="Arial" w:hAnsi="Arial"/>
                <w:b/>
                <w:bCs/>
                <w:color w:val="FFFFFF"/>
                <w:sz w:val="20"/>
                <w:szCs w:val="20"/>
              </w:rPr>
              <w:t xml:space="preserve">URL</w:t>
            </w:r>
          </w:p>
        </w:tc>
      </w:tr>
      <w:tr>
        <w:tc>
          <w:tcPr>
            <w:tcW w:type="dxa" w:w="22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The Lifestyle Club</w:t>
            </w:r>
          </w:p>
        </w:tc>
        <w:tc>
          <w:tcPr>
            <w:tcW w:type="dxa" w:w="50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HSJ Award-winning 8-week coaching for T2D/prediabetes. 700+ helped, avg 7kg weight loss.</w:t>
            </w:r>
          </w:p>
        </w:tc>
        <w:tc>
          <w:tcPr>
            <w:tcW w:type="dxa" w:w="21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thelifestyleclub.uk</w:t>
            </w:r>
          </w:p>
        </w:tc>
      </w:tr>
      <w:tr>
        <w:tc>
          <w:tcPr>
            <w:tcW w:type="dxa" w:w="22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Liberate</w:t>
            </w:r>
          </w:p>
        </w:tc>
        <w:tc>
          <w:tcPr>
            <w:tcW w:type="dxa" w:w="50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Peer-supported programme for UPF addiction. 8-week course + 1 year support.</w:t>
            </w:r>
          </w:p>
        </w:tc>
        <w:tc>
          <w:tcPr>
            <w:tcW w:type="dxa" w:w="21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liberatetoday.org</w:t>
            </w:r>
          </w:p>
        </w:tc>
      </w:tr>
      <w:tr>
        <w:tc>
          <w:tcPr>
            <w:tcW w:type="dxa" w:w="22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Real Food Rebellion</w:t>
            </w:r>
          </w:p>
        </w:tc>
        <w:tc>
          <w:tcPr>
            <w:tcW w:type="dxa" w:w="50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Schools programme teaching children about UPFs and healthy food choices.</w:t>
            </w:r>
          </w:p>
        </w:tc>
        <w:tc>
          <w:tcPr>
            <w:tcW w:type="dxa" w:w="21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phcuk.org/rfr/</w:t>
            </w:r>
          </w:p>
        </w:tc>
      </w:tr>
      <w:tr>
        <w:tc>
          <w:tcPr>
            <w:tcW w:type="dxa" w:w="22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Real Food Runners</w:t>
            </w:r>
          </w:p>
        </w:tc>
        <w:tc>
          <w:tcPr>
            <w:tcW w:type="dxa" w:w="50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Inclusive running club for real food lifestyles. Affiliated parkrun group.</w:t>
            </w:r>
          </w:p>
        </w:tc>
        <w:tc>
          <w:tcPr>
            <w:tcW w:type="dxa" w:w="21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realfoodrunners.org</w:t>
            </w:r>
          </w:p>
        </w:tc>
      </w:tr>
      <w:tr>
        <w:tc>
          <w:tcPr>
            <w:tcW w:type="dxa" w:w="22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Volunteer Network</w:t>
            </w:r>
          </w:p>
        </w:tc>
        <w:tc>
          <w:tcPr>
            <w:tcW w:type="dxa" w:w="50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100+ ambassadors across UK partnering with GP practices.</w:t>
            </w:r>
          </w:p>
        </w:tc>
        <w:tc>
          <w:tcPr>
            <w:tcW w:type="dxa" w:w="21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phcuk.org/ambassadors/</w:t>
            </w:r>
          </w:p>
        </w:tc>
      </w:tr>
      <w:tr>
        <w:tc>
          <w:tcPr>
            <w:tcW w:type="dxa" w:w="22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Star Jump Challenge</w:t>
            </w:r>
          </w:p>
        </w:tc>
        <w:tc>
          <w:tcPr>
            <w:tcW w:type="dxa" w:w="50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25 star jumps x 25 days. Funds NHS T2D remission courses.</w:t>
            </w:r>
          </w:p>
        </w:tc>
        <w:tc>
          <w:tcPr>
            <w:tcW w:type="dxa" w:w="21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thestarjumpchallenge.org</w:t>
            </w:r>
          </w:p>
        </w:tc>
      </w:tr>
      <w:tr>
        <w:tc>
          <w:tcPr>
            <w:tcW w:type="dxa" w:w="22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Elevate</w:t>
            </w:r>
          </w:p>
        </w:tc>
        <w:tc>
          <w:tcPr>
            <w:tcW w:type="dxa" w:w="50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Digital health platform: nutrition, exercise, sleep, mental wellbeing. AI meal planning.</w:t>
            </w:r>
          </w:p>
        </w:tc>
        <w:tc>
          <w:tcPr>
            <w:tcW w:type="dxa" w:w="21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elevate-me.life</w:t>
            </w:r>
          </w:p>
        </w:tc>
      </w:tr>
    </w:tbl>
    <w:p>
      <w:pPr>
        <w:pStyle w:val="Heading2"/>
        <w:spacing w:after="160" w:before="200"/>
      </w:pPr>
      <w:r>
        <w:t xml:space="preserve">Impact Statistics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CCCCCC" w:sz="1"/>
              <w:left w:val="single" w:color="CCCCCC" w:sz="1"/>
              <w:bottom w:val="single" w:color="CCCCCC" w:sz="1"/>
              <w:right w:val="single" w:color="CCCCCC" w:sz="1"/>
            </w:tcBorders>
            <w:shd w:fill="2D2E83" w:val="clear"/>
            <w:vAlign w:val="center"/>
          </w:tcPr>
          <w:p>
            <w:pPr>
              <w:spacing w:after="40" w:before="40"/>
              <w:jc w:val="left"/>
            </w:pPr>
            <w:r>
              <w:rPr>
                <w:rFonts w:ascii="Arial" w:cs="Arial" w:eastAsia="Arial" w:hAnsi="Arial"/>
                <w:b/>
                <w:bCs/>
                <w:color w:val="FFFFFF"/>
                <w:sz w:val="20"/>
                <w:szCs w:val="20"/>
              </w:rPr>
              <w:t xml:space="preserve">Metric</w:t>
            </w:r>
          </w:p>
        </w:tc>
        <w:tc>
          <w:tcPr>
            <w:tcW w:type="dxa" w:w="4360"/>
            <w:tcBorders>
              <w:top w:val="single" w:color="CCCCCC" w:sz="1"/>
              <w:left w:val="single" w:color="CCCCCC" w:sz="1"/>
              <w:bottom w:val="single" w:color="CCCCCC" w:sz="1"/>
              <w:right w:val="single" w:color="CCCCCC" w:sz="1"/>
            </w:tcBorders>
            <w:shd w:fill="2D2E83" w:val="clear"/>
            <w:vAlign w:val="center"/>
          </w:tcPr>
          <w:p>
            <w:pPr>
              <w:spacing w:after="40" w:before="40"/>
              <w:jc w:val="left"/>
            </w:pPr>
            <w:r>
              <w:rPr>
                <w:rFonts w:ascii="Arial" w:cs="Arial" w:eastAsia="Arial" w:hAnsi="Arial"/>
                <w:b/>
                <w:bCs/>
                <w:color w:val="FFFFFF"/>
                <w:sz w:val="20"/>
                <w:szCs w:val="20"/>
              </w:rPr>
              <w:t xml:space="preserve">Value</w:t>
            </w:r>
          </w:p>
        </w:tc>
      </w:tr>
      <w:tr>
        <w:tc>
          <w:tcPr>
            <w:tcW w:type="dxa" w:w="50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TLC programme participants</w:t>
            </w:r>
          </w:p>
        </w:tc>
        <w:tc>
          <w:tcPr>
            <w:tcW w:type="dxa" w:w="43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700+</w:t>
            </w:r>
          </w:p>
        </w:tc>
      </w:tr>
      <w:tr>
        <w:tc>
          <w:tcPr>
            <w:tcW w:type="dxa" w:w="50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Members and supporters</w:t>
            </w:r>
          </w:p>
        </w:tc>
        <w:tc>
          <w:tcPr>
            <w:tcW w:type="dxa" w:w="43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9,000+</w:t>
            </w:r>
          </w:p>
        </w:tc>
      </w:tr>
      <w:tr>
        <w:tc>
          <w:tcPr>
            <w:tcW w:type="dxa" w:w="50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Star Jump Challenge days</w:t>
            </w:r>
          </w:p>
        </w:tc>
        <w:tc>
          <w:tcPr>
            <w:tcW w:type="dxa" w:w="43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25</w:t>
            </w:r>
          </w:p>
        </w:tc>
      </w:tr>
      <w:tr>
        <w:tc>
          <w:tcPr>
            <w:tcW w:type="dxa" w:w="50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Annual conferences held</w:t>
            </w:r>
          </w:p>
        </w:tc>
        <w:tc>
          <w:tcPr>
            <w:tcW w:type="dxa" w:w="43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10</w:t>
            </w:r>
          </w:p>
        </w:tc>
      </w:tr>
    </w:tbl>
    <w:p>
      <w:pPr>
        <w:pStyle w:val="Heading1"/>
        <w:pageBreakBefore/>
        <w:spacing w:after="200" w:before="100"/>
      </w:pPr>
      <w:r>
        <w:t xml:space="preserve">6. Evidence Page</w:t>
      </w:r>
    </w:p>
    <w:p>
      <w:pPr>
        <w:spacing w:after="120" w:before="0"/>
      </w:pPr>
      <w:r>
        <w:t xml:space="preserve">The live evidence page lists 11 links to research papers and evidence documents:</w:t>
      </w:r>
    </w:p>
    <w:p>
      <w:pPr>
        <w:pStyle w:val="ListParagraph"/>
        <w:numPr>
          <w:ilvl w:val="0"/>
          <w:numId w:val="3"/>
        </w:numPr>
        <w:spacing w:after="40"/>
      </w:pPr>
      <w:r>
        <w:t xml:space="preserve">Healthy Eating Guidelines &amp; Weight Loss Advice For The UK</w:t>
      </w:r>
    </w:p>
    <w:p>
      <w:pPr>
        <w:pStyle w:val="ListParagraph"/>
        <w:numPr>
          <w:ilvl w:val="0"/>
          <w:numId w:val="3"/>
        </w:numPr>
        <w:spacing w:after="40"/>
      </w:pPr>
      <w:r>
        <w:t xml:space="preserve">Ambassador &amp; Healthcare Professionals Case Study Book</w:t>
      </w:r>
    </w:p>
    <w:p>
      <w:pPr>
        <w:pStyle w:val="ListParagraph"/>
        <w:numPr>
          <w:ilvl w:val="0"/>
          <w:numId w:val="3"/>
        </w:numPr>
        <w:spacing w:after="40"/>
      </w:pPr>
      <w:r>
        <w:t xml:space="preserve">RCTs Table Comparing Low-Carb To Low-Fat Diets</w:t>
      </w:r>
    </w:p>
    <w:p>
      <w:pPr>
        <w:pStyle w:val="ListParagraph"/>
        <w:numPr>
          <w:ilvl w:val="0"/>
          <w:numId w:val="3"/>
        </w:numPr>
        <w:spacing w:after="40"/>
      </w:pPr>
      <w:r>
        <w:t xml:space="preserve">RCTs Table Comparing Low-Carb To Low-Fat Diets With Type 2 Diabetes</w:t>
      </w:r>
    </w:p>
    <w:p>
      <w:pPr>
        <w:pStyle w:val="ListParagraph"/>
        <w:numPr>
          <w:ilvl w:val="0"/>
          <w:numId w:val="3"/>
        </w:numPr>
        <w:spacing w:after="40"/>
      </w:pPr>
      <w:r>
        <w:t xml:space="preserve">Eat Fat, Cut The Carbs and Avoid Snacking (NOF)</w:t>
      </w:r>
    </w:p>
    <w:p>
      <w:pPr>
        <w:pStyle w:val="ListParagraph"/>
        <w:numPr>
          <w:ilvl w:val="0"/>
          <w:numId w:val="3"/>
        </w:numPr>
        <w:spacing w:after="40"/>
      </w:pPr>
      <w:r>
        <w:t xml:space="preserve">BMJ Paper — Dr Unwin's 6 Year Results</w:t>
      </w:r>
    </w:p>
    <w:p>
      <w:pPr>
        <w:pStyle w:val="ListParagraph"/>
        <w:numPr>
          <w:ilvl w:val="0"/>
          <w:numId w:val="3"/>
        </w:numPr>
        <w:spacing w:after="40"/>
      </w:pPr>
      <w:r>
        <w:t xml:space="preserve">BMJ Paper — Ambassador Evaluation Study</w:t>
      </w:r>
    </w:p>
    <w:p>
      <w:pPr>
        <w:pStyle w:val="ListParagraph"/>
        <w:numPr>
          <w:ilvl w:val="0"/>
          <w:numId w:val="3"/>
        </w:numPr>
        <w:spacing w:after="40"/>
      </w:pPr>
      <w:r>
        <w:t xml:space="preserve">BMJ Paper — Healthcare Professional Qualitative Study</w:t>
      </w:r>
    </w:p>
    <w:p>
      <w:pPr>
        <w:pStyle w:val="ListParagraph"/>
        <w:numPr>
          <w:ilvl w:val="0"/>
          <w:numId w:val="3"/>
        </w:numPr>
        <w:spacing w:after="40"/>
      </w:pPr>
      <w:r>
        <w:t xml:space="preserve">BJGP Paper — Adapting Diabetes Medication</w:t>
      </w:r>
    </w:p>
    <w:p>
      <w:pPr>
        <w:pStyle w:val="ListParagraph"/>
        <w:numPr>
          <w:ilvl w:val="0"/>
          <w:numId w:val="3"/>
        </w:numPr>
        <w:spacing w:after="40"/>
      </w:pPr>
      <w:r>
        <w:t xml:space="preserve">BDA Paper — Dietary strategies for remission of type 2 diabetes</w:t>
      </w:r>
    </w:p>
    <w:p>
      <w:pPr>
        <w:pStyle w:val="ListParagraph"/>
        <w:numPr>
          <w:ilvl w:val="0"/>
          <w:numId w:val="3"/>
        </w:numPr>
        <w:spacing w:after="120"/>
      </w:pPr>
      <w:r>
        <w:t xml:space="preserve">BMJ Paper — Dr David Unwin Obesity Editorial</w:t>
      </w:r>
    </w:p>
    <w:p>
      <w:pPr>
        <w:pStyle w:val="Heading2"/>
        <w:spacing w:after="160" w:before="200"/>
      </w:pPr>
      <w:r>
        <w:t xml:space="preserve">Key Research Data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CCCCCC" w:sz="1"/>
              <w:left w:val="single" w:color="CCCCCC" w:sz="1"/>
              <w:bottom w:val="single" w:color="CCCCCC" w:sz="1"/>
              <w:right w:val="single" w:color="CCCCCC" w:sz="1"/>
            </w:tcBorders>
            <w:shd w:fill="2D2E83" w:val="clear"/>
            <w:vAlign w:val="center"/>
          </w:tcPr>
          <w:p>
            <w:pPr>
              <w:spacing w:after="40" w:before="40"/>
              <w:jc w:val="left"/>
            </w:pPr>
            <w:r>
              <w:rPr>
                <w:rFonts w:ascii="Arial" w:cs="Arial" w:eastAsia="Arial" w:hAnsi="Arial"/>
                <w:b/>
                <w:bCs/>
                <w:color w:val="FFFFFF"/>
                <w:sz w:val="20"/>
                <w:szCs w:val="20"/>
              </w:rPr>
              <w:t xml:space="preserve">Data Point</w:t>
            </w:r>
          </w:p>
        </w:tc>
        <w:tc>
          <w:tcPr>
            <w:tcW w:type="dxa" w:w="4360"/>
            <w:tcBorders>
              <w:top w:val="single" w:color="CCCCCC" w:sz="1"/>
              <w:left w:val="single" w:color="CCCCCC" w:sz="1"/>
              <w:bottom w:val="single" w:color="CCCCCC" w:sz="1"/>
              <w:right w:val="single" w:color="CCCCCC" w:sz="1"/>
            </w:tcBorders>
            <w:shd w:fill="2D2E83" w:val="clear"/>
            <w:vAlign w:val="center"/>
          </w:tcPr>
          <w:p>
            <w:pPr>
              <w:spacing w:after="40" w:before="40"/>
              <w:jc w:val="left"/>
            </w:pPr>
            <w:r>
              <w:rPr>
                <w:rFonts w:ascii="Arial" w:cs="Arial" w:eastAsia="Arial" w:hAnsi="Arial"/>
                <w:b/>
                <w:bCs/>
                <w:color w:val="FFFFFF"/>
                <w:sz w:val="20"/>
                <w:szCs w:val="20"/>
              </w:rPr>
              <w:t xml:space="preserve">Value</w:t>
            </w:r>
          </w:p>
        </w:tc>
      </w:tr>
      <w:tr>
        <w:tc>
          <w:tcPr>
            <w:tcW w:type="dxa" w:w="50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RCTs comparing low-carb vs low-fat</w:t>
            </w:r>
          </w:p>
        </w:tc>
        <w:tc>
          <w:tcPr>
            <w:tcW w:type="dxa" w:w="43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67 total</w:t>
            </w:r>
          </w:p>
        </w:tc>
      </w:tr>
      <w:tr>
        <w:tc>
          <w:tcPr>
            <w:tcW w:type="dxa" w:w="50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Low-carb significantly won</w:t>
            </w:r>
          </w:p>
        </w:tc>
        <w:tc>
          <w:tcPr>
            <w:tcW w:type="dxa" w:w="43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36 of 67</w:t>
            </w:r>
          </w:p>
        </w:tc>
      </w:tr>
      <w:tr>
        <w:tc>
          <w:tcPr>
            <w:tcW w:type="dxa" w:w="50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Low-fat significantly won</w:t>
            </w:r>
          </w:p>
        </w:tc>
        <w:tc>
          <w:tcPr>
            <w:tcW w:type="dxa" w:w="43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0 of 67</w:t>
            </w:r>
          </w:p>
        </w:tc>
      </w:tr>
    </w:tbl>
    <w:p>
      <w:pPr>
        <w:pStyle w:val="Heading1"/>
        <w:pageBreakBefore/>
        <w:spacing w:after="200" w:before="100"/>
      </w:pPr>
      <w:r>
        <w:t xml:space="preserve">7. Get Involved Page (NEW)</w:t>
      </w:r>
    </w:p>
    <w:p>
      <w:pPr>
        <w:spacing w:after="120" w:before="0"/>
      </w:pPr>
      <w:r>
        <w:rPr>
          <w:i/>
          <w:iCs/>
        </w:rPr>
        <w:t xml:space="preserve">Note: The live site has no /get-involved/ page (returns 404). This is a new page consolidating multiple existing pages.</w:t>
      </w:r>
    </w:p>
    <w:p>
      <w:pPr>
        <w:pStyle w:val="Heading2"/>
        <w:spacing w:after="160" w:before="200"/>
      </w:pPr>
      <w:r>
        <w:t xml:space="preserve">Audience Pathways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D2E83" w:val="clear"/>
            <w:vAlign w:val="center"/>
          </w:tcPr>
          <w:p>
            <w:pPr>
              <w:spacing w:after="40" w:before="40"/>
              <w:jc w:val="left"/>
            </w:pPr>
            <w:r>
              <w:rPr>
                <w:rFonts w:ascii="Arial" w:cs="Arial" w:eastAsia="Arial" w:hAnsi="Arial"/>
                <w:b/>
                <w:bCs/>
                <w:color w:val="FFFFFF"/>
                <w:sz w:val="20"/>
                <w:szCs w:val="20"/>
              </w:rPr>
              <w:t xml:space="preserve">Audience</w:t>
            </w:r>
          </w:p>
        </w:tc>
        <w:tc>
          <w:tcPr>
            <w:tcW w:type="dxa" w:w="6860"/>
            <w:tcBorders>
              <w:top w:val="single" w:color="CCCCCC" w:sz="1"/>
              <w:left w:val="single" w:color="CCCCCC" w:sz="1"/>
              <w:bottom w:val="single" w:color="CCCCCC" w:sz="1"/>
              <w:right w:val="single" w:color="CCCCCC" w:sz="1"/>
            </w:tcBorders>
            <w:shd w:fill="2D2E83" w:val="clear"/>
            <w:vAlign w:val="center"/>
          </w:tcPr>
          <w:p>
            <w:pPr>
              <w:spacing w:after="40" w:before="40"/>
              <w:jc w:val="left"/>
            </w:pPr>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Healthcare Professionals</w:t>
            </w:r>
          </w:p>
        </w:tc>
        <w:tc>
          <w:tcPr>
            <w:tcW w:type="dxa" w:w="68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Partner through Volunteer Network, access evidence-based resources, join practitioner community.</w:t>
            </w:r>
          </w:p>
        </w:tc>
      </w:tr>
      <w:tr>
        <w:tc>
          <w:tcPr>
            <w:tcW w:type="dxa" w:w="25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General Public</w:t>
            </w:r>
          </w:p>
        </w:tc>
        <w:tc>
          <w:tcPr>
            <w:tcW w:type="dxa" w:w="68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Become a member, join a support group, attend conference, donate.</w:t>
            </w:r>
          </w:p>
        </w:tc>
      </w:tr>
      <w:tr>
        <w:tc>
          <w:tcPr>
            <w:tcW w:type="dxa" w:w="25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Organisations</w:t>
            </w:r>
          </w:p>
        </w:tc>
        <w:tc>
          <w:tcPr>
            <w:tcW w:type="dxa" w:w="68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Sponsor conference, partner on research, corporate giving.</w:t>
            </w:r>
          </w:p>
        </w:tc>
      </w:tr>
    </w:tbl>
    <w:p>
      <w:pPr>
        <w:pStyle w:val="Heading2"/>
        <w:spacing w:after="160" w:before="200"/>
      </w:pPr>
      <w:r>
        <w:t xml:space="preserve">Membership Tiers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rPr>
          <w:tblHeader/>
        </w:trPr>
        <w:tc>
          <w:tcPr>
            <w:tcW w:type="dxa" w:w="3500"/>
            <w:tcBorders>
              <w:top w:val="single" w:color="CCCCCC" w:sz="1"/>
              <w:left w:val="single" w:color="CCCCCC" w:sz="1"/>
              <w:bottom w:val="single" w:color="CCCCCC" w:sz="1"/>
              <w:right w:val="single" w:color="CCCCCC" w:sz="1"/>
            </w:tcBorders>
            <w:shd w:fill="2D2E83" w:val="clear"/>
            <w:vAlign w:val="center"/>
          </w:tcPr>
          <w:p>
            <w:pPr>
              <w:spacing w:after="40" w:before="40"/>
              <w:jc w:val="left"/>
            </w:pPr>
            <w:r>
              <w:rPr>
                <w:rFonts w:ascii="Arial" w:cs="Arial" w:eastAsia="Arial" w:hAnsi="Arial"/>
                <w:b/>
                <w:bCs/>
                <w:color w:val="FFFFFF"/>
                <w:sz w:val="20"/>
                <w:szCs w:val="20"/>
              </w:rPr>
              <w:t xml:space="preserve">Tier</w:t>
            </w:r>
          </w:p>
        </w:tc>
        <w:tc>
          <w:tcPr>
            <w:tcW w:type="dxa" w:w="1500"/>
            <w:tcBorders>
              <w:top w:val="single" w:color="CCCCCC" w:sz="1"/>
              <w:left w:val="single" w:color="CCCCCC" w:sz="1"/>
              <w:bottom w:val="single" w:color="CCCCCC" w:sz="1"/>
              <w:right w:val="single" w:color="CCCCCC" w:sz="1"/>
            </w:tcBorders>
            <w:shd w:fill="2D2E83" w:val="clear"/>
            <w:vAlign w:val="center"/>
          </w:tcPr>
          <w:p>
            <w:pPr>
              <w:spacing w:after="40" w:before="40"/>
              <w:jc w:val="left"/>
            </w:pPr>
            <w:r>
              <w:rPr>
                <w:rFonts w:ascii="Arial" w:cs="Arial" w:eastAsia="Arial" w:hAnsi="Arial"/>
                <w:b/>
                <w:bCs/>
                <w:color w:val="FFFFFF"/>
                <w:sz w:val="20"/>
                <w:szCs w:val="20"/>
              </w:rPr>
              <w:t xml:space="preserve">Price</w:t>
            </w:r>
          </w:p>
        </w:tc>
        <w:tc>
          <w:tcPr>
            <w:tcW w:type="dxa" w:w="4360"/>
            <w:tcBorders>
              <w:top w:val="single" w:color="CCCCCC" w:sz="1"/>
              <w:left w:val="single" w:color="CCCCCC" w:sz="1"/>
              <w:bottom w:val="single" w:color="CCCCCC" w:sz="1"/>
              <w:right w:val="single" w:color="CCCCCC" w:sz="1"/>
            </w:tcBorders>
            <w:shd w:fill="2D2E83" w:val="clear"/>
            <w:vAlign w:val="center"/>
          </w:tcPr>
          <w:p>
            <w:pPr>
              <w:spacing w:after="40" w:before="40"/>
              <w:jc w:val="left"/>
            </w:pPr>
            <w:r>
              <w:rPr>
                <w:rFonts w:ascii="Arial" w:cs="Arial" w:eastAsia="Arial" w:hAnsi="Arial"/>
                <w:b/>
                <w:bCs/>
                <w:color w:val="FFFFFF"/>
                <w:sz w:val="20"/>
                <w:szCs w:val="20"/>
              </w:rPr>
              <w:t xml:space="preserve">Sign-up URL</w:t>
            </w:r>
          </w:p>
        </w:tc>
      </w:tr>
      <w:tr>
        <w:tc>
          <w:tcPr>
            <w:tcW w:type="dxa" w:w="35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PHC Annual UK Membership</w:t>
            </w:r>
          </w:p>
        </w:tc>
        <w:tc>
          <w:tcPr>
            <w:tcW w:type="dxa" w:w="15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£75/year</w:t>
            </w:r>
          </w:p>
        </w:tc>
        <w:tc>
          <w:tcPr>
            <w:tcW w:type="dxa" w:w="43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/join/phc-annual-uk-membership/</w:t>
            </w:r>
          </w:p>
        </w:tc>
      </w:tr>
      <w:tr>
        <w:tc>
          <w:tcPr>
            <w:tcW w:type="dxa" w:w="35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PHC Annual UK Pensioner</w:t>
            </w:r>
          </w:p>
        </w:tc>
        <w:tc>
          <w:tcPr>
            <w:tcW w:type="dxa" w:w="15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£50/year</w:t>
            </w:r>
          </w:p>
        </w:tc>
        <w:tc>
          <w:tcPr>
            <w:tcW w:type="dxa" w:w="43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/join/phc-annual-uk-pensioner-membership/</w:t>
            </w:r>
          </w:p>
        </w:tc>
      </w:tr>
      <w:tr>
        <w:tc>
          <w:tcPr>
            <w:tcW w:type="dxa" w:w="35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PHC Annual UK Student</w:t>
            </w:r>
          </w:p>
        </w:tc>
        <w:tc>
          <w:tcPr>
            <w:tcW w:type="dxa" w:w="15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£50/year</w:t>
            </w:r>
          </w:p>
        </w:tc>
        <w:tc>
          <w:tcPr>
            <w:tcW w:type="dxa" w:w="43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/join/phc-annual-uk-student-membership/</w:t>
            </w:r>
          </w:p>
        </w:tc>
      </w:tr>
      <w:tr>
        <w:tc>
          <w:tcPr>
            <w:tcW w:type="dxa" w:w="35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International PHC Membership</w:t>
            </w:r>
          </w:p>
        </w:tc>
        <w:tc>
          <w:tcPr>
            <w:tcW w:type="dxa" w:w="15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£100/year</w:t>
            </w:r>
          </w:p>
        </w:tc>
        <w:tc>
          <w:tcPr>
            <w:tcW w:type="dxa" w:w="43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/join/international-phc-annual-membership/</w:t>
            </w:r>
          </w:p>
        </w:tc>
      </w:tr>
    </w:tbl>
    <w:p>
      <w:pPr>
        <w:pStyle w:val="Heading2"/>
        <w:spacing w:after="160" w:before="200"/>
      </w:pPr>
      <w:r>
        <w:t xml:space="preserve">Volunteer Roles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2D2E83" w:val="clear"/>
            <w:vAlign w:val="center"/>
          </w:tcPr>
          <w:p>
            <w:pPr>
              <w:spacing w:after="40" w:before="40"/>
              <w:jc w:val="left"/>
            </w:pPr>
            <w:r>
              <w:rPr>
                <w:rFonts w:ascii="Arial" w:cs="Arial" w:eastAsia="Arial" w:hAnsi="Arial"/>
                <w:b/>
                <w:bCs/>
                <w:color w:val="FFFFFF"/>
                <w:sz w:val="20"/>
                <w:szCs w:val="20"/>
              </w:rPr>
              <w:t xml:space="preserve">Role</w:t>
            </w:r>
          </w:p>
        </w:tc>
        <w:tc>
          <w:tcPr>
            <w:tcW w:type="dxa" w:w="3000"/>
            <w:tcBorders>
              <w:top w:val="single" w:color="CCCCCC" w:sz="1"/>
              <w:left w:val="single" w:color="CCCCCC" w:sz="1"/>
              <w:bottom w:val="single" w:color="CCCCCC" w:sz="1"/>
              <w:right w:val="single" w:color="CCCCCC" w:sz="1"/>
            </w:tcBorders>
            <w:shd w:fill="2D2E83" w:val="clear"/>
            <w:vAlign w:val="center"/>
          </w:tcPr>
          <w:p>
            <w:pPr>
              <w:spacing w:after="40" w:before="40"/>
              <w:jc w:val="left"/>
            </w:pPr>
            <w:r>
              <w:rPr>
                <w:rFonts w:ascii="Arial" w:cs="Arial" w:eastAsia="Arial" w:hAnsi="Arial"/>
                <w:b/>
                <w:bCs/>
                <w:color w:val="FFFFFF"/>
                <w:sz w:val="20"/>
                <w:szCs w:val="20"/>
              </w:rPr>
              <w:t xml:space="preserve">Scope</w:t>
            </w:r>
          </w:p>
        </w:tc>
        <w:tc>
          <w:tcPr>
            <w:tcW w:type="dxa" w:w="3360"/>
            <w:tcBorders>
              <w:top w:val="single" w:color="CCCCCC" w:sz="1"/>
              <w:left w:val="single" w:color="CCCCCC" w:sz="1"/>
              <w:bottom w:val="single" w:color="CCCCCC" w:sz="1"/>
              <w:right w:val="single" w:color="CCCCCC" w:sz="1"/>
            </w:tcBorders>
            <w:shd w:fill="2D2E83" w:val="clear"/>
            <w:vAlign w:val="center"/>
          </w:tcPr>
          <w:p>
            <w:pPr>
              <w:spacing w:after="40" w:before="40"/>
              <w:jc w:val="left"/>
            </w:pPr>
            <w:r>
              <w:rPr>
                <w:rFonts w:ascii="Arial" w:cs="Arial" w:eastAsia="Arial" w:hAnsi="Arial"/>
                <w:b/>
                <w:bCs/>
                <w:color w:val="FFFFFF"/>
                <w:sz w:val="20"/>
                <w:szCs w:val="20"/>
              </w:rPr>
              <w:t xml:space="preserve">Commitment</w:t>
            </w:r>
          </w:p>
        </w:tc>
      </w:tr>
      <w:tr>
        <w:tc>
          <w:tcPr>
            <w:tcW w:type="dxa" w:w="30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Ambassador</w:t>
            </w:r>
          </w:p>
        </w:tc>
        <w:tc>
          <w:tcPr>
            <w:tcW w:type="dxa" w:w="30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UK only</w:t>
            </w:r>
          </w:p>
        </w:tc>
        <w:tc>
          <w:tcPr>
            <w:tcW w:type="dxa" w:w="33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2-3 hours/week</w:t>
            </w:r>
          </w:p>
        </w:tc>
      </w:tr>
      <w:tr>
        <w:tc>
          <w:tcPr>
            <w:tcW w:type="dxa" w:w="30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Associate</w:t>
            </w:r>
          </w:p>
        </w:tc>
        <w:tc>
          <w:tcPr>
            <w:tcW w:type="dxa" w:w="30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UK &amp; International</w:t>
            </w:r>
          </w:p>
        </w:tc>
        <w:tc>
          <w:tcPr>
            <w:tcW w:type="dxa" w:w="33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2-3 hours/month</w:t>
            </w:r>
          </w:p>
        </w:tc>
      </w:tr>
    </w:tbl>
    <w:p>
      <w:pPr>
        <w:pStyle w:val="Heading2"/>
        <w:spacing w:after="160" w:before="200"/>
      </w:pPr>
      <w:r>
        <w:t xml:space="preserve">Member Testimonials</w:t>
      </w:r>
    </w:p>
    <w:p>
      <w:pPr>
        <w:pBdr>
          <w:left w:val="single" w:color="4ABFD8" w:sz="6" w:space="10"/>
        </w:pBdr>
        <w:spacing w:after="120"/>
        <w:ind w:left="720"/>
      </w:pPr>
      <w:r>
        <w:rPr>
          <w:i/>
          <w:iCs/>
          <w:color w:val="666666"/>
        </w:rPr>
        <w:t xml:space="preserve">I feel I am supporting a new healthier way of living and playing a small part in the movement towards this.</w:t>
      </w:r>
    </w:p>
    <w:p>
      <w:pPr>
        <w:pBdr>
          <w:left w:val="single" w:color="4ABFD8" w:sz="6" w:space="10"/>
        </w:pBdr>
        <w:spacing w:after="120"/>
        <w:ind w:left="720"/>
      </w:pPr>
      <w:r>
        <w:rPr>
          <w:i/>
          <w:iCs/>
          <w:color w:val="666666"/>
        </w:rPr>
        <w:t xml:space="preserve">Brilliant to have such a dedicated team working on solutions to breaking the control of big food and big pharma over dietary advice — based on science and evidence.</w:t>
      </w:r>
    </w:p>
    <w:p>
      <w:pPr>
        <w:pBdr>
          <w:left w:val="single" w:color="4ABFD8" w:sz="6" w:space="10"/>
        </w:pBdr>
        <w:spacing w:after="120"/>
        <w:ind w:left="720"/>
      </w:pPr>
      <w:r>
        <w:rPr>
          <w:i/>
          <w:iCs/>
          <w:color w:val="666666"/>
        </w:rPr>
        <w:t xml:space="preserve">As a healthcare professional I have often felt exposed and isolated when giving patients advice that is contrary to that given by other healthcare professionals. Being part of the PHC has helped me feel less isolated and empowered.</w:t>
      </w:r>
    </w:p>
    <w:p>
      <w:pPr>
        <w:pStyle w:val="Heading1"/>
        <w:pageBreakBefore/>
        <w:spacing w:after="200" w:before="100"/>
      </w:pPr>
      <w:r>
        <w:t xml:space="preserve">8. News &amp; Blog Page</w:t>
      </w:r>
    </w:p>
    <w:p>
      <w:pPr>
        <w:spacing w:after="120" w:before="0"/>
      </w:pPr>
      <w:r>
        <w:t xml:space="preserve">The live site has /blog/ with 11 articles (primary author: Sam Feltham). No categories or tags used.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5000"/>
        <w:gridCol w:w="2000"/>
        <w:gridCol w:w="1760"/>
      </w:tblGrid>
      <w:tr>
        <w:trPr>
          <w:tblHeader/>
        </w:trPr>
        <w:tc>
          <w:tcPr>
            <w:tcW w:type="dxa" w:w="600"/>
            <w:tcBorders>
              <w:top w:val="single" w:color="CCCCCC" w:sz="1"/>
              <w:left w:val="single" w:color="CCCCCC" w:sz="1"/>
              <w:bottom w:val="single" w:color="CCCCCC" w:sz="1"/>
              <w:right w:val="single" w:color="CCCCCC" w:sz="1"/>
            </w:tcBorders>
            <w:shd w:fill="2D2E83" w:val="clear"/>
            <w:vAlign w:val="center"/>
          </w:tcPr>
          <w:p>
            <w:pPr>
              <w:spacing w:after="40" w:before="40"/>
              <w:jc w:val="left"/>
            </w:pPr>
            <w:r>
              <w:rPr>
                <w:rFonts w:ascii="Arial" w:cs="Arial" w:eastAsia="Arial" w:hAnsi="Arial"/>
                <w:b/>
                <w:bCs/>
                <w:color w:val="FFFFFF"/>
                <w:sz w:val="20"/>
                <w:szCs w:val="20"/>
              </w:rPr>
              <w:t xml:space="preserve">#</w:t>
            </w:r>
          </w:p>
        </w:tc>
        <w:tc>
          <w:tcPr>
            <w:tcW w:type="dxa" w:w="5000"/>
            <w:tcBorders>
              <w:top w:val="single" w:color="CCCCCC" w:sz="1"/>
              <w:left w:val="single" w:color="CCCCCC" w:sz="1"/>
              <w:bottom w:val="single" w:color="CCCCCC" w:sz="1"/>
              <w:right w:val="single" w:color="CCCCCC" w:sz="1"/>
            </w:tcBorders>
            <w:shd w:fill="2D2E83" w:val="clear"/>
            <w:vAlign w:val="center"/>
          </w:tcPr>
          <w:p>
            <w:pPr>
              <w:spacing w:after="40" w:before="40"/>
              <w:jc w:val="left"/>
            </w:pPr>
            <w:r>
              <w:rPr>
                <w:rFonts w:ascii="Arial" w:cs="Arial" w:eastAsia="Arial" w:hAnsi="Arial"/>
                <w:b/>
                <w:bCs/>
                <w:color w:val="FFFFFF"/>
                <w:sz w:val="20"/>
                <w:szCs w:val="20"/>
              </w:rPr>
              <w:t xml:space="preserve">Title</w:t>
            </w:r>
          </w:p>
        </w:tc>
        <w:tc>
          <w:tcPr>
            <w:tcW w:type="dxa" w:w="2000"/>
            <w:tcBorders>
              <w:top w:val="single" w:color="CCCCCC" w:sz="1"/>
              <w:left w:val="single" w:color="CCCCCC" w:sz="1"/>
              <w:bottom w:val="single" w:color="CCCCCC" w:sz="1"/>
              <w:right w:val="single" w:color="CCCCCC" w:sz="1"/>
            </w:tcBorders>
            <w:shd w:fill="2D2E83" w:val="clear"/>
            <w:vAlign w:val="center"/>
          </w:tcPr>
          <w:p>
            <w:pPr>
              <w:spacing w:after="40" w:before="40"/>
              <w:jc w:val="left"/>
            </w:pPr>
            <w:r>
              <w:rPr>
                <w:rFonts w:ascii="Arial" w:cs="Arial" w:eastAsia="Arial" w:hAnsi="Arial"/>
                <w:b/>
                <w:bCs/>
                <w:color w:val="FFFFFF"/>
                <w:sz w:val="20"/>
                <w:szCs w:val="20"/>
              </w:rPr>
              <w:t xml:space="preserve">Date</w:t>
            </w:r>
          </w:p>
        </w:tc>
        <w:tc>
          <w:tcPr>
            <w:tcW w:type="dxa" w:w="1760"/>
            <w:tcBorders>
              <w:top w:val="single" w:color="CCCCCC" w:sz="1"/>
              <w:left w:val="single" w:color="CCCCCC" w:sz="1"/>
              <w:bottom w:val="single" w:color="CCCCCC" w:sz="1"/>
              <w:right w:val="single" w:color="CCCCCC" w:sz="1"/>
            </w:tcBorders>
            <w:shd w:fill="2D2E83" w:val="clear"/>
            <w:vAlign w:val="center"/>
          </w:tcPr>
          <w:p>
            <w:pPr>
              <w:spacing w:after="40" w:before="40"/>
              <w:jc w:val="left"/>
            </w:pPr>
            <w:r>
              <w:rPr>
                <w:rFonts w:ascii="Arial" w:cs="Arial" w:eastAsia="Arial" w:hAnsi="Arial"/>
                <w:b/>
                <w:bCs/>
                <w:color w:val="FFFFFF"/>
                <w:sz w:val="20"/>
                <w:szCs w:val="20"/>
              </w:rPr>
              <w:t xml:space="preserve">Image?</w:t>
            </w:r>
          </w:p>
        </w:tc>
      </w:tr>
      <w:tr>
        <w:tc>
          <w:tcPr>
            <w:tcW w:type="dxa" w:w="6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1</w:t>
            </w:r>
          </w:p>
        </w:tc>
        <w:tc>
          <w:tcPr>
            <w:tcW w:type="dxa" w:w="50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Summary Report of PHC Conference 2025</w:t>
            </w:r>
          </w:p>
        </w:tc>
        <w:tc>
          <w:tcPr>
            <w:tcW w:type="dxa" w:w="20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Sep 5, 2025</w:t>
            </w:r>
          </w:p>
        </w:tc>
        <w:tc>
          <w:tcPr>
            <w:tcW w:type="dxa" w:w="17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Yes</w:t>
            </w:r>
          </w:p>
        </w:tc>
      </w:tr>
      <w:tr>
        <w:tc>
          <w:tcPr>
            <w:tcW w:type="dxa" w:w="6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2</w:t>
            </w:r>
          </w:p>
        </w:tc>
        <w:tc>
          <w:tcPr>
            <w:tcW w:type="dxa" w:w="50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PHC, BDA and X-PERT Health Urge NICE to Update Guidelines</w:t>
            </w:r>
          </w:p>
        </w:tc>
        <w:tc>
          <w:tcPr>
            <w:tcW w:type="dxa" w:w="20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Mar 24, 2025</w:t>
            </w:r>
          </w:p>
        </w:tc>
        <w:tc>
          <w:tcPr>
            <w:tcW w:type="dxa" w:w="17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Yes</w:t>
            </w:r>
          </w:p>
        </w:tc>
      </w:tr>
      <w:tr>
        <w:tc>
          <w:tcPr>
            <w:tcW w:type="dxa" w:w="6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3</w:t>
            </w:r>
          </w:p>
        </w:tc>
        <w:tc>
          <w:tcPr>
            <w:tcW w:type="dxa" w:w="50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Thank You, Helen!</w:t>
            </w:r>
          </w:p>
        </w:tc>
        <w:tc>
          <w:tcPr>
            <w:tcW w:type="dxa" w:w="20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Mar 10, 2025</w:t>
            </w:r>
          </w:p>
        </w:tc>
        <w:tc>
          <w:tcPr>
            <w:tcW w:type="dxa" w:w="17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No</w:t>
            </w:r>
          </w:p>
        </w:tc>
      </w:tr>
      <w:tr>
        <w:tc>
          <w:tcPr>
            <w:tcW w:type="dxa" w:w="6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4</w:t>
            </w:r>
          </w:p>
        </w:tc>
        <w:tc>
          <w:tcPr>
            <w:tcW w:type="dxa" w:w="50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The Weight Loss Jab Debate: Response to BBC Panorama</w:t>
            </w:r>
          </w:p>
        </w:tc>
        <w:tc>
          <w:tcPr>
            <w:tcW w:type="dxa" w:w="20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Jan 17, 2025</w:t>
            </w:r>
          </w:p>
        </w:tc>
        <w:tc>
          <w:tcPr>
            <w:tcW w:type="dxa" w:w="17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Yes</w:t>
            </w:r>
          </w:p>
        </w:tc>
      </w:tr>
      <w:tr>
        <w:tc>
          <w:tcPr>
            <w:tcW w:type="dxa" w:w="6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5</w:t>
            </w:r>
          </w:p>
        </w:tc>
        <w:tc>
          <w:tcPr>
            <w:tcW w:type="dxa" w:w="50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Say Yes to Our Children's Real Food Rebellion</w:t>
            </w:r>
          </w:p>
        </w:tc>
        <w:tc>
          <w:tcPr>
            <w:tcW w:type="dxa" w:w="20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Nov 20, 2024</w:t>
            </w:r>
          </w:p>
        </w:tc>
        <w:tc>
          <w:tcPr>
            <w:tcW w:type="dxa" w:w="17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No</w:t>
            </w:r>
          </w:p>
        </w:tc>
      </w:tr>
      <w:tr>
        <w:tc>
          <w:tcPr>
            <w:tcW w:type="dxa" w:w="6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6</w:t>
            </w:r>
          </w:p>
        </w:tc>
        <w:tc>
          <w:tcPr>
            <w:tcW w:type="dxa" w:w="50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BSEM Scientific Conference - Unravelling Brain Health</w:t>
            </w:r>
          </w:p>
        </w:tc>
        <w:tc>
          <w:tcPr>
            <w:tcW w:type="dxa" w:w="20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Sep 17, 2024</w:t>
            </w:r>
          </w:p>
        </w:tc>
        <w:tc>
          <w:tcPr>
            <w:tcW w:type="dxa" w:w="17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No</w:t>
            </w:r>
          </w:p>
        </w:tc>
      </w:tr>
      <w:tr>
        <w:tc>
          <w:tcPr>
            <w:tcW w:type="dxa" w:w="6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7</w:t>
            </w:r>
          </w:p>
        </w:tc>
        <w:tc>
          <w:tcPr>
            <w:tcW w:type="dxa" w:w="50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PHC Brings World's Metabolic Health Experts to the UK</w:t>
            </w:r>
          </w:p>
        </w:tc>
        <w:tc>
          <w:tcPr>
            <w:tcW w:type="dxa" w:w="20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May 9, 2024</w:t>
            </w:r>
          </w:p>
        </w:tc>
        <w:tc>
          <w:tcPr>
            <w:tcW w:type="dxa" w:w="17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No</w:t>
            </w:r>
          </w:p>
        </w:tc>
      </w:tr>
      <w:tr>
        <w:tc>
          <w:tcPr>
            <w:tcW w:type="dxa" w:w="6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8</w:t>
            </w:r>
          </w:p>
        </w:tc>
        <w:tc>
          <w:tcPr>
            <w:tcW w:type="dxa" w:w="50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Looking for a Social Media Manager</w:t>
            </w:r>
          </w:p>
        </w:tc>
        <w:tc>
          <w:tcPr>
            <w:tcW w:type="dxa" w:w="20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Mar 13, 2024</w:t>
            </w:r>
          </w:p>
        </w:tc>
        <w:tc>
          <w:tcPr>
            <w:tcW w:type="dxa" w:w="17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No</w:t>
            </w:r>
          </w:p>
        </w:tc>
      </w:tr>
      <w:tr>
        <w:tc>
          <w:tcPr>
            <w:tcW w:type="dxa" w:w="6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9</w:t>
            </w:r>
          </w:p>
        </w:tc>
        <w:tc>
          <w:tcPr>
            <w:tcW w:type="dxa" w:w="50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New Chair of Trustees Announcement</w:t>
            </w:r>
          </w:p>
        </w:tc>
        <w:tc>
          <w:tcPr>
            <w:tcW w:type="dxa" w:w="20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Jul 27, 2023</w:t>
            </w:r>
          </w:p>
        </w:tc>
        <w:tc>
          <w:tcPr>
            <w:tcW w:type="dxa" w:w="17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No</w:t>
            </w:r>
          </w:p>
        </w:tc>
      </w:tr>
      <w:tr>
        <w:tc>
          <w:tcPr>
            <w:tcW w:type="dxa" w:w="6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10</w:t>
            </w:r>
          </w:p>
        </w:tc>
        <w:tc>
          <w:tcPr>
            <w:tcW w:type="dxa" w:w="50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Looking for an Administrator</w:t>
            </w:r>
          </w:p>
        </w:tc>
        <w:tc>
          <w:tcPr>
            <w:tcW w:type="dxa" w:w="20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Jul 24, 2023</w:t>
            </w:r>
          </w:p>
        </w:tc>
        <w:tc>
          <w:tcPr>
            <w:tcW w:type="dxa" w:w="17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No</w:t>
            </w:r>
          </w:p>
        </w:tc>
      </w:tr>
      <w:tr>
        <w:tc>
          <w:tcPr>
            <w:tcW w:type="dxa" w:w="6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11</w:t>
            </w:r>
          </w:p>
        </w:tc>
        <w:tc>
          <w:tcPr>
            <w:tcW w:type="dxa" w:w="50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Fix the NHS — One Person at a Time</w:t>
            </w:r>
          </w:p>
        </w:tc>
        <w:tc>
          <w:tcPr>
            <w:tcW w:type="dxa" w:w="20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Mar 30, 2023</w:t>
            </w:r>
          </w:p>
        </w:tc>
        <w:tc>
          <w:tcPr>
            <w:tcW w:type="dxa" w:w="17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No</w:t>
            </w:r>
          </w:p>
        </w:tc>
      </w:tr>
    </w:tbl>
    <w:p>
      <w:pPr>
        <w:pStyle w:val="Heading1"/>
        <w:pageBreakBefore/>
        <w:spacing w:after="200" w:before="100"/>
      </w:pPr>
      <w:r>
        <w:t xml:space="preserve">9. Membership Page</w:t>
      </w:r>
    </w:p>
    <w:p>
      <w:pPr>
        <w:spacing w:after="120" w:before="0"/>
      </w:pPr>
      <w:r>
        <w:t xml:space="preserve">Benefits: Monthly eNewsletter, #RealFoodRocks t-shirt, printed reports, 3 sets of booklet packs, conference discount.</w:t>
      </w:r>
    </w:p>
    <w:p>
      <w:pPr>
        <w:spacing w:after="120" w:before="0"/>
      </w:pPr>
      <w:r>
        <w:t xml:space="preserve">Closing message: Being a member means you're part of a movement that wants to turn the tide in public health.</w:t>
      </w:r>
    </w:p>
    <w:p>
      <w:pPr>
        <w:pStyle w:val="Heading1"/>
        <w:pageBreakBefore/>
        <w:spacing w:after="200" w:before="100"/>
      </w:pPr>
      <w:r>
        <w:t xml:space="preserve">10. Donate Page</w:t>
      </w:r>
    </w:p>
    <w:p>
      <w:pPr>
        <w:spacing w:after="120" w:before="0"/>
      </w:pPr>
      <w:r>
        <w:rPr>
          <w:b/>
          <w:bCs/>
        </w:rPr>
        <w:t xml:space="preserve">Hero: </w:t>
      </w:r>
      <w:r>
        <w:t xml:space="preserve">We're a blossoming charity with big ambitions. Help us reverse the type 2 diabetes epidemic, get food addiction recognised and undo the childhood obesity crisis.</w:t>
      </w:r>
    </w:p>
    <w:p>
      <w:pPr>
        <w:spacing w:after="120" w:before="0"/>
      </w:pPr>
      <w:r>
        <w:t xml:space="preserve">6 donation options: Direct (JustGiving), T-Shirt (membership), Fundraiser, Give As You Live, eNewsletter (£1), PHC Membership.</w:t>
      </w:r>
    </w:p>
    <w:p>
      <w:pPr>
        <w:pStyle w:val="Heading1"/>
        <w:pageBreakBefore/>
        <w:spacing w:after="200" w:before="100"/>
      </w:pPr>
      <w:r>
        <w:t xml:space="preserve">11. Contact Page</w:t>
      </w:r>
    </w:p>
    <w:p>
      <w:pPr>
        <w:spacing w:after="120" w:before="0"/>
      </w:pPr>
      <w:r>
        <w:t xml:space="preserve">Form-only contact (currently Microsoft Forms). Fields: Name, Email, Phone, Question. Complaints procedure available as PDF.</w:t>
      </w:r>
    </w:p>
    <w:p>
      <w:pPr>
        <w:spacing w:after="120" w:before="0"/>
      </w:pPr>
      <w:r>
        <w:rPr>
          <w:i/>
          <w:iCs/>
        </w:rPr>
        <w:t xml:space="preserve">No physical address, phone number, or email address displayed on the page.</w:t>
      </w:r>
    </w:p>
    <w:p>
      <w:pPr>
        <w:pStyle w:val="Heading1"/>
        <w:pageBreakBefore/>
        <w:spacing w:after="200" w:before="100"/>
      </w:pPr>
      <w:r>
        <w:t xml:space="preserve">12. Volunteer / Ambassadors</w:t>
      </w:r>
    </w:p>
    <w:p>
      <w:pPr>
        <w:spacing w:after="120" w:before="0"/>
      </w:pPr>
      <w:r>
        <w:t xml:space="preserve">Interactive Google My Map with 100+ ambassador locations. Two roles: Ambassador (UK, 2-3hrs/week) and Associate (International, 2-3hrs/month). Application form with interview process.</w:t>
      </w:r>
    </w:p>
    <w:p>
      <w:pPr>
        <w:spacing w:after="120" w:before="0"/>
      </w:pPr>
      <w:r>
        <w:t xml:space="preserve">Embedded YouTube videos: Social prescribing programme (6:20) and Ambassadors overview (7:58).</w:t>
      </w:r>
    </w:p>
    <w:p>
      <w:pPr>
        <w:pStyle w:val="Heading1"/>
        <w:pageBreakBefore/>
        <w:spacing w:after="200" w:before="100"/>
      </w:pPr>
      <w:r>
        <w:t xml:space="preserve">13. Resources Page</w:t>
      </w:r>
    </w:p>
    <w:p>
      <w:pPr>
        <w:spacing w:after="120" w:before="0"/>
      </w:pPr>
      <w:r>
        <w:t xml:space="preserve">14 resource links including: Low Carb Booklet (PDF), Norwood Protocol (DOCX), Sugar Infographics, Conference Videos, GP Map, Cook Book, Real Food Booklets, Freshwell App, Testimonials, RCGP eLearning, and academic papers.</w:t>
      </w:r>
    </w:p>
    <w:p>
      <w:pPr>
        <w:pStyle w:val="Heading1"/>
        <w:pageBreakBefore/>
        <w:spacing w:after="200" w:before="100"/>
      </w:pPr>
      <w:r>
        <w:t xml:space="preserve">14. Footer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D2E83" w:val="clear"/>
            <w:vAlign w:val="center"/>
          </w:tcPr>
          <w:p>
            <w:pPr>
              <w:spacing w:after="40" w:before="40"/>
              <w:jc w:val="left"/>
            </w:pPr>
            <w:r>
              <w:rPr>
                <w:rFonts w:ascii="Arial" w:cs="Arial" w:eastAsia="Arial" w:hAnsi="Arial"/>
                <w:b/>
                <w:bCs/>
                <w:color w:val="FFFFFF"/>
                <w:sz w:val="20"/>
                <w:szCs w:val="20"/>
              </w:rPr>
              <w:t xml:space="preserve">Column</w:t>
            </w:r>
          </w:p>
        </w:tc>
        <w:tc>
          <w:tcPr>
            <w:tcW w:type="dxa" w:w="6860"/>
            <w:tcBorders>
              <w:top w:val="single" w:color="CCCCCC" w:sz="1"/>
              <w:left w:val="single" w:color="CCCCCC" w:sz="1"/>
              <w:bottom w:val="single" w:color="CCCCCC" w:sz="1"/>
              <w:right w:val="single" w:color="CCCCCC" w:sz="1"/>
            </w:tcBorders>
            <w:shd w:fill="2D2E83" w:val="clear"/>
            <w:vAlign w:val="center"/>
          </w:tcPr>
          <w:p>
            <w:pPr>
              <w:spacing w:after="40" w:before="40"/>
              <w:jc w:val="left"/>
            </w:pPr>
            <w:r>
              <w:rPr>
                <w:rFonts w:ascii="Arial" w:cs="Arial" w:eastAsia="Arial" w:hAnsi="Arial"/>
                <w:b/>
                <w:bCs/>
                <w:color w:val="FFFFFF"/>
                <w:sz w:val="20"/>
                <w:szCs w:val="20"/>
              </w:rPr>
              <w:t xml:space="preserve">Links</w:t>
            </w:r>
          </w:p>
        </w:tc>
      </w:tr>
      <w:tr>
        <w:tc>
          <w:tcPr>
            <w:tcW w:type="dxa" w:w="25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Popular</w:t>
            </w:r>
          </w:p>
        </w:tc>
        <w:tc>
          <w:tcPr>
            <w:tcW w:type="dxa" w:w="68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Sugar Charts, Conference, Blog, Media Centre, RCTs, Contact</w:t>
            </w:r>
          </w:p>
        </w:tc>
      </w:tr>
      <w:tr>
        <w:tc>
          <w:tcPr>
            <w:tcW w:type="dxa" w:w="25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Membership</w:t>
            </w:r>
          </w:p>
        </w:tc>
        <w:tc>
          <w:tcPr>
            <w:tcW w:type="dxa" w:w="68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Members</w:t>
            </w:r>
          </w:p>
        </w:tc>
      </w:tr>
      <w:tr>
        <w:tc>
          <w:tcPr>
            <w:tcW w:type="dxa" w:w="25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Donations</w:t>
            </w:r>
          </w:p>
        </w:tc>
        <w:tc>
          <w:tcPr>
            <w:tcW w:type="dxa" w:w="68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Become A Member, Donate, Fundraise, Volunteer</w:t>
            </w:r>
          </w:p>
        </w:tc>
      </w:tr>
      <w:tr>
        <w:tc>
          <w:tcPr>
            <w:tcW w:type="dxa" w:w="25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Legals</w:t>
            </w:r>
          </w:p>
        </w:tc>
        <w:tc>
          <w:tcPr>
            <w:tcW w:type="dxa" w:w="68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Disclaimer, Cookie Policy, Privacy Policy, Safeguarding, Terms</w:t>
            </w:r>
          </w:p>
        </w:tc>
      </w:tr>
    </w:tbl>
    <w:p>
      <w:pPr>
        <w:spacing w:after="120" w:before="0"/>
      </w:pPr>
      <w:r>
        <w:t xml:space="preserve">Copyright: © 2026 Public Health Collaboration | Registered Charity 1171887 / SC052248</w:t>
      </w:r>
    </w:p>
    <w:p>
      <w:pPr>
        <w:pStyle w:val="Heading1"/>
        <w:pageBreakBefore/>
        <w:spacing w:after="200" w:before="100"/>
      </w:pPr>
      <w:r>
        <w:t xml:space="preserve">15. FAQs (19 Questions)</w:t>
      </w:r>
    </w:p>
    <w:p>
      <w:pPr>
        <w:spacing w:after="120" w:before="0"/>
      </w:pPr>
      <w:r>
        <w:t xml:space="preserve">Organised into 5 tabs on the homepage: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rPr>
          <w:tblHeader/>
        </w:trPr>
        <w:tc>
          <w:tcPr>
            <w:tcW w:type="dxa" w:w="2500"/>
            <w:tcBorders>
              <w:top w:val="single" w:color="CCCCCC" w:sz="1"/>
              <w:left w:val="single" w:color="CCCCCC" w:sz="1"/>
              <w:bottom w:val="single" w:color="CCCCCC" w:sz="1"/>
              <w:right w:val="single" w:color="CCCCCC" w:sz="1"/>
            </w:tcBorders>
            <w:shd w:fill="2D2E83" w:val="clear"/>
            <w:vAlign w:val="center"/>
          </w:tcPr>
          <w:p>
            <w:pPr>
              <w:spacing w:after="40" w:before="40"/>
              <w:jc w:val="left"/>
            </w:pPr>
            <w:r>
              <w:rPr>
                <w:rFonts w:ascii="Arial" w:cs="Arial" w:eastAsia="Arial" w:hAnsi="Arial"/>
                <w:b/>
                <w:bCs/>
                <w:color w:val="FFFFFF"/>
                <w:sz w:val="20"/>
                <w:szCs w:val="20"/>
              </w:rPr>
              <w:t xml:space="preserve">Tab</w:t>
            </w:r>
          </w:p>
        </w:tc>
        <w:tc>
          <w:tcPr>
            <w:tcW w:type="dxa" w:w="1200"/>
            <w:tcBorders>
              <w:top w:val="single" w:color="CCCCCC" w:sz="1"/>
              <w:left w:val="single" w:color="CCCCCC" w:sz="1"/>
              <w:bottom w:val="single" w:color="CCCCCC" w:sz="1"/>
              <w:right w:val="single" w:color="CCCCCC" w:sz="1"/>
            </w:tcBorders>
            <w:shd w:fill="2D2E83" w:val="clear"/>
            <w:vAlign w:val="center"/>
          </w:tcPr>
          <w:p>
            <w:pPr>
              <w:spacing w:after="40" w:before="40"/>
              <w:jc w:val="left"/>
            </w:pPr>
            <w:r>
              <w:rPr>
                <w:rFonts w:ascii="Arial" w:cs="Arial" w:eastAsia="Arial" w:hAnsi="Arial"/>
                <w:b/>
                <w:bCs/>
                <w:color w:val="FFFFFF"/>
                <w:sz w:val="20"/>
                <w:szCs w:val="20"/>
              </w:rPr>
              <w:t xml:space="preserve">Questions</w:t>
            </w:r>
          </w:p>
        </w:tc>
        <w:tc>
          <w:tcPr>
            <w:tcW w:type="dxa" w:w="5660"/>
            <w:tcBorders>
              <w:top w:val="single" w:color="CCCCCC" w:sz="1"/>
              <w:left w:val="single" w:color="CCCCCC" w:sz="1"/>
              <w:bottom w:val="single" w:color="CCCCCC" w:sz="1"/>
              <w:right w:val="single" w:color="CCCCCC" w:sz="1"/>
            </w:tcBorders>
            <w:shd w:fill="2D2E83" w:val="clear"/>
            <w:vAlign w:val="center"/>
          </w:tcPr>
          <w:p>
            <w:pPr>
              <w:spacing w:after="40" w:before="40"/>
              <w:jc w:val="left"/>
            </w:pPr>
            <w:r>
              <w:rPr>
                <w:rFonts w:ascii="Arial" w:cs="Arial" w:eastAsia="Arial" w:hAnsi="Arial"/>
                <w:b/>
                <w:bCs/>
                <w:color w:val="FFFFFF"/>
                <w:sz w:val="20"/>
                <w:szCs w:val="20"/>
              </w:rPr>
              <w:t xml:space="preserve">Topics</w:t>
            </w:r>
          </w:p>
        </w:tc>
      </w:tr>
      <w:tr>
        <w:tc>
          <w:tcPr>
            <w:tcW w:type="dxa" w:w="25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About PHC</w:t>
            </w:r>
          </w:p>
        </w:tc>
        <w:tc>
          <w:tcPr>
            <w:tcW w:type="dxa" w:w="12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5</w:t>
            </w:r>
          </w:p>
        </w:tc>
        <w:tc>
          <w:tcPr>
            <w:tcW w:type="dxa" w:w="56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What is PHC, funding, statistics sources, free services</w:t>
            </w:r>
          </w:p>
        </w:tc>
      </w:tr>
      <w:tr>
        <w:tc>
          <w:tcPr>
            <w:tcW w:type="dxa" w:w="25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Healthcare Professionals</w:t>
            </w:r>
          </w:p>
        </w:tc>
        <w:tc>
          <w:tcPr>
            <w:tcW w:type="dxa" w:w="12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1</w:t>
            </w:r>
          </w:p>
        </w:tc>
        <w:tc>
          <w:tcPr>
            <w:tcW w:type="dxa" w:w="56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Can NHS professionals advise low-carb diets? (Yes, with references)</w:t>
            </w:r>
          </w:p>
        </w:tc>
      </w:tr>
      <w:tr>
        <w:tc>
          <w:tcPr>
            <w:tcW w:type="dxa" w:w="25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Members</w:t>
            </w:r>
          </w:p>
        </w:tc>
        <w:tc>
          <w:tcPr>
            <w:tcW w:type="dxa" w:w="12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1</w:t>
            </w:r>
          </w:p>
        </w:tc>
        <w:tc>
          <w:tcPr>
            <w:tcW w:type="dxa" w:w="56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Membership benefits</w:t>
            </w:r>
          </w:p>
        </w:tc>
      </w:tr>
      <w:tr>
        <w:tc>
          <w:tcPr>
            <w:tcW w:type="dxa" w:w="25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Real Food</w:t>
            </w:r>
          </w:p>
        </w:tc>
        <w:tc>
          <w:tcPr>
            <w:tcW w:type="dxa" w:w="12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5</w:t>
            </w:r>
          </w:p>
        </w:tc>
        <w:tc>
          <w:tcPr>
            <w:tcW w:type="dxa" w:w="56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Butter/CVD, heart disease causes, cost, low-carb evidence, T2D</w:t>
            </w:r>
          </w:p>
        </w:tc>
      </w:tr>
      <w:tr>
        <w:tc>
          <w:tcPr>
            <w:tcW w:type="dxa" w:w="25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Low Carb</w:t>
            </w:r>
          </w:p>
        </w:tc>
        <w:tc>
          <w:tcPr>
            <w:tcW w:type="dxa" w:w="12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7</w:t>
            </w:r>
          </w:p>
        </w:tc>
        <w:tc>
          <w:tcPr>
            <w:tcW w:type="dxa" w:w="56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Breakfast ideas, keto flu, medication, constipation, travel, drinks, cheat meals</w:t>
            </w:r>
          </w:p>
        </w:tc>
      </w:tr>
    </w:tbl>
    <w:p>
      <w:pPr>
        <w:pStyle w:val="Heading1"/>
        <w:pageBreakBefore/>
        <w:spacing w:after="200" w:before="100"/>
      </w:pPr>
      <w:r>
        <w:t xml:space="preserve">16. Social Media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360"/>
      </w:tblGrid>
      <w:tr>
        <w:trPr>
          <w:tblHeader/>
        </w:trPr>
        <w:tc>
          <w:tcPr>
            <w:tcW w:type="dxa" w:w="2000"/>
            <w:tcBorders>
              <w:top w:val="single" w:color="CCCCCC" w:sz="1"/>
              <w:left w:val="single" w:color="CCCCCC" w:sz="1"/>
              <w:bottom w:val="single" w:color="CCCCCC" w:sz="1"/>
              <w:right w:val="single" w:color="CCCCCC" w:sz="1"/>
            </w:tcBorders>
            <w:shd w:fill="2D2E83" w:val="clear"/>
            <w:vAlign w:val="center"/>
          </w:tcPr>
          <w:p>
            <w:pPr>
              <w:spacing w:after="40" w:before="40"/>
              <w:jc w:val="left"/>
            </w:pPr>
            <w:r>
              <w:rPr>
                <w:rFonts w:ascii="Arial" w:cs="Arial" w:eastAsia="Arial" w:hAnsi="Arial"/>
                <w:b/>
                <w:bCs/>
                <w:color w:val="FFFFFF"/>
                <w:sz w:val="20"/>
                <w:szCs w:val="20"/>
              </w:rPr>
              <w:t xml:space="preserve">Platform</w:t>
            </w:r>
          </w:p>
        </w:tc>
        <w:tc>
          <w:tcPr>
            <w:tcW w:type="dxa" w:w="5000"/>
            <w:tcBorders>
              <w:top w:val="single" w:color="CCCCCC" w:sz="1"/>
              <w:left w:val="single" w:color="CCCCCC" w:sz="1"/>
              <w:bottom w:val="single" w:color="CCCCCC" w:sz="1"/>
              <w:right w:val="single" w:color="CCCCCC" w:sz="1"/>
            </w:tcBorders>
            <w:shd w:fill="2D2E83" w:val="clear"/>
            <w:vAlign w:val="center"/>
          </w:tcPr>
          <w:p>
            <w:pPr>
              <w:spacing w:after="40" w:before="40"/>
              <w:jc w:val="left"/>
            </w:pPr>
            <w:r>
              <w:rPr>
                <w:rFonts w:ascii="Arial" w:cs="Arial" w:eastAsia="Arial" w:hAnsi="Arial"/>
                <w:b/>
                <w:bCs/>
                <w:color w:val="FFFFFF"/>
                <w:sz w:val="20"/>
                <w:szCs w:val="20"/>
              </w:rPr>
              <w:t xml:space="preserve">URL</w:t>
            </w:r>
          </w:p>
        </w:tc>
        <w:tc>
          <w:tcPr>
            <w:tcW w:type="dxa" w:w="2360"/>
            <w:tcBorders>
              <w:top w:val="single" w:color="CCCCCC" w:sz="1"/>
              <w:left w:val="single" w:color="CCCCCC" w:sz="1"/>
              <w:bottom w:val="single" w:color="CCCCCC" w:sz="1"/>
              <w:right w:val="single" w:color="CCCCCC" w:sz="1"/>
            </w:tcBorders>
            <w:shd w:fill="2D2E83" w:val="clear"/>
            <w:vAlign w:val="center"/>
          </w:tcPr>
          <w:p>
            <w:pPr>
              <w:spacing w:after="40" w:before="40"/>
              <w:jc w:val="left"/>
            </w:pPr>
            <w:r>
              <w:rPr>
                <w:rFonts w:ascii="Arial" w:cs="Arial" w:eastAsia="Arial" w:hAnsi="Arial"/>
                <w:b/>
                <w:bCs/>
                <w:color w:val="FFFFFF"/>
                <w:sz w:val="20"/>
                <w:szCs w:val="20"/>
              </w:rPr>
              <w:t xml:space="preserve">Handle</w:t>
            </w:r>
          </w:p>
        </w:tc>
      </w:tr>
      <w:tr>
        <w:tc>
          <w:tcPr>
            <w:tcW w:type="dxa" w:w="20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Facebook</w:t>
            </w:r>
          </w:p>
        </w:tc>
        <w:tc>
          <w:tcPr>
            <w:tcW w:type="dxa" w:w="50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facebook.com/PHCukorg</w:t>
            </w:r>
          </w:p>
        </w:tc>
        <w:tc>
          <w:tcPr>
            <w:tcW w:type="dxa" w:w="23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@PHCukorg</w:t>
            </w:r>
          </w:p>
        </w:tc>
      </w:tr>
      <w:tr>
        <w:tc>
          <w:tcPr>
            <w:tcW w:type="dxa" w:w="20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Instagram</w:t>
            </w:r>
          </w:p>
        </w:tc>
        <w:tc>
          <w:tcPr>
            <w:tcW w:type="dxa" w:w="50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instagram.com/PHCukorg</w:t>
            </w:r>
          </w:p>
        </w:tc>
        <w:tc>
          <w:tcPr>
            <w:tcW w:type="dxa" w:w="23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@PHCukorg</w:t>
            </w:r>
          </w:p>
        </w:tc>
      </w:tr>
      <w:tr>
        <w:tc>
          <w:tcPr>
            <w:tcW w:type="dxa" w:w="20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LinkedIn</w:t>
            </w:r>
          </w:p>
        </w:tc>
        <w:tc>
          <w:tcPr>
            <w:tcW w:type="dxa" w:w="50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linkedin.com/company/public-health-collaboration</w:t>
            </w:r>
          </w:p>
        </w:tc>
        <w:tc>
          <w:tcPr>
            <w:tcW w:type="dxa" w:w="23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public-health-collaboration</w:t>
            </w:r>
          </w:p>
        </w:tc>
      </w:tr>
      <w:tr>
        <w:tc>
          <w:tcPr>
            <w:tcW w:type="dxa" w:w="20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YouTube</w:t>
            </w:r>
          </w:p>
        </w:tc>
        <w:tc>
          <w:tcPr>
            <w:tcW w:type="dxa" w:w="50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youtube.com/PHCukorg</w:t>
            </w:r>
          </w:p>
        </w:tc>
        <w:tc>
          <w:tcPr>
            <w:tcW w:type="dxa" w:w="23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@PHCukorg</w:t>
            </w:r>
          </w:p>
        </w:tc>
      </w:tr>
      <w:tr>
        <w:tc>
          <w:tcPr>
            <w:tcW w:type="dxa" w:w="20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X (Twitter)</w:t>
            </w:r>
          </w:p>
        </w:tc>
        <w:tc>
          <w:tcPr>
            <w:tcW w:type="dxa" w:w="50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twitter.com/PHCukorg</w:t>
            </w:r>
          </w:p>
        </w:tc>
        <w:tc>
          <w:tcPr>
            <w:tcW w:type="dxa" w:w="23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@PHCukorg</w:t>
            </w:r>
          </w:p>
        </w:tc>
      </w:tr>
    </w:tbl>
    <w:p>
      <w:pPr>
        <w:pStyle w:val="Heading1"/>
        <w:pageBreakBefore/>
        <w:spacing w:after="200" w:before="100"/>
      </w:pPr>
      <w:r>
        <w:t xml:space="preserve">17. Key Statistics</w:t>
      </w:r>
    </w:p>
    <w:p>
      <w:pPr>
        <w:pStyle w:val="Heading2"/>
        <w:spacing w:after="160" w:before="200"/>
      </w:pPr>
      <w:r>
        <w:t xml:space="preserve">Public Health</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CCCCCC" w:sz="1"/>
              <w:left w:val="single" w:color="CCCCCC" w:sz="1"/>
              <w:bottom w:val="single" w:color="CCCCCC" w:sz="1"/>
              <w:right w:val="single" w:color="CCCCCC" w:sz="1"/>
            </w:tcBorders>
            <w:shd w:fill="2D2E83" w:val="clear"/>
            <w:vAlign w:val="center"/>
          </w:tcPr>
          <w:p>
            <w:pPr>
              <w:spacing w:after="40" w:before="40"/>
              <w:jc w:val="left"/>
            </w:pPr>
            <w:r>
              <w:rPr>
                <w:rFonts w:ascii="Arial" w:cs="Arial" w:eastAsia="Arial" w:hAnsi="Arial"/>
                <w:b/>
                <w:bCs/>
                <w:color w:val="FFFFFF"/>
                <w:sz w:val="20"/>
                <w:szCs w:val="20"/>
              </w:rPr>
              <w:t xml:space="preserve">Stat</w:t>
            </w:r>
          </w:p>
        </w:tc>
        <w:tc>
          <w:tcPr>
            <w:tcW w:type="dxa" w:w="4360"/>
            <w:tcBorders>
              <w:top w:val="single" w:color="CCCCCC" w:sz="1"/>
              <w:left w:val="single" w:color="CCCCCC" w:sz="1"/>
              <w:bottom w:val="single" w:color="CCCCCC" w:sz="1"/>
              <w:right w:val="single" w:color="CCCCCC" w:sz="1"/>
            </w:tcBorders>
            <w:shd w:fill="2D2E83" w:val="clear"/>
            <w:vAlign w:val="center"/>
          </w:tcPr>
          <w:p>
            <w:pPr>
              <w:spacing w:after="40" w:before="40"/>
              <w:jc w:val="left"/>
            </w:pPr>
            <w:r>
              <w:rPr>
                <w:rFonts w:ascii="Arial" w:cs="Arial" w:eastAsia="Arial" w:hAnsi="Arial"/>
                <w:b/>
                <w:bCs/>
                <w:color w:val="FFFFFF"/>
                <w:sz w:val="20"/>
                <w:szCs w:val="20"/>
              </w:rPr>
              <w:t xml:space="preserve">Value</w:t>
            </w:r>
          </w:p>
        </w:tc>
      </w:tr>
      <w:tr>
        <w:tc>
          <w:tcPr>
            <w:tcW w:type="dxa" w:w="50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UK adults who are obese</w:t>
            </w:r>
          </w:p>
        </w:tc>
        <w:tc>
          <w:tcPr>
            <w:tcW w:type="dxa" w:w="43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25%</w:t>
            </w:r>
          </w:p>
        </w:tc>
      </w:tr>
      <w:tr>
        <w:tc>
          <w:tcPr>
            <w:tcW w:type="dxa" w:w="50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Type 2 diabetes rise (10 years)</w:t>
            </w:r>
          </w:p>
        </w:tc>
        <w:tc>
          <w:tcPr>
            <w:tcW w:type="dxa" w:w="43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65%</w:t>
            </w:r>
          </w:p>
        </w:tc>
      </w:tr>
      <w:tr>
        <w:tc>
          <w:tcPr>
            <w:tcW w:type="dxa" w:w="50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Annual NHS cost (obesity + T2D)</w:t>
            </w:r>
          </w:p>
        </w:tc>
        <w:tc>
          <w:tcPr>
            <w:tcW w:type="dxa" w:w="43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£16 billion</w:t>
            </w:r>
          </w:p>
        </w:tc>
      </w:tr>
    </w:tbl>
    <w:p>
      <w:pPr>
        <w:pStyle w:val="Heading2"/>
        <w:spacing w:after="160" w:before="200"/>
      </w:pPr>
      <w:r>
        <w:t xml:space="preserve">Evidence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CCCCCC" w:sz="1"/>
              <w:left w:val="single" w:color="CCCCCC" w:sz="1"/>
              <w:bottom w:val="single" w:color="CCCCCC" w:sz="1"/>
              <w:right w:val="single" w:color="CCCCCC" w:sz="1"/>
            </w:tcBorders>
            <w:shd w:fill="2D2E83" w:val="clear"/>
            <w:vAlign w:val="center"/>
          </w:tcPr>
          <w:p>
            <w:pPr>
              <w:spacing w:after="40" w:before="40"/>
              <w:jc w:val="left"/>
            </w:pPr>
            <w:r>
              <w:rPr>
                <w:rFonts w:ascii="Arial" w:cs="Arial" w:eastAsia="Arial" w:hAnsi="Arial"/>
                <w:b/>
                <w:bCs/>
                <w:color w:val="FFFFFF"/>
                <w:sz w:val="20"/>
                <w:szCs w:val="20"/>
              </w:rPr>
              <w:t xml:space="preserve">Stat</w:t>
            </w:r>
          </w:p>
        </w:tc>
        <w:tc>
          <w:tcPr>
            <w:tcW w:type="dxa" w:w="4360"/>
            <w:tcBorders>
              <w:top w:val="single" w:color="CCCCCC" w:sz="1"/>
              <w:left w:val="single" w:color="CCCCCC" w:sz="1"/>
              <w:bottom w:val="single" w:color="CCCCCC" w:sz="1"/>
              <w:right w:val="single" w:color="CCCCCC" w:sz="1"/>
            </w:tcBorders>
            <w:shd w:fill="2D2E83" w:val="clear"/>
            <w:vAlign w:val="center"/>
          </w:tcPr>
          <w:p>
            <w:pPr>
              <w:spacing w:after="40" w:before="40"/>
              <w:jc w:val="left"/>
            </w:pPr>
            <w:r>
              <w:rPr>
                <w:rFonts w:ascii="Arial" w:cs="Arial" w:eastAsia="Arial" w:hAnsi="Arial"/>
                <w:b/>
                <w:bCs/>
                <w:color w:val="FFFFFF"/>
                <w:sz w:val="20"/>
                <w:szCs w:val="20"/>
              </w:rPr>
              <w:t xml:space="preserve">Value</w:t>
            </w:r>
          </w:p>
        </w:tc>
      </w:tr>
      <w:tr>
        <w:tc>
          <w:tcPr>
            <w:tcW w:type="dxa" w:w="50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RCTs comparing low-carb vs low-fat</w:t>
            </w:r>
          </w:p>
        </w:tc>
        <w:tc>
          <w:tcPr>
            <w:tcW w:type="dxa" w:w="43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67 total</w:t>
            </w:r>
          </w:p>
        </w:tc>
      </w:tr>
      <w:tr>
        <w:tc>
          <w:tcPr>
            <w:tcW w:type="dxa" w:w="50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Low-carb significantly won</w:t>
            </w:r>
          </w:p>
        </w:tc>
        <w:tc>
          <w:tcPr>
            <w:tcW w:type="dxa" w:w="43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36 of 67</w:t>
            </w:r>
          </w:p>
        </w:tc>
      </w:tr>
      <w:tr>
        <w:tc>
          <w:tcPr>
            <w:tcW w:type="dxa" w:w="50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Low-fat significantly won</w:t>
            </w:r>
          </w:p>
        </w:tc>
        <w:tc>
          <w:tcPr>
            <w:tcW w:type="dxa" w:w="43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0 of 67</w:t>
            </w:r>
          </w:p>
        </w:tc>
      </w:tr>
    </w:tbl>
    <w:p>
      <w:pPr>
        <w:pStyle w:val="Heading2"/>
        <w:spacing w:after="160" w:before="200"/>
      </w:pPr>
      <w:r>
        <w:t xml:space="preserve">Conference 2026</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CCCCCC" w:sz="1"/>
              <w:left w:val="single" w:color="CCCCCC" w:sz="1"/>
              <w:bottom w:val="single" w:color="CCCCCC" w:sz="1"/>
              <w:right w:val="single" w:color="CCCCCC" w:sz="1"/>
            </w:tcBorders>
            <w:shd w:fill="2D2E83" w:val="clear"/>
            <w:vAlign w:val="center"/>
          </w:tcPr>
          <w:p>
            <w:pPr>
              <w:spacing w:after="40" w:before="40"/>
              <w:jc w:val="left"/>
            </w:pPr>
            <w:r>
              <w:rPr>
                <w:rFonts w:ascii="Arial" w:cs="Arial" w:eastAsia="Arial" w:hAnsi="Arial"/>
                <w:b/>
                <w:bCs/>
                <w:color w:val="FFFFFF"/>
                <w:sz w:val="20"/>
                <w:szCs w:val="20"/>
              </w:rPr>
              <w:t xml:space="preserve">Detail</w:t>
            </w:r>
          </w:p>
        </w:tc>
        <w:tc>
          <w:tcPr>
            <w:tcW w:type="dxa" w:w="4360"/>
            <w:tcBorders>
              <w:top w:val="single" w:color="CCCCCC" w:sz="1"/>
              <w:left w:val="single" w:color="CCCCCC" w:sz="1"/>
              <w:bottom w:val="single" w:color="CCCCCC" w:sz="1"/>
              <w:right w:val="single" w:color="CCCCCC" w:sz="1"/>
            </w:tcBorders>
            <w:shd w:fill="2D2E83" w:val="clear"/>
            <w:vAlign w:val="center"/>
          </w:tcPr>
          <w:p>
            <w:pPr>
              <w:spacing w:after="40" w:before="40"/>
              <w:jc w:val="left"/>
            </w:pPr>
            <w:r>
              <w:rPr>
                <w:rFonts w:ascii="Arial" w:cs="Arial" w:eastAsia="Arial" w:hAnsi="Arial"/>
                <w:b/>
                <w:bCs/>
                <w:color w:val="FFFFFF"/>
                <w:sz w:val="20"/>
                <w:szCs w:val="20"/>
              </w:rPr>
              <w:t xml:space="preserve">Value</w:t>
            </w:r>
          </w:p>
        </w:tc>
      </w:tr>
      <w:tr>
        <w:tc>
          <w:tcPr>
            <w:tcW w:type="dxa" w:w="50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Date</w:t>
            </w:r>
          </w:p>
        </w:tc>
        <w:tc>
          <w:tcPr>
            <w:tcW w:type="dxa" w:w="43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16-17 May 2026</w:t>
            </w:r>
          </w:p>
        </w:tc>
      </w:tr>
      <w:tr>
        <w:tc>
          <w:tcPr>
            <w:tcW w:type="dxa" w:w="50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Location</w:t>
            </w:r>
          </w:p>
        </w:tc>
        <w:tc>
          <w:tcPr>
            <w:tcW w:type="dxa" w:w="43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London</w:t>
            </w:r>
          </w:p>
        </w:tc>
      </w:tr>
      <w:tr>
        <w:tc>
          <w:tcPr>
            <w:tcW w:type="dxa" w:w="50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Milestone</w:t>
            </w:r>
          </w:p>
        </w:tc>
        <w:tc>
          <w:tcPr>
            <w:tcW w:type="dxa" w:w="43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10th anniversary</w:t>
            </w:r>
          </w:p>
        </w:tc>
      </w:tr>
      <w:tr>
        <w:tc>
          <w:tcPr>
            <w:tcW w:type="dxa" w:w="50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Notable speakers</w:t>
            </w:r>
          </w:p>
        </w:tc>
        <w:tc>
          <w:tcPr>
            <w:tcW w:type="dxa" w:w="43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Dr Ben Bikman, Nina Teicholz</w:t>
            </w:r>
          </w:p>
        </w:tc>
      </w:tr>
    </w:tbl>
    <w:p>
      <w:pPr>
        <w:pStyle w:val="Heading1"/>
        <w:pageBreakBefore/>
        <w:spacing w:after="200" w:before="100"/>
      </w:pPr>
      <w:r>
        <w:t xml:space="preserve">18. SEO &amp; URL Mapping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CCCCCC" w:sz="1"/>
              <w:left w:val="single" w:color="CCCCCC" w:sz="1"/>
              <w:bottom w:val="single" w:color="CCCCCC" w:sz="1"/>
              <w:right w:val="single" w:color="CCCCCC" w:sz="1"/>
            </w:tcBorders>
            <w:shd w:fill="2D2E83" w:val="clear"/>
            <w:vAlign w:val="center"/>
          </w:tcPr>
          <w:p>
            <w:pPr>
              <w:spacing w:after="40" w:before="40"/>
              <w:jc w:val="left"/>
            </w:pPr>
            <w:r>
              <w:rPr>
                <w:rFonts w:ascii="Arial" w:cs="Arial" w:eastAsia="Arial" w:hAnsi="Arial"/>
                <w:b/>
                <w:bCs/>
                <w:color w:val="FFFFFF"/>
                <w:sz w:val="20"/>
                <w:szCs w:val="20"/>
              </w:rPr>
              <w:t xml:space="preserve">Current URL</w:t>
            </w:r>
          </w:p>
        </w:tc>
        <w:tc>
          <w:tcPr>
            <w:tcW w:type="dxa" w:w="2000"/>
            <w:tcBorders>
              <w:top w:val="single" w:color="CCCCCC" w:sz="1"/>
              <w:left w:val="single" w:color="CCCCCC" w:sz="1"/>
              <w:bottom w:val="single" w:color="CCCCCC" w:sz="1"/>
              <w:right w:val="single" w:color="CCCCCC" w:sz="1"/>
            </w:tcBorders>
            <w:shd w:fill="2D2E83" w:val="clear"/>
            <w:vAlign w:val="center"/>
          </w:tcPr>
          <w:p>
            <w:pPr>
              <w:spacing w:after="40" w:before="40"/>
              <w:jc w:val="left"/>
            </w:pPr>
            <w:r>
              <w:rPr>
                <w:rFonts w:ascii="Arial" w:cs="Arial" w:eastAsia="Arial" w:hAnsi="Arial"/>
                <w:b/>
                <w:bCs/>
                <w:color w:val="FFFFFF"/>
                <w:sz w:val="20"/>
                <w:szCs w:val="20"/>
              </w:rPr>
              <w:t xml:space="preserve">Purpose</w:t>
            </w:r>
          </w:p>
        </w:tc>
        <w:tc>
          <w:tcPr>
            <w:tcW w:type="dxa" w:w="4160"/>
            <w:tcBorders>
              <w:top w:val="single" w:color="CCCCCC" w:sz="1"/>
              <w:left w:val="single" w:color="CCCCCC" w:sz="1"/>
              <w:bottom w:val="single" w:color="CCCCCC" w:sz="1"/>
              <w:right w:val="single" w:color="CCCCCC" w:sz="1"/>
            </w:tcBorders>
            <w:shd w:fill="2D2E83" w:val="clear"/>
            <w:vAlign w:val="center"/>
          </w:tcPr>
          <w:p>
            <w:pPr>
              <w:spacing w:after="40" w:before="40"/>
              <w:jc w:val="left"/>
            </w:pPr>
            <w:r>
              <w:rPr>
                <w:rFonts w:ascii="Arial" w:cs="Arial" w:eastAsia="Arial" w:hAnsi="Arial"/>
                <w:b/>
                <w:bCs/>
                <w:color w:val="FFFFFF"/>
                <w:sz w:val="20"/>
                <w:szCs w:val="20"/>
              </w:rPr>
              <w:t xml:space="preserve">Redesign Route</w:t>
            </w:r>
          </w:p>
        </w:tc>
      </w:tr>
      <w:tr>
        <w:tc>
          <w:tcPr>
            <w:tcW w:type="dxa" w:w="32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phcuk.org/</w:t>
            </w:r>
          </w:p>
        </w:tc>
        <w:tc>
          <w:tcPr>
            <w:tcW w:type="dxa" w:w="20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Homepage</w:t>
            </w:r>
          </w:p>
        </w:tc>
        <w:tc>
          <w:tcPr>
            <w:tcW w:type="dxa" w:w="41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w:t>
            </w:r>
          </w:p>
        </w:tc>
      </w:tr>
      <w:tr>
        <w:tc>
          <w:tcPr>
            <w:tcW w:type="dxa" w:w="32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phcuk.org/about/</w:t>
            </w:r>
          </w:p>
        </w:tc>
        <w:tc>
          <w:tcPr>
            <w:tcW w:type="dxa" w:w="20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About</w:t>
            </w:r>
          </w:p>
        </w:tc>
        <w:tc>
          <w:tcPr>
            <w:tcW w:type="dxa" w:w="41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/about</w:t>
            </w:r>
          </w:p>
        </w:tc>
      </w:tr>
      <w:tr>
        <w:tc>
          <w:tcPr>
            <w:tcW w:type="dxa" w:w="32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phcuk.org/projects/</w:t>
            </w:r>
          </w:p>
        </w:tc>
        <w:tc>
          <w:tcPr>
            <w:tcW w:type="dxa" w:w="20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Projects</w:t>
            </w:r>
          </w:p>
        </w:tc>
        <w:tc>
          <w:tcPr>
            <w:tcW w:type="dxa" w:w="41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/our-work</w:t>
            </w:r>
          </w:p>
        </w:tc>
      </w:tr>
      <w:tr>
        <w:tc>
          <w:tcPr>
            <w:tcW w:type="dxa" w:w="32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phcuk.org/evidence/</w:t>
            </w:r>
          </w:p>
        </w:tc>
        <w:tc>
          <w:tcPr>
            <w:tcW w:type="dxa" w:w="20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Evidence</w:t>
            </w:r>
          </w:p>
        </w:tc>
        <w:tc>
          <w:tcPr>
            <w:tcW w:type="dxa" w:w="41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/evidence</w:t>
            </w:r>
          </w:p>
        </w:tc>
      </w:tr>
      <w:tr>
        <w:tc>
          <w:tcPr>
            <w:tcW w:type="dxa" w:w="32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phcuk.org/resources/</w:t>
            </w:r>
          </w:p>
        </w:tc>
        <w:tc>
          <w:tcPr>
            <w:tcW w:type="dxa" w:w="20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Resources</w:t>
            </w:r>
          </w:p>
        </w:tc>
        <w:tc>
          <w:tcPr>
            <w:tcW w:type="dxa" w:w="41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/evidence (merged)</w:t>
            </w:r>
          </w:p>
        </w:tc>
      </w:tr>
      <w:tr>
        <w:tc>
          <w:tcPr>
            <w:tcW w:type="dxa" w:w="32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phcuk.org/donate/</w:t>
            </w:r>
          </w:p>
        </w:tc>
        <w:tc>
          <w:tcPr>
            <w:tcW w:type="dxa" w:w="20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Donate</w:t>
            </w:r>
          </w:p>
        </w:tc>
        <w:tc>
          <w:tcPr>
            <w:tcW w:type="dxa" w:w="41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/get-involved</w:t>
            </w:r>
          </w:p>
        </w:tc>
      </w:tr>
      <w:tr>
        <w:tc>
          <w:tcPr>
            <w:tcW w:type="dxa" w:w="32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phcuk.org/plans/memberships/</w:t>
            </w:r>
          </w:p>
        </w:tc>
        <w:tc>
          <w:tcPr>
            <w:tcW w:type="dxa" w:w="20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Membership</w:t>
            </w:r>
          </w:p>
        </w:tc>
        <w:tc>
          <w:tcPr>
            <w:tcW w:type="dxa" w:w="41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/get-involved</w:t>
            </w:r>
          </w:p>
        </w:tc>
      </w:tr>
      <w:tr>
        <w:tc>
          <w:tcPr>
            <w:tcW w:type="dxa" w:w="32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phcuk.org/ambassadors/</w:t>
            </w:r>
          </w:p>
        </w:tc>
        <w:tc>
          <w:tcPr>
            <w:tcW w:type="dxa" w:w="20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Volunteers</w:t>
            </w:r>
          </w:p>
        </w:tc>
        <w:tc>
          <w:tcPr>
            <w:tcW w:type="dxa" w:w="41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/get-involved</w:t>
            </w:r>
          </w:p>
        </w:tc>
      </w:tr>
      <w:tr>
        <w:tc>
          <w:tcPr>
            <w:tcW w:type="dxa" w:w="32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phcuk.org/blog/</w:t>
            </w:r>
          </w:p>
        </w:tc>
        <w:tc>
          <w:tcPr>
            <w:tcW w:type="dxa" w:w="20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Blog</w:t>
            </w:r>
          </w:p>
        </w:tc>
        <w:tc>
          <w:tcPr>
            <w:tcW w:type="dxa" w:w="41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/news</w:t>
            </w:r>
          </w:p>
        </w:tc>
      </w:tr>
      <w:tr>
        <w:tc>
          <w:tcPr>
            <w:tcW w:type="dxa" w:w="32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phcuk.org/contact/</w:t>
            </w:r>
          </w:p>
        </w:tc>
        <w:tc>
          <w:tcPr>
            <w:tcW w:type="dxa" w:w="20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Contact</w:t>
            </w:r>
          </w:p>
        </w:tc>
        <w:tc>
          <w:tcPr>
            <w:tcW w:type="dxa" w:w="41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/contact</w:t>
            </w:r>
          </w:p>
        </w:tc>
      </w:tr>
      <w:tr>
        <w:tc>
          <w:tcPr>
            <w:tcW w:type="dxa" w:w="32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phcuk.org/sugar/</w:t>
            </w:r>
          </w:p>
        </w:tc>
        <w:tc>
          <w:tcPr>
            <w:tcW w:type="dxa" w:w="20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Sugar charts</w:t>
            </w:r>
          </w:p>
        </w:tc>
        <w:tc>
          <w:tcPr>
            <w:tcW w:type="dxa" w:w="41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/evidence/sugar</w:t>
            </w:r>
          </w:p>
        </w:tc>
      </w:tr>
      <w:tr>
        <w:tc>
          <w:tcPr>
            <w:tcW w:type="dxa" w:w="32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phcuk.org/conference/</w:t>
            </w:r>
          </w:p>
        </w:tc>
        <w:tc>
          <w:tcPr>
            <w:tcW w:type="dxa" w:w="20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Conference</w:t>
            </w:r>
          </w:p>
        </w:tc>
        <w:tc>
          <w:tcPr>
            <w:tcW w:type="dxa" w:w="41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External link</w:t>
            </w:r>
          </w:p>
        </w:tc>
      </w:tr>
      <w:tr>
        <w:tc>
          <w:tcPr>
            <w:tcW w:type="dxa" w:w="32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phcuk.org/booklets/</w:t>
            </w:r>
          </w:p>
        </w:tc>
        <w:tc>
          <w:tcPr>
            <w:tcW w:type="dxa" w:w="20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Booklets</w:t>
            </w:r>
          </w:p>
        </w:tc>
        <w:tc>
          <w:tcPr>
            <w:tcW w:type="dxa" w:w="41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/evidence</w:t>
            </w:r>
          </w:p>
        </w:tc>
      </w:tr>
      <w:tr>
        <w:tc>
          <w:tcPr>
            <w:tcW w:type="dxa" w:w="32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phcuk.org/testimonials/</w:t>
            </w:r>
          </w:p>
        </w:tc>
        <w:tc>
          <w:tcPr>
            <w:tcW w:type="dxa" w:w="20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Testimonials</w:t>
            </w:r>
          </w:p>
        </w:tc>
        <w:tc>
          <w:tcPr>
            <w:tcW w:type="dxa" w:w="41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/about</w:t>
            </w:r>
          </w:p>
        </w:tc>
      </w:tr>
    </w:tbl>
    <w:p>
      <w:pPr>
        <w:pStyle w:val="Heading2"/>
        <w:spacing w:after="160" w:before="200"/>
      </w:pPr>
      <w:r>
        <w:t xml:space="preserve">Technology Comparison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CCCCCC" w:sz="1"/>
              <w:left w:val="single" w:color="CCCCCC" w:sz="1"/>
              <w:bottom w:val="single" w:color="CCCCCC" w:sz="1"/>
              <w:right w:val="single" w:color="CCCCCC" w:sz="1"/>
            </w:tcBorders>
            <w:shd w:fill="2D2E83" w:val="clear"/>
            <w:vAlign w:val="center"/>
          </w:tcPr>
          <w:p>
            <w:pPr>
              <w:spacing w:after="40" w:before="40"/>
              <w:jc w:val="left"/>
            </w:pPr>
            <w:r>
              <w:rPr>
                <w:rFonts w:ascii="Arial" w:cs="Arial" w:eastAsia="Arial" w:hAnsi="Arial"/>
                <w:b/>
                <w:bCs/>
                <w:color w:val="FFFFFF"/>
                <w:sz w:val="20"/>
                <w:szCs w:val="20"/>
              </w:rPr>
              <w:t xml:space="preserve">Aspect</w:t>
            </w:r>
          </w:p>
        </w:tc>
        <w:tc>
          <w:tcPr>
            <w:tcW w:type="dxa" w:w="3430"/>
            <w:tcBorders>
              <w:top w:val="single" w:color="CCCCCC" w:sz="1"/>
              <w:left w:val="single" w:color="CCCCCC" w:sz="1"/>
              <w:bottom w:val="single" w:color="CCCCCC" w:sz="1"/>
              <w:right w:val="single" w:color="CCCCCC" w:sz="1"/>
            </w:tcBorders>
            <w:shd w:fill="2D2E83" w:val="clear"/>
            <w:vAlign w:val="center"/>
          </w:tcPr>
          <w:p>
            <w:pPr>
              <w:spacing w:after="40" w:before="40"/>
              <w:jc w:val="left"/>
            </w:pPr>
            <w:r>
              <w:rPr>
                <w:rFonts w:ascii="Arial" w:cs="Arial" w:eastAsia="Arial" w:hAnsi="Arial"/>
                <w:b/>
                <w:bCs/>
                <w:color w:val="FFFFFF"/>
                <w:sz w:val="20"/>
                <w:szCs w:val="20"/>
              </w:rPr>
              <w:t xml:space="preserve">Current</w:t>
            </w:r>
          </w:p>
        </w:tc>
        <w:tc>
          <w:tcPr>
            <w:tcW w:type="dxa" w:w="3430"/>
            <w:tcBorders>
              <w:top w:val="single" w:color="CCCCCC" w:sz="1"/>
              <w:left w:val="single" w:color="CCCCCC" w:sz="1"/>
              <w:bottom w:val="single" w:color="CCCCCC" w:sz="1"/>
              <w:right w:val="single" w:color="CCCCCC" w:sz="1"/>
            </w:tcBorders>
            <w:shd w:fill="2D2E83" w:val="clear"/>
            <w:vAlign w:val="center"/>
          </w:tcPr>
          <w:p>
            <w:pPr>
              <w:spacing w:after="40" w:before="40"/>
              <w:jc w:val="left"/>
            </w:pPr>
            <w:r>
              <w:rPr>
                <w:rFonts w:ascii="Arial" w:cs="Arial" w:eastAsia="Arial" w:hAnsi="Arial"/>
                <w:b/>
                <w:bCs/>
                <w:color w:val="FFFFFF"/>
                <w:sz w:val="20"/>
                <w:szCs w:val="20"/>
              </w:rPr>
              <w:t xml:space="preserve">Redesign</w:t>
            </w:r>
          </w:p>
        </w:tc>
      </w:tr>
      <w:tr>
        <w:tc>
          <w:tcPr>
            <w:tcW w:type="dxa" w:w="25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CMS</w:t>
            </w:r>
          </w:p>
        </w:tc>
        <w:tc>
          <w:tcPr>
            <w:tcW w:type="dxa" w:w="343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WordPress 6.9.4</w:t>
            </w:r>
          </w:p>
        </w:tc>
        <w:tc>
          <w:tcPr>
            <w:tcW w:type="dxa" w:w="343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Next.js 16 (static)</w:t>
            </w:r>
          </w:p>
        </w:tc>
      </w:tr>
      <w:tr>
        <w:tc>
          <w:tcPr>
            <w:tcW w:type="dxa" w:w="25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Ecommerce</w:t>
            </w:r>
          </w:p>
        </w:tc>
        <w:tc>
          <w:tcPr>
            <w:tcW w:type="dxa" w:w="343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WooCommerce</w:t>
            </w:r>
          </w:p>
        </w:tc>
        <w:tc>
          <w:tcPr>
            <w:tcW w:type="dxa" w:w="343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External (JustGiving)</w:t>
            </w:r>
          </w:p>
        </w:tc>
      </w:tr>
      <w:tr>
        <w:tc>
          <w:tcPr>
            <w:tcW w:type="dxa" w:w="25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Community</w:t>
            </w:r>
          </w:p>
        </w:tc>
        <w:tc>
          <w:tcPr>
            <w:tcW w:type="dxa" w:w="343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BuddyBoss Platform</w:t>
            </w:r>
          </w:p>
        </w:tc>
        <w:tc>
          <w:tcPr>
            <w:tcW w:type="dxa" w:w="343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N/A (removed)</w:t>
            </w:r>
          </w:p>
        </w:tc>
      </w:tr>
      <w:tr>
        <w:tc>
          <w:tcPr>
            <w:tcW w:type="dxa" w:w="25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Forms</w:t>
            </w:r>
          </w:p>
        </w:tc>
        <w:tc>
          <w:tcPr>
            <w:tcW w:type="dxa" w:w="343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Microsoft Forms</w:t>
            </w:r>
          </w:p>
        </w:tc>
        <w:tc>
          <w:tcPr>
            <w:tcW w:type="dxa" w:w="343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Native / Formspree</w:t>
            </w:r>
          </w:p>
        </w:tc>
      </w:tr>
      <w:tr>
        <w:tc>
          <w:tcPr>
            <w:tcW w:type="dxa" w:w="25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Maps</w:t>
            </w:r>
          </w:p>
        </w:tc>
        <w:tc>
          <w:tcPr>
            <w:tcW w:type="dxa" w:w="343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Google My Maps</w:t>
            </w:r>
          </w:p>
        </w:tc>
        <w:tc>
          <w:tcPr>
            <w:tcW w:type="dxa" w:w="343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Google Maps embed</w:t>
            </w:r>
          </w:p>
        </w:tc>
      </w:tr>
      <w:tr>
        <w:tc>
          <w:tcPr>
            <w:tcW w:type="dxa" w:w="25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Video</w:t>
            </w:r>
          </w:p>
        </w:tc>
        <w:tc>
          <w:tcPr>
            <w:tcW w:type="dxa" w:w="343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YouTube embeds</w:t>
            </w:r>
          </w:p>
        </w:tc>
        <w:tc>
          <w:tcPr>
            <w:tcW w:type="dxa" w:w="343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YouTube embeds</w:t>
            </w:r>
          </w:p>
        </w:tc>
      </w:tr>
      <w:tr>
        <w:tc>
          <w:tcPr>
            <w:tcW w:type="dxa" w:w="25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Hosting</w:t>
            </w:r>
          </w:p>
        </w:tc>
        <w:tc>
          <w:tcPr>
            <w:tcW w:type="dxa" w:w="343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WordPress hosting</w:t>
            </w:r>
          </w:p>
        </w:tc>
        <w:tc>
          <w:tcPr>
            <w:tcW w:type="dxa" w:w="343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Vercel (static)</w:t>
            </w:r>
          </w:p>
        </w:tc>
      </w:tr>
    </w:tbl>
    <w:p>
      <w:pPr>
        <w:pStyle w:val="Heading1"/>
        <w:pageBreakBefore/>
        <w:spacing w:after="200" w:before="100"/>
      </w:pPr>
      <w:r>
        <w:t xml:space="preserve">19. Gap Analysis — Content &amp; Assets Required</w:t>
      </w:r>
    </w:p>
    <w:p>
      <w:pPr>
        <w:spacing w:after="120" w:before="0"/>
      </w:pPr>
      <w:r>
        <w:rPr>
          <w:b/>
          <w:bCs/>
        </w:rPr>
        <w:t xml:space="preserve">This section identifies all content and assets that are missing or incomplete and must be sourced, created, or approved before the redesign can be completed.</w:t>
      </w:r>
    </w:p>
    <w:p>
      <w:pPr>
        <w:spacing w:after="120" w:before="0"/>
      </w:pPr>
      <w:r>
        <w:rPr>
          <w:b/>
          <w:bCs/>
          <w:color w:val="CC0000"/>
        </w:rPr>
        <w:t xml:space="preserve">RED = High priority (blocks launch)</w:t>
      </w:r>
      <w:r>
        <w:t xml:space="preserve">  |  </w:t>
      </w:r>
      <w:r>
        <w:rPr>
          <w:b/>
          <w:bCs/>
          <w:color w:val="CC6600"/>
        </w:rPr>
        <w:t xml:space="preserve">AMBER = Medium priority (needed soon after)</w:t>
      </w:r>
      <w:r>
        <w:t xml:space="preserve">  |  </w:t>
      </w:r>
      <w:r>
        <w:rPr>
          <w:b/>
          <w:bCs/>
          <w:color w:val="006600"/>
        </w:rPr>
        <w:t xml:space="preserve">GREEN = Low priority (nice to have)</w:t>
      </w:r>
    </w:p>
    <w:p>
      <w:pPr>
        <w:pStyle w:val="Heading2"/>
        <w:spacing w:after="160" w:before="200"/>
      </w:pPr>
      <w:r>
        <w:t xml:space="preserve">19.1 People &amp; Leadership</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900"/>
        <w:gridCol w:w="2260"/>
      </w:tblGrid>
      <w:tr>
        <w:trPr>
          <w:tblHeader/>
        </w:trPr>
        <w:tc>
          <w:tcPr>
            <w:tcW w:type="dxa" w:w="2200"/>
            <w:tcBorders>
              <w:top w:val="single" w:color="CCCCCC" w:sz="1"/>
              <w:left w:val="single" w:color="CCCCCC" w:sz="1"/>
              <w:bottom w:val="single" w:color="CCCCCC" w:sz="1"/>
              <w:right w:val="single" w:color="CCCCCC" w:sz="1"/>
            </w:tcBorders>
            <w:shd w:fill="2D2E83" w:val="clear"/>
            <w:vAlign w:val="center"/>
          </w:tcPr>
          <w:p>
            <w:pPr>
              <w:spacing w:after="40" w:before="40"/>
              <w:jc w:val="left"/>
            </w:pPr>
            <w:r>
              <w:rPr>
                <w:rFonts w:ascii="Arial" w:cs="Arial" w:eastAsia="Arial" w:hAnsi="Arial"/>
                <w:b/>
                <w:bCs/>
                <w:color w:val="FFFFFF"/>
                <w:sz w:val="20"/>
                <w:szCs w:val="20"/>
              </w:rPr>
              <w:t xml:space="preserve">Content Item</w:t>
            </w:r>
          </w:p>
        </w:tc>
        <w:tc>
          <w:tcPr>
            <w:tcW w:type="dxa" w:w="1800"/>
            <w:tcBorders>
              <w:top w:val="single" w:color="CCCCCC" w:sz="1"/>
              <w:left w:val="single" w:color="CCCCCC" w:sz="1"/>
              <w:bottom w:val="single" w:color="CCCCCC" w:sz="1"/>
              <w:right w:val="single" w:color="CCCCCC" w:sz="1"/>
            </w:tcBorders>
            <w:shd w:fill="2D2E83" w:val="clear"/>
            <w:vAlign w:val="center"/>
          </w:tcPr>
          <w:p>
            <w:pPr>
              <w:spacing w:after="40" w:before="40"/>
              <w:jc w:val="left"/>
            </w:pPr>
            <w:r>
              <w:rPr>
                <w:rFonts w:ascii="Arial" w:cs="Arial" w:eastAsia="Arial" w:hAnsi="Arial"/>
                <w:b/>
                <w:bCs/>
                <w:color w:val="FFFFFF"/>
                <w:sz w:val="20"/>
                <w:szCs w:val="20"/>
              </w:rPr>
              <w:t xml:space="preserve">Current State</w:t>
            </w:r>
          </w:p>
        </w:tc>
        <w:tc>
          <w:tcPr>
            <w:tcW w:type="dxa" w:w="2200"/>
            <w:tcBorders>
              <w:top w:val="single" w:color="CCCCCC" w:sz="1"/>
              <w:left w:val="single" w:color="CCCCCC" w:sz="1"/>
              <w:bottom w:val="single" w:color="CCCCCC" w:sz="1"/>
              <w:right w:val="single" w:color="CCCCCC" w:sz="1"/>
            </w:tcBorders>
            <w:shd w:fill="2D2E83" w:val="clear"/>
            <w:vAlign w:val="center"/>
          </w:tcPr>
          <w:p>
            <w:pPr>
              <w:spacing w:after="40" w:before="40"/>
              <w:jc w:val="left"/>
            </w:pPr>
            <w:r>
              <w:rPr>
                <w:rFonts w:ascii="Arial" w:cs="Arial" w:eastAsia="Arial" w:hAnsi="Arial"/>
                <w:b/>
                <w:bCs/>
                <w:color w:val="FFFFFF"/>
                <w:sz w:val="20"/>
                <w:szCs w:val="20"/>
              </w:rPr>
              <w:t xml:space="preserve">What's Needed</w:t>
            </w:r>
          </w:p>
        </w:tc>
        <w:tc>
          <w:tcPr>
            <w:tcW w:type="dxa" w:w="900"/>
            <w:tcBorders>
              <w:top w:val="single" w:color="CCCCCC" w:sz="1"/>
              <w:left w:val="single" w:color="CCCCCC" w:sz="1"/>
              <w:bottom w:val="single" w:color="CCCCCC" w:sz="1"/>
              <w:right w:val="single" w:color="CCCCCC" w:sz="1"/>
            </w:tcBorders>
            <w:shd w:fill="2D2E83" w:val="clear"/>
            <w:vAlign w:val="center"/>
          </w:tcPr>
          <w:p>
            <w:pPr>
              <w:spacing w:after="40" w:before="40"/>
              <w:jc w:val="left"/>
            </w:pPr>
            <w:r>
              <w:rPr>
                <w:rFonts w:ascii="Arial" w:cs="Arial" w:eastAsia="Arial" w:hAnsi="Arial"/>
                <w:b/>
                <w:bCs/>
                <w:color w:val="FFFFFF"/>
                <w:sz w:val="20"/>
                <w:szCs w:val="20"/>
              </w:rPr>
              <w:t xml:space="preserve">Priority</w:t>
            </w:r>
          </w:p>
        </w:tc>
        <w:tc>
          <w:tcPr>
            <w:tcW w:type="dxa" w:w="2260"/>
            <w:tcBorders>
              <w:top w:val="single" w:color="CCCCCC" w:sz="1"/>
              <w:left w:val="single" w:color="CCCCCC" w:sz="1"/>
              <w:bottom w:val="single" w:color="CCCCCC" w:sz="1"/>
              <w:right w:val="single" w:color="CCCCCC" w:sz="1"/>
            </w:tcBorders>
            <w:shd w:fill="2D2E83" w:val="clear"/>
            <w:vAlign w:val="center"/>
          </w:tcPr>
          <w:p>
            <w:pPr>
              <w:spacing w:after="40" w:before="40"/>
              <w:jc w:val="left"/>
            </w:pPr>
            <w:r>
              <w:rPr>
                <w:rFonts w:ascii="Arial" w:cs="Arial" w:eastAsia="Arial" w:hAnsi="Arial"/>
                <w:b/>
                <w:bCs/>
                <w:color w:val="FFFFFF"/>
                <w:sz w:val="20"/>
                <w:szCs w:val="20"/>
              </w:rPr>
              <w:t xml:space="preserve">Owner / Notes</w:t>
            </w:r>
          </w:p>
        </w:tc>
      </w:tr>
      <w:tr>
        <w:tc>
          <w:tcPr>
            <w:tcW w:type="dxa" w:w="2200"/>
            <w:tcBorders>
              <w:top w:val="single" w:color="CCCCCC" w:sz="1"/>
              <w:left w:val="single" w:color="CCCCCC" w:sz="1"/>
              <w:bottom w:val="single" w:color="CCCCCC" w:sz="1"/>
              <w:right w:val="single" w:color="CCCCCC" w:sz="1"/>
            </w:tcBorders>
          </w:tcPr>
          <w:p>
            <w:pPr>
              <w:spacing w:after="30" w:before="30"/>
            </w:pPr>
            <w:r>
              <w:rPr>
                <w:rFonts w:ascii="Arial" w:cs="Arial" w:eastAsia="Arial" w:hAnsi="Arial"/>
                <w:b/>
                <w:bCs/>
                <w:sz w:val="20"/>
                <w:szCs w:val="20"/>
              </w:rPr>
              <w:t xml:space="preserve">Trustee bios &amp; photos</w:t>
            </w:r>
          </w:p>
        </w:tc>
        <w:tc>
          <w:tcPr>
            <w:tcW w:type="dxa" w:w="18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Names listed on /trustees/ but not scraped in detail</w:t>
            </w:r>
          </w:p>
        </w:tc>
        <w:tc>
          <w:tcPr>
            <w:tcW w:type="dxa" w:w="22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Full bio (2-3 sentences) + hi-res headshot for each trustee</w:t>
            </w:r>
          </w:p>
        </w:tc>
        <w:tc>
          <w:tcPr>
            <w:tcW w:type="dxa" w:w="900"/>
            <w:tcBorders>
              <w:top w:val="single" w:color="CCCCCC" w:sz="1"/>
              <w:left w:val="single" w:color="CCCCCC" w:sz="1"/>
              <w:bottom w:val="single" w:color="CCCCCC" w:sz="1"/>
              <w:right w:val="single" w:color="CCCCCC" w:sz="1"/>
            </w:tcBorders>
            <w:shd w:fill="FFE0E0" w:val="clear"/>
          </w:tcPr>
          <w:p>
            <w:pPr>
              <w:spacing w:after="30" w:before="30"/>
            </w:pPr>
            <w:r>
              <w:rPr>
                <w:rFonts w:ascii="Arial" w:cs="Arial" w:eastAsia="Arial" w:hAnsi="Arial"/>
                <w:sz w:val="20"/>
                <w:szCs w:val="20"/>
              </w:rPr>
              <w:t xml:space="preserve">High</w:t>
            </w:r>
          </w:p>
        </w:tc>
        <w:tc>
          <w:tcPr>
            <w:tcW w:type="dxa" w:w="22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Request from Sam Feltham / Board</w:t>
            </w:r>
          </w:p>
        </w:tc>
      </w:tr>
      <w:tr>
        <w:tc>
          <w:tcPr>
            <w:tcW w:type="dxa" w:w="2200"/>
            <w:tcBorders>
              <w:top w:val="single" w:color="CCCCCC" w:sz="1"/>
              <w:left w:val="single" w:color="CCCCCC" w:sz="1"/>
              <w:bottom w:val="single" w:color="CCCCCC" w:sz="1"/>
              <w:right w:val="single" w:color="CCCCCC" w:sz="1"/>
            </w:tcBorders>
          </w:tcPr>
          <w:p>
            <w:pPr>
              <w:spacing w:after="30" w:before="30"/>
            </w:pPr>
            <w:r>
              <w:rPr>
                <w:rFonts w:ascii="Arial" w:cs="Arial" w:eastAsia="Arial" w:hAnsi="Arial"/>
                <w:b/>
                <w:bCs/>
                <w:sz w:val="20"/>
                <w:szCs w:val="20"/>
              </w:rPr>
              <w:t xml:space="preserve">SAC member bios &amp; photos</w:t>
            </w:r>
          </w:p>
        </w:tc>
        <w:tc>
          <w:tcPr>
            <w:tcW w:type="dxa" w:w="18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Page exists at /sac/ but not scraped</w:t>
            </w:r>
          </w:p>
        </w:tc>
        <w:tc>
          <w:tcPr>
            <w:tcW w:type="dxa" w:w="22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Full bio + headshot for each SAC member</w:t>
            </w:r>
          </w:p>
        </w:tc>
        <w:tc>
          <w:tcPr>
            <w:tcW w:type="dxa" w:w="900"/>
            <w:tcBorders>
              <w:top w:val="single" w:color="CCCCCC" w:sz="1"/>
              <w:left w:val="single" w:color="CCCCCC" w:sz="1"/>
              <w:bottom w:val="single" w:color="CCCCCC" w:sz="1"/>
              <w:right w:val="single" w:color="CCCCCC" w:sz="1"/>
            </w:tcBorders>
            <w:shd w:fill="FFE0E0" w:val="clear"/>
          </w:tcPr>
          <w:p>
            <w:pPr>
              <w:spacing w:after="30" w:before="30"/>
            </w:pPr>
            <w:r>
              <w:rPr>
                <w:rFonts w:ascii="Arial" w:cs="Arial" w:eastAsia="Arial" w:hAnsi="Arial"/>
                <w:sz w:val="20"/>
                <w:szCs w:val="20"/>
              </w:rPr>
              <w:t xml:space="preserve">High</w:t>
            </w:r>
          </w:p>
        </w:tc>
        <w:tc>
          <w:tcPr>
            <w:tcW w:type="dxa" w:w="22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Request from Sam Feltham</w:t>
            </w:r>
          </w:p>
        </w:tc>
      </w:tr>
      <w:tr>
        <w:tc>
          <w:tcPr>
            <w:tcW w:type="dxa" w:w="2200"/>
            <w:tcBorders>
              <w:top w:val="single" w:color="CCCCCC" w:sz="1"/>
              <w:left w:val="single" w:color="CCCCCC" w:sz="1"/>
              <w:bottom w:val="single" w:color="CCCCCC" w:sz="1"/>
              <w:right w:val="single" w:color="CCCCCC" w:sz="1"/>
            </w:tcBorders>
          </w:tcPr>
          <w:p>
            <w:pPr>
              <w:spacing w:after="30" w:before="30"/>
            </w:pPr>
            <w:r>
              <w:rPr>
                <w:rFonts w:ascii="Arial" w:cs="Arial" w:eastAsia="Arial" w:hAnsi="Arial"/>
                <w:b/>
                <w:bCs/>
                <w:sz w:val="20"/>
                <w:szCs w:val="20"/>
              </w:rPr>
              <w:t xml:space="preserve">Patron bios &amp; photos</w:t>
            </w:r>
          </w:p>
        </w:tc>
        <w:tc>
          <w:tcPr>
            <w:tcW w:type="dxa" w:w="18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Page exists at /patrons/ but not scraped</w:t>
            </w:r>
          </w:p>
        </w:tc>
        <w:tc>
          <w:tcPr>
            <w:tcW w:type="dxa" w:w="22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Full bio + headshot for each patron</w:t>
            </w:r>
          </w:p>
        </w:tc>
        <w:tc>
          <w:tcPr>
            <w:tcW w:type="dxa" w:w="900"/>
            <w:tcBorders>
              <w:top w:val="single" w:color="CCCCCC" w:sz="1"/>
              <w:left w:val="single" w:color="CCCCCC" w:sz="1"/>
              <w:bottom w:val="single" w:color="CCCCCC" w:sz="1"/>
              <w:right w:val="single" w:color="CCCCCC" w:sz="1"/>
            </w:tcBorders>
            <w:shd w:fill="FFF3E0" w:val="clear"/>
          </w:tcPr>
          <w:p>
            <w:pPr>
              <w:spacing w:after="30" w:before="30"/>
            </w:pPr>
            <w:r>
              <w:rPr>
                <w:rFonts w:ascii="Arial" w:cs="Arial" w:eastAsia="Arial" w:hAnsi="Arial"/>
                <w:sz w:val="20"/>
                <w:szCs w:val="20"/>
              </w:rPr>
              <w:t xml:space="preserve">Medium</w:t>
            </w:r>
          </w:p>
        </w:tc>
        <w:tc>
          <w:tcPr>
            <w:tcW w:type="dxa" w:w="22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Request from Sam Feltham</w:t>
            </w:r>
          </w:p>
        </w:tc>
      </w:tr>
      <w:tr>
        <w:tc>
          <w:tcPr>
            <w:tcW w:type="dxa" w:w="2200"/>
            <w:tcBorders>
              <w:top w:val="single" w:color="CCCCCC" w:sz="1"/>
              <w:left w:val="single" w:color="CCCCCC" w:sz="1"/>
              <w:bottom w:val="single" w:color="CCCCCC" w:sz="1"/>
              <w:right w:val="single" w:color="CCCCCC" w:sz="1"/>
            </w:tcBorders>
          </w:tcPr>
          <w:p>
            <w:pPr>
              <w:spacing w:after="30" w:before="30"/>
            </w:pPr>
            <w:r>
              <w:rPr>
                <w:rFonts w:ascii="Arial" w:cs="Arial" w:eastAsia="Arial" w:hAnsi="Arial"/>
                <w:b/>
                <w:bCs/>
                <w:sz w:val="20"/>
                <w:szCs w:val="20"/>
              </w:rPr>
              <w:t xml:space="preserve">Director full bio</w:t>
            </w:r>
          </w:p>
        </w:tc>
        <w:tc>
          <w:tcPr>
            <w:tcW w:type="dxa" w:w="18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Sam Feltham listed; /director/ page exists</w:t>
            </w:r>
          </w:p>
        </w:tc>
        <w:tc>
          <w:tcPr>
            <w:tcW w:type="dxa" w:w="22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Detailed bio (background, qualifications, story)</w:t>
            </w:r>
          </w:p>
        </w:tc>
        <w:tc>
          <w:tcPr>
            <w:tcW w:type="dxa" w:w="900"/>
            <w:tcBorders>
              <w:top w:val="single" w:color="CCCCCC" w:sz="1"/>
              <w:left w:val="single" w:color="CCCCCC" w:sz="1"/>
              <w:bottom w:val="single" w:color="CCCCCC" w:sz="1"/>
              <w:right w:val="single" w:color="CCCCCC" w:sz="1"/>
            </w:tcBorders>
            <w:shd w:fill="FFE0E0" w:val="clear"/>
          </w:tcPr>
          <w:p>
            <w:pPr>
              <w:spacing w:after="30" w:before="30"/>
            </w:pPr>
            <w:r>
              <w:rPr>
                <w:rFonts w:ascii="Arial" w:cs="Arial" w:eastAsia="Arial" w:hAnsi="Arial"/>
                <w:sz w:val="20"/>
                <w:szCs w:val="20"/>
              </w:rPr>
              <w:t xml:space="preserve">High</w:t>
            </w:r>
          </w:p>
        </w:tc>
        <w:tc>
          <w:tcPr>
            <w:tcW w:type="dxa" w:w="22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Scrape /director/ or request updated copy</w:t>
            </w:r>
          </w:p>
        </w:tc>
      </w:tr>
      <w:tr>
        <w:tc>
          <w:tcPr>
            <w:tcW w:type="dxa" w:w="2200"/>
            <w:tcBorders>
              <w:top w:val="single" w:color="CCCCCC" w:sz="1"/>
              <w:left w:val="single" w:color="CCCCCC" w:sz="1"/>
              <w:bottom w:val="single" w:color="CCCCCC" w:sz="1"/>
              <w:right w:val="single" w:color="CCCCCC" w:sz="1"/>
            </w:tcBorders>
          </w:tcPr>
          <w:p>
            <w:pPr>
              <w:spacing w:after="30" w:before="30"/>
            </w:pPr>
            <w:r>
              <w:rPr>
                <w:rFonts w:ascii="Arial" w:cs="Arial" w:eastAsia="Arial" w:hAnsi="Arial"/>
                <w:b/>
                <w:bCs/>
                <w:sz w:val="20"/>
                <w:szCs w:val="20"/>
              </w:rPr>
              <w:t xml:space="preserve">Team member full bios</w:t>
            </w:r>
          </w:p>
        </w:tc>
        <w:tc>
          <w:tcPr>
            <w:tcW w:type="dxa" w:w="18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Names and roles only captured</w:t>
            </w:r>
          </w:p>
        </w:tc>
        <w:tc>
          <w:tcPr>
            <w:tcW w:type="dxa" w:w="22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2-3 sentence bio for each of 5 team members</w:t>
            </w:r>
          </w:p>
        </w:tc>
        <w:tc>
          <w:tcPr>
            <w:tcW w:type="dxa" w:w="900"/>
            <w:tcBorders>
              <w:top w:val="single" w:color="CCCCCC" w:sz="1"/>
              <w:left w:val="single" w:color="CCCCCC" w:sz="1"/>
              <w:bottom w:val="single" w:color="CCCCCC" w:sz="1"/>
              <w:right w:val="single" w:color="CCCCCC" w:sz="1"/>
            </w:tcBorders>
            <w:shd w:fill="FFF3E0" w:val="clear"/>
          </w:tcPr>
          <w:p>
            <w:pPr>
              <w:spacing w:after="30" w:before="30"/>
            </w:pPr>
            <w:r>
              <w:rPr>
                <w:rFonts w:ascii="Arial" w:cs="Arial" w:eastAsia="Arial" w:hAnsi="Arial"/>
                <w:sz w:val="20"/>
                <w:szCs w:val="20"/>
              </w:rPr>
              <w:t xml:space="preserve">Medium</w:t>
            </w:r>
          </w:p>
        </w:tc>
        <w:tc>
          <w:tcPr>
            <w:tcW w:type="dxa" w:w="22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Request from team members</w:t>
            </w:r>
          </w:p>
        </w:tc>
      </w:tr>
      <w:tr>
        <w:tc>
          <w:tcPr>
            <w:tcW w:type="dxa" w:w="2200"/>
            <w:tcBorders>
              <w:top w:val="single" w:color="CCCCCC" w:sz="1"/>
              <w:left w:val="single" w:color="CCCCCC" w:sz="1"/>
              <w:bottom w:val="single" w:color="CCCCCC" w:sz="1"/>
              <w:right w:val="single" w:color="CCCCCC" w:sz="1"/>
            </w:tcBorders>
          </w:tcPr>
          <w:p>
            <w:pPr>
              <w:spacing w:after="30" w:before="30"/>
            </w:pPr>
            <w:r>
              <w:rPr>
                <w:rFonts w:ascii="Arial" w:cs="Arial" w:eastAsia="Arial" w:hAnsi="Arial"/>
                <w:b/>
                <w:bCs/>
                <w:sz w:val="20"/>
                <w:szCs w:val="20"/>
              </w:rPr>
              <w:t xml:space="preserve">Hi-res team photos</w:t>
            </w:r>
          </w:p>
        </w:tc>
        <w:tc>
          <w:tcPr>
            <w:tcW w:type="dxa" w:w="18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Low-res circle crops (150x150px) from WP</w:t>
            </w:r>
          </w:p>
        </w:tc>
        <w:tc>
          <w:tcPr>
            <w:tcW w:type="dxa" w:w="22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Professional headshots, min 400x400px, consistent style</w:t>
            </w:r>
          </w:p>
        </w:tc>
        <w:tc>
          <w:tcPr>
            <w:tcW w:type="dxa" w:w="900"/>
            <w:tcBorders>
              <w:top w:val="single" w:color="CCCCCC" w:sz="1"/>
              <w:left w:val="single" w:color="CCCCCC" w:sz="1"/>
              <w:bottom w:val="single" w:color="CCCCCC" w:sz="1"/>
              <w:right w:val="single" w:color="CCCCCC" w:sz="1"/>
            </w:tcBorders>
            <w:shd w:fill="FFE0E0" w:val="clear"/>
          </w:tcPr>
          <w:p>
            <w:pPr>
              <w:spacing w:after="30" w:before="30"/>
            </w:pPr>
            <w:r>
              <w:rPr>
                <w:rFonts w:ascii="Arial" w:cs="Arial" w:eastAsia="Arial" w:hAnsi="Arial"/>
                <w:sz w:val="20"/>
                <w:szCs w:val="20"/>
              </w:rPr>
              <w:t xml:space="preserve">High</w:t>
            </w:r>
          </w:p>
        </w:tc>
        <w:tc>
          <w:tcPr>
            <w:tcW w:type="dxa" w:w="22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Commission or request originals</w:t>
            </w:r>
          </w:p>
        </w:tc>
      </w:tr>
    </w:tbl>
    <w:p>
      <w:pPr>
        <w:pStyle w:val="Heading2"/>
        <w:spacing w:after="160" w:before="200"/>
      </w:pPr>
      <w:r>
        <w:t xml:space="preserve">19.2 Project Content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900"/>
        <w:gridCol w:w="2260"/>
      </w:tblGrid>
      <w:tr>
        <w:trPr>
          <w:tblHeader/>
        </w:trPr>
        <w:tc>
          <w:tcPr>
            <w:tcW w:type="dxa" w:w="2200"/>
            <w:tcBorders>
              <w:top w:val="single" w:color="CCCCCC" w:sz="1"/>
              <w:left w:val="single" w:color="CCCCCC" w:sz="1"/>
              <w:bottom w:val="single" w:color="CCCCCC" w:sz="1"/>
              <w:right w:val="single" w:color="CCCCCC" w:sz="1"/>
            </w:tcBorders>
            <w:shd w:fill="2D2E83" w:val="clear"/>
            <w:vAlign w:val="center"/>
          </w:tcPr>
          <w:p>
            <w:pPr>
              <w:spacing w:after="40" w:before="40"/>
              <w:jc w:val="left"/>
            </w:pPr>
            <w:r>
              <w:rPr>
                <w:rFonts w:ascii="Arial" w:cs="Arial" w:eastAsia="Arial" w:hAnsi="Arial"/>
                <w:b/>
                <w:bCs/>
                <w:color w:val="FFFFFF"/>
                <w:sz w:val="20"/>
                <w:szCs w:val="20"/>
              </w:rPr>
              <w:t xml:space="preserve">Content Item</w:t>
            </w:r>
          </w:p>
        </w:tc>
        <w:tc>
          <w:tcPr>
            <w:tcW w:type="dxa" w:w="1800"/>
            <w:tcBorders>
              <w:top w:val="single" w:color="CCCCCC" w:sz="1"/>
              <w:left w:val="single" w:color="CCCCCC" w:sz="1"/>
              <w:bottom w:val="single" w:color="CCCCCC" w:sz="1"/>
              <w:right w:val="single" w:color="CCCCCC" w:sz="1"/>
            </w:tcBorders>
            <w:shd w:fill="2D2E83" w:val="clear"/>
            <w:vAlign w:val="center"/>
          </w:tcPr>
          <w:p>
            <w:pPr>
              <w:spacing w:after="40" w:before="40"/>
              <w:jc w:val="left"/>
            </w:pPr>
            <w:r>
              <w:rPr>
                <w:rFonts w:ascii="Arial" w:cs="Arial" w:eastAsia="Arial" w:hAnsi="Arial"/>
                <w:b/>
                <w:bCs/>
                <w:color w:val="FFFFFF"/>
                <w:sz w:val="20"/>
                <w:szCs w:val="20"/>
              </w:rPr>
              <w:t xml:space="preserve">Current State</w:t>
            </w:r>
          </w:p>
        </w:tc>
        <w:tc>
          <w:tcPr>
            <w:tcW w:type="dxa" w:w="2200"/>
            <w:tcBorders>
              <w:top w:val="single" w:color="CCCCCC" w:sz="1"/>
              <w:left w:val="single" w:color="CCCCCC" w:sz="1"/>
              <w:bottom w:val="single" w:color="CCCCCC" w:sz="1"/>
              <w:right w:val="single" w:color="CCCCCC" w:sz="1"/>
            </w:tcBorders>
            <w:shd w:fill="2D2E83" w:val="clear"/>
            <w:vAlign w:val="center"/>
          </w:tcPr>
          <w:p>
            <w:pPr>
              <w:spacing w:after="40" w:before="40"/>
              <w:jc w:val="left"/>
            </w:pPr>
            <w:r>
              <w:rPr>
                <w:rFonts w:ascii="Arial" w:cs="Arial" w:eastAsia="Arial" w:hAnsi="Arial"/>
                <w:b/>
                <w:bCs/>
                <w:color w:val="FFFFFF"/>
                <w:sz w:val="20"/>
                <w:szCs w:val="20"/>
              </w:rPr>
              <w:t xml:space="preserve">What's Needed</w:t>
            </w:r>
          </w:p>
        </w:tc>
        <w:tc>
          <w:tcPr>
            <w:tcW w:type="dxa" w:w="900"/>
            <w:tcBorders>
              <w:top w:val="single" w:color="CCCCCC" w:sz="1"/>
              <w:left w:val="single" w:color="CCCCCC" w:sz="1"/>
              <w:bottom w:val="single" w:color="CCCCCC" w:sz="1"/>
              <w:right w:val="single" w:color="CCCCCC" w:sz="1"/>
            </w:tcBorders>
            <w:shd w:fill="2D2E83" w:val="clear"/>
            <w:vAlign w:val="center"/>
          </w:tcPr>
          <w:p>
            <w:pPr>
              <w:spacing w:after="40" w:before="40"/>
              <w:jc w:val="left"/>
            </w:pPr>
            <w:r>
              <w:rPr>
                <w:rFonts w:ascii="Arial" w:cs="Arial" w:eastAsia="Arial" w:hAnsi="Arial"/>
                <w:b/>
                <w:bCs/>
                <w:color w:val="FFFFFF"/>
                <w:sz w:val="20"/>
                <w:szCs w:val="20"/>
              </w:rPr>
              <w:t xml:space="preserve">Priority</w:t>
            </w:r>
          </w:p>
        </w:tc>
        <w:tc>
          <w:tcPr>
            <w:tcW w:type="dxa" w:w="2260"/>
            <w:tcBorders>
              <w:top w:val="single" w:color="CCCCCC" w:sz="1"/>
              <w:left w:val="single" w:color="CCCCCC" w:sz="1"/>
              <w:bottom w:val="single" w:color="CCCCCC" w:sz="1"/>
              <w:right w:val="single" w:color="CCCCCC" w:sz="1"/>
            </w:tcBorders>
            <w:shd w:fill="2D2E83" w:val="clear"/>
            <w:vAlign w:val="center"/>
          </w:tcPr>
          <w:p>
            <w:pPr>
              <w:spacing w:after="40" w:before="40"/>
              <w:jc w:val="left"/>
            </w:pPr>
            <w:r>
              <w:rPr>
                <w:rFonts w:ascii="Arial" w:cs="Arial" w:eastAsia="Arial" w:hAnsi="Arial"/>
                <w:b/>
                <w:bCs/>
                <w:color w:val="FFFFFF"/>
                <w:sz w:val="20"/>
                <w:szCs w:val="20"/>
              </w:rPr>
              <w:t xml:space="preserve">Owner / Notes</w:t>
            </w:r>
          </w:p>
        </w:tc>
      </w:tr>
      <w:tr>
        <w:tc>
          <w:tcPr>
            <w:tcW w:type="dxa" w:w="2200"/>
            <w:tcBorders>
              <w:top w:val="single" w:color="CCCCCC" w:sz="1"/>
              <w:left w:val="single" w:color="CCCCCC" w:sz="1"/>
              <w:bottom w:val="single" w:color="CCCCCC" w:sz="1"/>
              <w:right w:val="single" w:color="CCCCCC" w:sz="1"/>
            </w:tcBorders>
          </w:tcPr>
          <w:p>
            <w:pPr>
              <w:spacing w:after="30" w:before="30"/>
            </w:pPr>
            <w:r>
              <w:rPr>
                <w:rFonts w:ascii="Arial" w:cs="Arial" w:eastAsia="Arial" w:hAnsi="Arial"/>
                <w:b/>
                <w:bCs/>
                <w:sz w:val="20"/>
                <w:szCs w:val="20"/>
              </w:rPr>
              <w:t xml:space="preserve">TLC detailed page content</w:t>
            </w:r>
          </w:p>
        </w:tc>
        <w:tc>
          <w:tcPr>
            <w:tcW w:type="dxa" w:w="18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Summary only from /projects/ grid</w:t>
            </w:r>
          </w:p>
        </w:tc>
        <w:tc>
          <w:tcPr>
            <w:tcW w:type="dxa" w:w="22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Full programme details, success stories, HbA1c data, booking flow</w:t>
            </w:r>
          </w:p>
        </w:tc>
        <w:tc>
          <w:tcPr>
            <w:tcW w:type="dxa" w:w="900"/>
            <w:tcBorders>
              <w:top w:val="single" w:color="CCCCCC" w:sz="1"/>
              <w:left w:val="single" w:color="CCCCCC" w:sz="1"/>
              <w:bottom w:val="single" w:color="CCCCCC" w:sz="1"/>
              <w:right w:val="single" w:color="CCCCCC" w:sz="1"/>
            </w:tcBorders>
            <w:shd w:fill="FFF3E0" w:val="clear"/>
          </w:tcPr>
          <w:p>
            <w:pPr>
              <w:spacing w:after="30" w:before="30"/>
            </w:pPr>
            <w:r>
              <w:rPr>
                <w:rFonts w:ascii="Arial" w:cs="Arial" w:eastAsia="Arial" w:hAnsi="Arial"/>
                <w:sz w:val="20"/>
                <w:szCs w:val="20"/>
              </w:rPr>
              <w:t xml:space="preserve">Medium</w:t>
            </w:r>
          </w:p>
        </w:tc>
        <w:tc>
          <w:tcPr>
            <w:tcW w:type="dxa" w:w="22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Scrape thelifestyleclub.uk or request from team</w:t>
            </w:r>
          </w:p>
        </w:tc>
      </w:tr>
      <w:tr>
        <w:tc>
          <w:tcPr>
            <w:tcW w:type="dxa" w:w="2200"/>
            <w:tcBorders>
              <w:top w:val="single" w:color="CCCCCC" w:sz="1"/>
              <w:left w:val="single" w:color="CCCCCC" w:sz="1"/>
              <w:bottom w:val="single" w:color="CCCCCC" w:sz="1"/>
              <w:right w:val="single" w:color="CCCCCC" w:sz="1"/>
            </w:tcBorders>
          </w:tcPr>
          <w:p>
            <w:pPr>
              <w:spacing w:after="30" w:before="30"/>
            </w:pPr>
            <w:r>
              <w:rPr>
                <w:rFonts w:ascii="Arial" w:cs="Arial" w:eastAsia="Arial" w:hAnsi="Arial"/>
                <w:b/>
                <w:bCs/>
                <w:sz w:val="20"/>
                <w:szCs w:val="20"/>
              </w:rPr>
              <w:t xml:space="preserve">Liberate detailed content</w:t>
            </w:r>
          </w:p>
        </w:tc>
        <w:tc>
          <w:tcPr>
            <w:tcW w:type="dxa" w:w="18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Summary only</w:t>
            </w:r>
          </w:p>
        </w:tc>
        <w:tc>
          <w:tcPr>
            <w:tcW w:type="dxa" w:w="22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Programme structure, research links, testimonials, signup process</w:t>
            </w:r>
          </w:p>
        </w:tc>
        <w:tc>
          <w:tcPr>
            <w:tcW w:type="dxa" w:w="900"/>
            <w:tcBorders>
              <w:top w:val="single" w:color="CCCCCC" w:sz="1"/>
              <w:left w:val="single" w:color="CCCCCC" w:sz="1"/>
              <w:bottom w:val="single" w:color="CCCCCC" w:sz="1"/>
              <w:right w:val="single" w:color="CCCCCC" w:sz="1"/>
            </w:tcBorders>
            <w:shd w:fill="FFF3E0" w:val="clear"/>
          </w:tcPr>
          <w:p>
            <w:pPr>
              <w:spacing w:after="30" w:before="30"/>
            </w:pPr>
            <w:r>
              <w:rPr>
                <w:rFonts w:ascii="Arial" w:cs="Arial" w:eastAsia="Arial" w:hAnsi="Arial"/>
                <w:sz w:val="20"/>
                <w:szCs w:val="20"/>
              </w:rPr>
              <w:t xml:space="preserve">Medium</w:t>
            </w:r>
          </w:p>
        </w:tc>
        <w:tc>
          <w:tcPr>
            <w:tcW w:type="dxa" w:w="22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Scrape liberatetoday.org or request</w:t>
            </w:r>
          </w:p>
        </w:tc>
      </w:tr>
      <w:tr>
        <w:tc>
          <w:tcPr>
            <w:tcW w:type="dxa" w:w="2200"/>
            <w:tcBorders>
              <w:top w:val="single" w:color="CCCCCC" w:sz="1"/>
              <w:left w:val="single" w:color="CCCCCC" w:sz="1"/>
              <w:bottom w:val="single" w:color="CCCCCC" w:sz="1"/>
              <w:right w:val="single" w:color="CCCCCC" w:sz="1"/>
            </w:tcBorders>
          </w:tcPr>
          <w:p>
            <w:pPr>
              <w:spacing w:after="30" w:before="30"/>
            </w:pPr>
            <w:r>
              <w:rPr>
                <w:rFonts w:ascii="Arial" w:cs="Arial" w:eastAsia="Arial" w:hAnsi="Arial"/>
                <w:b/>
                <w:bCs/>
                <w:sz w:val="20"/>
                <w:szCs w:val="20"/>
              </w:rPr>
              <w:t xml:space="preserve">Real Food Rebellion content</w:t>
            </w:r>
          </w:p>
        </w:tc>
        <w:tc>
          <w:tcPr>
            <w:tcW w:type="dxa" w:w="18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Summary only</w:t>
            </w:r>
          </w:p>
        </w:tc>
        <w:tc>
          <w:tcPr>
            <w:tcW w:type="dxa" w:w="22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Curriculum overview, school signup, teacher resources, impact data</w:t>
            </w:r>
          </w:p>
        </w:tc>
        <w:tc>
          <w:tcPr>
            <w:tcW w:type="dxa" w:w="900"/>
            <w:tcBorders>
              <w:top w:val="single" w:color="CCCCCC" w:sz="1"/>
              <w:left w:val="single" w:color="CCCCCC" w:sz="1"/>
              <w:bottom w:val="single" w:color="CCCCCC" w:sz="1"/>
              <w:right w:val="single" w:color="CCCCCC" w:sz="1"/>
            </w:tcBorders>
            <w:shd w:fill="FFF3E0" w:val="clear"/>
          </w:tcPr>
          <w:p>
            <w:pPr>
              <w:spacing w:after="30" w:before="30"/>
            </w:pPr>
            <w:r>
              <w:rPr>
                <w:rFonts w:ascii="Arial" w:cs="Arial" w:eastAsia="Arial" w:hAnsi="Arial"/>
                <w:sz w:val="20"/>
                <w:szCs w:val="20"/>
              </w:rPr>
              <w:t xml:space="preserve">Medium</w:t>
            </w:r>
          </w:p>
        </w:tc>
        <w:tc>
          <w:tcPr>
            <w:tcW w:type="dxa" w:w="22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Scrape phcuk.org/rfr/ or request</w:t>
            </w:r>
          </w:p>
        </w:tc>
      </w:tr>
      <w:tr>
        <w:tc>
          <w:tcPr>
            <w:tcW w:type="dxa" w:w="2200"/>
            <w:tcBorders>
              <w:top w:val="single" w:color="CCCCCC" w:sz="1"/>
              <w:left w:val="single" w:color="CCCCCC" w:sz="1"/>
              <w:bottom w:val="single" w:color="CCCCCC" w:sz="1"/>
              <w:right w:val="single" w:color="CCCCCC" w:sz="1"/>
            </w:tcBorders>
          </w:tcPr>
          <w:p>
            <w:pPr>
              <w:spacing w:after="30" w:before="30"/>
            </w:pPr>
            <w:r>
              <w:rPr>
                <w:rFonts w:ascii="Arial" w:cs="Arial" w:eastAsia="Arial" w:hAnsi="Arial"/>
                <w:b/>
                <w:bCs/>
                <w:sz w:val="20"/>
                <w:szCs w:val="20"/>
              </w:rPr>
              <w:t xml:space="preserve">Real Food Runners content</w:t>
            </w:r>
          </w:p>
        </w:tc>
        <w:tc>
          <w:tcPr>
            <w:tcW w:type="dxa" w:w="18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Summary only</w:t>
            </w:r>
          </w:p>
        </w:tc>
        <w:tc>
          <w:tcPr>
            <w:tcW w:type="dxa" w:w="22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Club locations, parkrun affiliations, how to join, event calendar</w:t>
            </w:r>
          </w:p>
        </w:tc>
        <w:tc>
          <w:tcPr>
            <w:tcW w:type="dxa" w:w="900"/>
            <w:tcBorders>
              <w:top w:val="single" w:color="CCCCCC" w:sz="1"/>
              <w:left w:val="single" w:color="CCCCCC" w:sz="1"/>
              <w:bottom w:val="single" w:color="CCCCCC" w:sz="1"/>
              <w:right w:val="single" w:color="CCCCCC" w:sz="1"/>
            </w:tcBorders>
            <w:shd w:fill="E8F5E9" w:val="clear"/>
          </w:tcPr>
          <w:p>
            <w:pPr>
              <w:spacing w:after="30" w:before="30"/>
            </w:pPr>
            <w:r>
              <w:rPr>
                <w:rFonts w:ascii="Arial" w:cs="Arial" w:eastAsia="Arial" w:hAnsi="Arial"/>
                <w:sz w:val="20"/>
                <w:szCs w:val="20"/>
              </w:rPr>
              <w:t xml:space="preserve">Low</w:t>
            </w:r>
          </w:p>
        </w:tc>
        <w:tc>
          <w:tcPr>
            <w:tcW w:type="dxa" w:w="22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Scrape realfoodrunners.org</w:t>
            </w:r>
          </w:p>
        </w:tc>
      </w:tr>
      <w:tr>
        <w:tc>
          <w:tcPr>
            <w:tcW w:type="dxa" w:w="2200"/>
            <w:tcBorders>
              <w:top w:val="single" w:color="CCCCCC" w:sz="1"/>
              <w:left w:val="single" w:color="CCCCCC" w:sz="1"/>
              <w:bottom w:val="single" w:color="CCCCCC" w:sz="1"/>
              <w:right w:val="single" w:color="CCCCCC" w:sz="1"/>
            </w:tcBorders>
          </w:tcPr>
          <w:p>
            <w:pPr>
              <w:spacing w:after="30" w:before="30"/>
            </w:pPr>
            <w:r>
              <w:rPr>
                <w:rFonts w:ascii="Arial" w:cs="Arial" w:eastAsia="Arial" w:hAnsi="Arial"/>
                <w:b/>
                <w:bCs/>
                <w:sz w:val="20"/>
                <w:szCs w:val="20"/>
              </w:rPr>
              <w:t xml:space="preserve">Star Jump Challenge content</w:t>
            </w:r>
          </w:p>
        </w:tc>
        <w:tc>
          <w:tcPr>
            <w:tcW w:type="dxa" w:w="18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Summary only</w:t>
            </w:r>
          </w:p>
        </w:tc>
        <w:tc>
          <w:tcPr>
            <w:tcW w:type="dxa" w:w="22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Challenge rules, difficulty levels, fundraising total, sign-up flow</w:t>
            </w:r>
          </w:p>
        </w:tc>
        <w:tc>
          <w:tcPr>
            <w:tcW w:type="dxa" w:w="900"/>
            <w:tcBorders>
              <w:top w:val="single" w:color="CCCCCC" w:sz="1"/>
              <w:left w:val="single" w:color="CCCCCC" w:sz="1"/>
              <w:bottom w:val="single" w:color="CCCCCC" w:sz="1"/>
              <w:right w:val="single" w:color="CCCCCC" w:sz="1"/>
            </w:tcBorders>
            <w:shd w:fill="E8F5E9" w:val="clear"/>
          </w:tcPr>
          <w:p>
            <w:pPr>
              <w:spacing w:after="30" w:before="30"/>
            </w:pPr>
            <w:r>
              <w:rPr>
                <w:rFonts w:ascii="Arial" w:cs="Arial" w:eastAsia="Arial" w:hAnsi="Arial"/>
                <w:sz w:val="20"/>
                <w:szCs w:val="20"/>
              </w:rPr>
              <w:t xml:space="preserve">Low</w:t>
            </w:r>
          </w:p>
        </w:tc>
        <w:tc>
          <w:tcPr>
            <w:tcW w:type="dxa" w:w="22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Scrape thestarjumpchallenge.org</w:t>
            </w:r>
          </w:p>
        </w:tc>
      </w:tr>
      <w:tr>
        <w:tc>
          <w:tcPr>
            <w:tcW w:type="dxa" w:w="2200"/>
            <w:tcBorders>
              <w:top w:val="single" w:color="CCCCCC" w:sz="1"/>
              <w:left w:val="single" w:color="CCCCCC" w:sz="1"/>
              <w:bottom w:val="single" w:color="CCCCCC" w:sz="1"/>
              <w:right w:val="single" w:color="CCCCCC" w:sz="1"/>
            </w:tcBorders>
          </w:tcPr>
          <w:p>
            <w:pPr>
              <w:spacing w:after="30" w:before="30"/>
            </w:pPr>
            <w:r>
              <w:rPr>
                <w:rFonts w:ascii="Arial" w:cs="Arial" w:eastAsia="Arial" w:hAnsi="Arial"/>
                <w:b/>
                <w:bCs/>
                <w:sz w:val="20"/>
                <w:szCs w:val="20"/>
              </w:rPr>
              <w:t xml:space="preserve">Elevate app content</w:t>
            </w:r>
          </w:p>
        </w:tc>
        <w:tc>
          <w:tcPr>
            <w:tcW w:type="dxa" w:w="18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Summary only</w:t>
            </w:r>
          </w:p>
        </w:tc>
        <w:tc>
          <w:tcPr>
            <w:tcW w:type="dxa" w:w="22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Feature walkthrough, screenshots, pricing, download links</w:t>
            </w:r>
          </w:p>
        </w:tc>
        <w:tc>
          <w:tcPr>
            <w:tcW w:type="dxa" w:w="900"/>
            <w:tcBorders>
              <w:top w:val="single" w:color="CCCCCC" w:sz="1"/>
              <w:left w:val="single" w:color="CCCCCC" w:sz="1"/>
              <w:bottom w:val="single" w:color="CCCCCC" w:sz="1"/>
              <w:right w:val="single" w:color="CCCCCC" w:sz="1"/>
            </w:tcBorders>
            <w:shd w:fill="FFF3E0" w:val="clear"/>
          </w:tcPr>
          <w:p>
            <w:pPr>
              <w:spacing w:after="30" w:before="30"/>
            </w:pPr>
            <w:r>
              <w:rPr>
                <w:rFonts w:ascii="Arial" w:cs="Arial" w:eastAsia="Arial" w:hAnsi="Arial"/>
                <w:sz w:val="20"/>
                <w:szCs w:val="20"/>
              </w:rPr>
              <w:t xml:space="preserve">Medium</w:t>
            </w:r>
          </w:p>
        </w:tc>
        <w:tc>
          <w:tcPr>
            <w:tcW w:type="dxa" w:w="22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Scrape elevate-me.life or request</w:t>
            </w:r>
          </w:p>
        </w:tc>
      </w:tr>
      <w:tr>
        <w:tc>
          <w:tcPr>
            <w:tcW w:type="dxa" w:w="2200"/>
            <w:tcBorders>
              <w:top w:val="single" w:color="CCCCCC" w:sz="1"/>
              <w:left w:val="single" w:color="CCCCCC" w:sz="1"/>
              <w:bottom w:val="single" w:color="CCCCCC" w:sz="1"/>
              <w:right w:val="single" w:color="CCCCCC" w:sz="1"/>
            </w:tcBorders>
          </w:tcPr>
          <w:p>
            <w:pPr>
              <w:spacing w:after="30" w:before="30"/>
            </w:pPr>
            <w:r>
              <w:rPr>
                <w:rFonts w:ascii="Arial" w:cs="Arial" w:eastAsia="Arial" w:hAnsi="Arial"/>
                <w:b/>
                <w:bCs/>
                <w:sz w:val="20"/>
                <w:szCs w:val="20"/>
              </w:rPr>
              <w:t xml:space="preserve">Project logos (consistent style)</w:t>
            </w:r>
          </w:p>
        </w:tc>
        <w:tc>
          <w:tcPr>
            <w:tcW w:type="dxa" w:w="18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Downloaded real logos; inconsistent visual styles</w:t>
            </w:r>
          </w:p>
        </w:tc>
        <w:tc>
          <w:tcPr>
            <w:tcW w:type="dxa" w:w="22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AI-restyled or professionally redesigned logos in unified PHC style</w:t>
            </w:r>
          </w:p>
        </w:tc>
        <w:tc>
          <w:tcPr>
            <w:tcW w:type="dxa" w:w="900"/>
            <w:tcBorders>
              <w:top w:val="single" w:color="CCCCCC" w:sz="1"/>
              <w:left w:val="single" w:color="CCCCCC" w:sz="1"/>
              <w:bottom w:val="single" w:color="CCCCCC" w:sz="1"/>
              <w:right w:val="single" w:color="CCCCCC" w:sz="1"/>
            </w:tcBorders>
            <w:shd w:fill="E8F5E9" w:val="clear"/>
          </w:tcPr>
          <w:p>
            <w:pPr>
              <w:spacing w:after="30" w:before="30"/>
            </w:pPr>
            <w:r>
              <w:rPr>
                <w:rFonts w:ascii="Arial" w:cs="Arial" w:eastAsia="Arial" w:hAnsi="Arial"/>
                <w:sz w:val="20"/>
                <w:szCs w:val="20"/>
              </w:rPr>
              <w:t xml:space="preserve">Low</w:t>
            </w:r>
          </w:p>
        </w:tc>
        <w:tc>
          <w:tcPr>
            <w:tcW w:type="dxa" w:w="22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Commission designer or use AI art tool</w:t>
            </w:r>
          </w:p>
        </w:tc>
      </w:tr>
    </w:tbl>
    <w:p>
      <w:pPr>
        <w:pStyle w:val="Heading2"/>
        <w:spacing w:after="160" w:before="200"/>
      </w:pPr>
      <w:r>
        <w:t xml:space="preserve">19.3 Evidence &amp; Research</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900"/>
        <w:gridCol w:w="2260"/>
      </w:tblGrid>
      <w:tr>
        <w:trPr>
          <w:tblHeader/>
        </w:trPr>
        <w:tc>
          <w:tcPr>
            <w:tcW w:type="dxa" w:w="2200"/>
            <w:tcBorders>
              <w:top w:val="single" w:color="CCCCCC" w:sz="1"/>
              <w:left w:val="single" w:color="CCCCCC" w:sz="1"/>
              <w:bottom w:val="single" w:color="CCCCCC" w:sz="1"/>
              <w:right w:val="single" w:color="CCCCCC" w:sz="1"/>
            </w:tcBorders>
            <w:shd w:fill="2D2E83" w:val="clear"/>
            <w:vAlign w:val="center"/>
          </w:tcPr>
          <w:p>
            <w:pPr>
              <w:spacing w:after="40" w:before="40"/>
              <w:jc w:val="left"/>
            </w:pPr>
            <w:r>
              <w:rPr>
                <w:rFonts w:ascii="Arial" w:cs="Arial" w:eastAsia="Arial" w:hAnsi="Arial"/>
                <w:b/>
                <w:bCs/>
                <w:color w:val="FFFFFF"/>
                <w:sz w:val="20"/>
                <w:szCs w:val="20"/>
              </w:rPr>
              <w:t xml:space="preserve">Content Item</w:t>
            </w:r>
          </w:p>
        </w:tc>
        <w:tc>
          <w:tcPr>
            <w:tcW w:type="dxa" w:w="1800"/>
            <w:tcBorders>
              <w:top w:val="single" w:color="CCCCCC" w:sz="1"/>
              <w:left w:val="single" w:color="CCCCCC" w:sz="1"/>
              <w:bottom w:val="single" w:color="CCCCCC" w:sz="1"/>
              <w:right w:val="single" w:color="CCCCCC" w:sz="1"/>
            </w:tcBorders>
            <w:shd w:fill="2D2E83" w:val="clear"/>
            <w:vAlign w:val="center"/>
          </w:tcPr>
          <w:p>
            <w:pPr>
              <w:spacing w:after="40" w:before="40"/>
              <w:jc w:val="left"/>
            </w:pPr>
            <w:r>
              <w:rPr>
                <w:rFonts w:ascii="Arial" w:cs="Arial" w:eastAsia="Arial" w:hAnsi="Arial"/>
                <w:b/>
                <w:bCs/>
                <w:color w:val="FFFFFF"/>
                <w:sz w:val="20"/>
                <w:szCs w:val="20"/>
              </w:rPr>
              <w:t xml:space="preserve">Current State</w:t>
            </w:r>
          </w:p>
        </w:tc>
        <w:tc>
          <w:tcPr>
            <w:tcW w:type="dxa" w:w="2200"/>
            <w:tcBorders>
              <w:top w:val="single" w:color="CCCCCC" w:sz="1"/>
              <w:left w:val="single" w:color="CCCCCC" w:sz="1"/>
              <w:bottom w:val="single" w:color="CCCCCC" w:sz="1"/>
              <w:right w:val="single" w:color="CCCCCC" w:sz="1"/>
            </w:tcBorders>
            <w:shd w:fill="2D2E83" w:val="clear"/>
            <w:vAlign w:val="center"/>
          </w:tcPr>
          <w:p>
            <w:pPr>
              <w:spacing w:after="40" w:before="40"/>
              <w:jc w:val="left"/>
            </w:pPr>
            <w:r>
              <w:rPr>
                <w:rFonts w:ascii="Arial" w:cs="Arial" w:eastAsia="Arial" w:hAnsi="Arial"/>
                <w:b/>
                <w:bCs/>
                <w:color w:val="FFFFFF"/>
                <w:sz w:val="20"/>
                <w:szCs w:val="20"/>
              </w:rPr>
              <w:t xml:space="preserve">What's Needed</w:t>
            </w:r>
          </w:p>
        </w:tc>
        <w:tc>
          <w:tcPr>
            <w:tcW w:type="dxa" w:w="900"/>
            <w:tcBorders>
              <w:top w:val="single" w:color="CCCCCC" w:sz="1"/>
              <w:left w:val="single" w:color="CCCCCC" w:sz="1"/>
              <w:bottom w:val="single" w:color="CCCCCC" w:sz="1"/>
              <w:right w:val="single" w:color="CCCCCC" w:sz="1"/>
            </w:tcBorders>
            <w:shd w:fill="2D2E83" w:val="clear"/>
            <w:vAlign w:val="center"/>
          </w:tcPr>
          <w:p>
            <w:pPr>
              <w:spacing w:after="40" w:before="40"/>
              <w:jc w:val="left"/>
            </w:pPr>
            <w:r>
              <w:rPr>
                <w:rFonts w:ascii="Arial" w:cs="Arial" w:eastAsia="Arial" w:hAnsi="Arial"/>
                <w:b/>
                <w:bCs/>
                <w:color w:val="FFFFFF"/>
                <w:sz w:val="20"/>
                <w:szCs w:val="20"/>
              </w:rPr>
              <w:t xml:space="preserve">Priority</w:t>
            </w:r>
          </w:p>
        </w:tc>
        <w:tc>
          <w:tcPr>
            <w:tcW w:type="dxa" w:w="2260"/>
            <w:tcBorders>
              <w:top w:val="single" w:color="CCCCCC" w:sz="1"/>
              <w:left w:val="single" w:color="CCCCCC" w:sz="1"/>
              <w:bottom w:val="single" w:color="CCCCCC" w:sz="1"/>
              <w:right w:val="single" w:color="CCCCCC" w:sz="1"/>
            </w:tcBorders>
            <w:shd w:fill="2D2E83" w:val="clear"/>
            <w:vAlign w:val="center"/>
          </w:tcPr>
          <w:p>
            <w:pPr>
              <w:spacing w:after="40" w:before="40"/>
              <w:jc w:val="left"/>
            </w:pPr>
            <w:r>
              <w:rPr>
                <w:rFonts w:ascii="Arial" w:cs="Arial" w:eastAsia="Arial" w:hAnsi="Arial"/>
                <w:b/>
                <w:bCs/>
                <w:color w:val="FFFFFF"/>
                <w:sz w:val="20"/>
                <w:szCs w:val="20"/>
              </w:rPr>
              <w:t xml:space="preserve">Owner / Notes</w:t>
            </w:r>
          </w:p>
        </w:tc>
      </w:tr>
      <w:tr>
        <w:tc>
          <w:tcPr>
            <w:tcW w:type="dxa" w:w="2200"/>
            <w:tcBorders>
              <w:top w:val="single" w:color="CCCCCC" w:sz="1"/>
              <w:left w:val="single" w:color="CCCCCC" w:sz="1"/>
              <w:bottom w:val="single" w:color="CCCCCC" w:sz="1"/>
              <w:right w:val="single" w:color="CCCCCC" w:sz="1"/>
            </w:tcBorders>
          </w:tcPr>
          <w:p>
            <w:pPr>
              <w:spacing w:after="30" w:before="30"/>
            </w:pPr>
            <w:r>
              <w:rPr>
                <w:rFonts w:ascii="Arial" w:cs="Arial" w:eastAsia="Arial" w:hAnsi="Arial"/>
                <w:b/>
                <w:bCs/>
                <w:sz w:val="20"/>
                <w:szCs w:val="20"/>
              </w:rPr>
              <w:t xml:space="preserve">Healthy Eating Guidelines report</w:t>
            </w:r>
          </w:p>
        </w:tc>
        <w:tc>
          <w:tcPr>
            <w:tcW w:type="dxa" w:w="18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Link captured, content not scraped</w:t>
            </w:r>
          </w:p>
        </w:tc>
        <w:tc>
          <w:tcPr>
            <w:tcW w:type="dxa" w:w="22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Full report content or structured summary for evidence page</w:t>
            </w:r>
          </w:p>
        </w:tc>
        <w:tc>
          <w:tcPr>
            <w:tcW w:type="dxa" w:w="900"/>
            <w:tcBorders>
              <w:top w:val="single" w:color="CCCCCC" w:sz="1"/>
              <w:left w:val="single" w:color="CCCCCC" w:sz="1"/>
              <w:bottom w:val="single" w:color="CCCCCC" w:sz="1"/>
              <w:right w:val="single" w:color="CCCCCC" w:sz="1"/>
            </w:tcBorders>
            <w:shd w:fill="FFF3E0" w:val="clear"/>
          </w:tcPr>
          <w:p>
            <w:pPr>
              <w:spacing w:after="30" w:before="30"/>
            </w:pPr>
            <w:r>
              <w:rPr>
                <w:rFonts w:ascii="Arial" w:cs="Arial" w:eastAsia="Arial" w:hAnsi="Arial"/>
                <w:sz w:val="20"/>
                <w:szCs w:val="20"/>
              </w:rPr>
              <w:t xml:space="preserve">Medium</w:t>
            </w:r>
          </w:p>
        </w:tc>
        <w:tc>
          <w:tcPr>
            <w:tcW w:type="dxa" w:w="22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Scrape /evidence/healthy-eating-guidelines.../</w:t>
            </w:r>
          </w:p>
        </w:tc>
      </w:tr>
      <w:tr>
        <w:tc>
          <w:tcPr>
            <w:tcW w:type="dxa" w:w="2200"/>
            <w:tcBorders>
              <w:top w:val="single" w:color="CCCCCC" w:sz="1"/>
              <w:left w:val="single" w:color="CCCCCC" w:sz="1"/>
              <w:bottom w:val="single" w:color="CCCCCC" w:sz="1"/>
              <w:right w:val="single" w:color="CCCCCC" w:sz="1"/>
            </w:tcBorders>
          </w:tcPr>
          <w:p>
            <w:pPr>
              <w:spacing w:after="30" w:before="30"/>
            </w:pPr>
            <w:r>
              <w:rPr>
                <w:rFonts w:ascii="Arial" w:cs="Arial" w:eastAsia="Arial" w:hAnsi="Arial"/>
                <w:b/>
                <w:bCs/>
                <w:sz w:val="20"/>
                <w:szCs w:val="20"/>
              </w:rPr>
              <w:t xml:space="preserve">RCTs table data</w:t>
            </w:r>
          </w:p>
        </w:tc>
        <w:tc>
          <w:tcPr>
            <w:tcW w:type="dxa" w:w="18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Link captured, key stats extracted</w:t>
            </w:r>
          </w:p>
        </w:tc>
        <w:tc>
          <w:tcPr>
            <w:tcW w:type="dxa" w:w="22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Full interactive table of 67 RCTs with study details</w:t>
            </w:r>
          </w:p>
        </w:tc>
        <w:tc>
          <w:tcPr>
            <w:tcW w:type="dxa" w:w="900"/>
            <w:tcBorders>
              <w:top w:val="single" w:color="CCCCCC" w:sz="1"/>
              <w:left w:val="single" w:color="CCCCCC" w:sz="1"/>
              <w:bottom w:val="single" w:color="CCCCCC" w:sz="1"/>
              <w:right w:val="single" w:color="CCCCCC" w:sz="1"/>
            </w:tcBorders>
            <w:shd w:fill="FFE0E0" w:val="clear"/>
          </w:tcPr>
          <w:p>
            <w:pPr>
              <w:spacing w:after="30" w:before="30"/>
            </w:pPr>
            <w:r>
              <w:rPr>
                <w:rFonts w:ascii="Arial" w:cs="Arial" w:eastAsia="Arial" w:hAnsi="Arial"/>
                <w:sz w:val="20"/>
                <w:szCs w:val="20"/>
              </w:rPr>
              <w:t xml:space="preserve">High</w:t>
            </w:r>
          </w:p>
        </w:tc>
        <w:tc>
          <w:tcPr>
            <w:tcW w:type="dxa" w:w="22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Scrape /evidence/rcts/ and /evidence/t2d/</w:t>
            </w:r>
          </w:p>
        </w:tc>
      </w:tr>
      <w:tr>
        <w:tc>
          <w:tcPr>
            <w:tcW w:type="dxa" w:w="2200"/>
            <w:tcBorders>
              <w:top w:val="single" w:color="CCCCCC" w:sz="1"/>
              <w:left w:val="single" w:color="CCCCCC" w:sz="1"/>
              <w:bottom w:val="single" w:color="CCCCCC" w:sz="1"/>
              <w:right w:val="single" w:color="CCCCCC" w:sz="1"/>
            </w:tcBorders>
          </w:tcPr>
          <w:p>
            <w:pPr>
              <w:spacing w:after="30" w:before="30"/>
            </w:pPr>
            <w:r>
              <w:rPr>
                <w:rFonts w:ascii="Arial" w:cs="Arial" w:eastAsia="Arial" w:hAnsi="Arial"/>
                <w:b/>
                <w:bCs/>
                <w:sz w:val="20"/>
                <w:szCs w:val="20"/>
              </w:rPr>
              <w:t xml:space="preserve">Case study book content</w:t>
            </w:r>
          </w:p>
        </w:tc>
        <w:tc>
          <w:tcPr>
            <w:tcW w:type="dxa" w:w="18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Link captured</w:t>
            </w:r>
          </w:p>
        </w:tc>
        <w:tc>
          <w:tcPr>
            <w:tcW w:type="dxa" w:w="22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Full case studies or at minimum structured excerpts</w:t>
            </w:r>
          </w:p>
        </w:tc>
        <w:tc>
          <w:tcPr>
            <w:tcW w:type="dxa" w:w="900"/>
            <w:tcBorders>
              <w:top w:val="single" w:color="CCCCCC" w:sz="1"/>
              <w:left w:val="single" w:color="CCCCCC" w:sz="1"/>
              <w:bottom w:val="single" w:color="CCCCCC" w:sz="1"/>
              <w:right w:val="single" w:color="CCCCCC" w:sz="1"/>
            </w:tcBorders>
            <w:shd w:fill="FFF3E0" w:val="clear"/>
          </w:tcPr>
          <w:p>
            <w:pPr>
              <w:spacing w:after="30" w:before="30"/>
            </w:pPr>
            <w:r>
              <w:rPr>
                <w:rFonts w:ascii="Arial" w:cs="Arial" w:eastAsia="Arial" w:hAnsi="Arial"/>
                <w:sz w:val="20"/>
                <w:szCs w:val="20"/>
              </w:rPr>
              <w:t xml:space="preserve">Medium</w:t>
            </w:r>
          </w:p>
        </w:tc>
        <w:tc>
          <w:tcPr>
            <w:tcW w:type="dxa" w:w="22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Download from /casestudybook/ or request PDF</w:t>
            </w:r>
          </w:p>
        </w:tc>
      </w:tr>
      <w:tr>
        <w:tc>
          <w:tcPr>
            <w:tcW w:type="dxa" w:w="2200"/>
            <w:tcBorders>
              <w:top w:val="single" w:color="CCCCCC" w:sz="1"/>
              <w:left w:val="single" w:color="CCCCCC" w:sz="1"/>
              <w:bottom w:val="single" w:color="CCCCCC" w:sz="1"/>
              <w:right w:val="single" w:color="CCCCCC" w:sz="1"/>
            </w:tcBorders>
          </w:tcPr>
          <w:p>
            <w:pPr>
              <w:spacing w:after="30" w:before="30"/>
            </w:pPr>
            <w:r>
              <w:rPr>
                <w:rFonts w:ascii="Arial" w:cs="Arial" w:eastAsia="Arial" w:hAnsi="Arial"/>
                <w:b/>
                <w:bCs/>
                <w:sz w:val="20"/>
                <w:szCs w:val="20"/>
              </w:rPr>
              <w:t xml:space="preserve">Sugar infographics</w:t>
            </w:r>
          </w:p>
        </w:tc>
        <w:tc>
          <w:tcPr>
            <w:tcW w:type="dxa" w:w="18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Referenced on homepage; link to /sugar/</w:t>
            </w:r>
          </w:p>
        </w:tc>
        <w:tc>
          <w:tcPr>
            <w:tcW w:type="dxa" w:w="22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All infographic images and data for Evidence page</w:t>
            </w:r>
          </w:p>
        </w:tc>
        <w:tc>
          <w:tcPr>
            <w:tcW w:type="dxa" w:w="900"/>
            <w:tcBorders>
              <w:top w:val="single" w:color="CCCCCC" w:sz="1"/>
              <w:left w:val="single" w:color="CCCCCC" w:sz="1"/>
              <w:bottom w:val="single" w:color="CCCCCC" w:sz="1"/>
              <w:right w:val="single" w:color="CCCCCC" w:sz="1"/>
            </w:tcBorders>
            <w:shd w:fill="FFE0E0" w:val="clear"/>
          </w:tcPr>
          <w:p>
            <w:pPr>
              <w:spacing w:after="30" w:before="30"/>
            </w:pPr>
            <w:r>
              <w:rPr>
                <w:rFonts w:ascii="Arial" w:cs="Arial" w:eastAsia="Arial" w:hAnsi="Arial"/>
                <w:sz w:val="20"/>
                <w:szCs w:val="20"/>
              </w:rPr>
              <w:t xml:space="preserve">High</w:t>
            </w:r>
          </w:p>
        </w:tc>
        <w:tc>
          <w:tcPr>
            <w:tcW w:type="dxa" w:w="22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Scrape /sugar/ to get all infographic images</w:t>
            </w:r>
          </w:p>
        </w:tc>
      </w:tr>
      <w:tr>
        <w:tc>
          <w:tcPr>
            <w:tcW w:type="dxa" w:w="2200"/>
            <w:tcBorders>
              <w:top w:val="single" w:color="CCCCCC" w:sz="1"/>
              <w:left w:val="single" w:color="CCCCCC" w:sz="1"/>
              <w:bottom w:val="single" w:color="CCCCCC" w:sz="1"/>
              <w:right w:val="single" w:color="CCCCCC" w:sz="1"/>
            </w:tcBorders>
          </w:tcPr>
          <w:p>
            <w:pPr>
              <w:spacing w:after="30" w:before="30"/>
            </w:pPr>
            <w:r>
              <w:rPr>
                <w:rFonts w:ascii="Arial" w:cs="Arial" w:eastAsia="Arial" w:hAnsi="Arial"/>
                <w:b/>
                <w:bCs/>
                <w:sz w:val="20"/>
                <w:szCs w:val="20"/>
              </w:rPr>
              <w:t xml:space="preserve">Research paper abstracts</w:t>
            </w:r>
          </w:p>
        </w:tc>
        <w:tc>
          <w:tcPr>
            <w:tcW w:type="dxa" w:w="18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DOI links captured for 6 papers</w:t>
            </w:r>
          </w:p>
        </w:tc>
        <w:tc>
          <w:tcPr>
            <w:tcW w:type="dxa" w:w="22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Abstracts and key findings for each paper</w:t>
            </w:r>
          </w:p>
        </w:tc>
        <w:tc>
          <w:tcPr>
            <w:tcW w:type="dxa" w:w="900"/>
            <w:tcBorders>
              <w:top w:val="single" w:color="CCCCCC" w:sz="1"/>
              <w:left w:val="single" w:color="CCCCCC" w:sz="1"/>
              <w:bottom w:val="single" w:color="CCCCCC" w:sz="1"/>
              <w:right w:val="single" w:color="CCCCCC" w:sz="1"/>
            </w:tcBorders>
            <w:shd w:fill="FFF3E0" w:val="clear"/>
          </w:tcPr>
          <w:p>
            <w:pPr>
              <w:spacing w:after="30" w:before="30"/>
            </w:pPr>
            <w:r>
              <w:rPr>
                <w:rFonts w:ascii="Arial" w:cs="Arial" w:eastAsia="Arial" w:hAnsi="Arial"/>
                <w:sz w:val="20"/>
                <w:szCs w:val="20"/>
              </w:rPr>
              <w:t xml:space="preserve">Medium</w:t>
            </w:r>
          </w:p>
        </w:tc>
        <w:tc>
          <w:tcPr>
            <w:tcW w:type="dxa" w:w="22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Fetch from DOI links or request summaries</w:t>
            </w:r>
          </w:p>
        </w:tc>
      </w:tr>
    </w:tbl>
    <w:p>
      <w:pPr>
        <w:pStyle w:val="Heading2"/>
        <w:spacing w:after="160" w:before="200"/>
      </w:pPr>
      <w:r>
        <w:t xml:space="preserve">19.4 Resources &amp; Downloads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900"/>
        <w:gridCol w:w="2260"/>
      </w:tblGrid>
      <w:tr>
        <w:trPr>
          <w:tblHeader/>
        </w:trPr>
        <w:tc>
          <w:tcPr>
            <w:tcW w:type="dxa" w:w="2200"/>
            <w:tcBorders>
              <w:top w:val="single" w:color="CCCCCC" w:sz="1"/>
              <w:left w:val="single" w:color="CCCCCC" w:sz="1"/>
              <w:bottom w:val="single" w:color="CCCCCC" w:sz="1"/>
              <w:right w:val="single" w:color="CCCCCC" w:sz="1"/>
            </w:tcBorders>
            <w:shd w:fill="2D2E83" w:val="clear"/>
            <w:vAlign w:val="center"/>
          </w:tcPr>
          <w:p>
            <w:pPr>
              <w:spacing w:after="40" w:before="40"/>
              <w:jc w:val="left"/>
            </w:pPr>
            <w:r>
              <w:rPr>
                <w:rFonts w:ascii="Arial" w:cs="Arial" w:eastAsia="Arial" w:hAnsi="Arial"/>
                <w:b/>
                <w:bCs/>
                <w:color w:val="FFFFFF"/>
                <w:sz w:val="20"/>
                <w:szCs w:val="20"/>
              </w:rPr>
              <w:t xml:space="preserve">Content Item</w:t>
            </w:r>
          </w:p>
        </w:tc>
        <w:tc>
          <w:tcPr>
            <w:tcW w:type="dxa" w:w="1800"/>
            <w:tcBorders>
              <w:top w:val="single" w:color="CCCCCC" w:sz="1"/>
              <w:left w:val="single" w:color="CCCCCC" w:sz="1"/>
              <w:bottom w:val="single" w:color="CCCCCC" w:sz="1"/>
              <w:right w:val="single" w:color="CCCCCC" w:sz="1"/>
            </w:tcBorders>
            <w:shd w:fill="2D2E83" w:val="clear"/>
            <w:vAlign w:val="center"/>
          </w:tcPr>
          <w:p>
            <w:pPr>
              <w:spacing w:after="40" w:before="40"/>
              <w:jc w:val="left"/>
            </w:pPr>
            <w:r>
              <w:rPr>
                <w:rFonts w:ascii="Arial" w:cs="Arial" w:eastAsia="Arial" w:hAnsi="Arial"/>
                <w:b/>
                <w:bCs/>
                <w:color w:val="FFFFFF"/>
                <w:sz w:val="20"/>
                <w:szCs w:val="20"/>
              </w:rPr>
              <w:t xml:space="preserve">Current State</w:t>
            </w:r>
          </w:p>
        </w:tc>
        <w:tc>
          <w:tcPr>
            <w:tcW w:type="dxa" w:w="2200"/>
            <w:tcBorders>
              <w:top w:val="single" w:color="CCCCCC" w:sz="1"/>
              <w:left w:val="single" w:color="CCCCCC" w:sz="1"/>
              <w:bottom w:val="single" w:color="CCCCCC" w:sz="1"/>
              <w:right w:val="single" w:color="CCCCCC" w:sz="1"/>
            </w:tcBorders>
            <w:shd w:fill="2D2E83" w:val="clear"/>
            <w:vAlign w:val="center"/>
          </w:tcPr>
          <w:p>
            <w:pPr>
              <w:spacing w:after="40" w:before="40"/>
              <w:jc w:val="left"/>
            </w:pPr>
            <w:r>
              <w:rPr>
                <w:rFonts w:ascii="Arial" w:cs="Arial" w:eastAsia="Arial" w:hAnsi="Arial"/>
                <w:b/>
                <w:bCs/>
                <w:color w:val="FFFFFF"/>
                <w:sz w:val="20"/>
                <w:szCs w:val="20"/>
              </w:rPr>
              <w:t xml:space="preserve">What's Needed</w:t>
            </w:r>
          </w:p>
        </w:tc>
        <w:tc>
          <w:tcPr>
            <w:tcW w:type="dxa" w:w="900"/>
            <w:tcBorders>
              <w:top w:val="single" w:color="CCCCCC" w:sz="1"/>
              <w:left w:val="single" w:color="CCCCCC" w:sz="1"/>
              <w:bottom w:val="single" w:color="CCCCCC" w:sz="1"/>
              <w:right w:val="single" w:color="CCCCCC" w:sz="1"/>
            </w:tcBorders>
            <w:shd w:fill="2D2E83" w:val="clear"/>
            <w:vAlign w:val="center"/>
          </w:tcPr>
          <w:p>
            <w:pPr>
              <w:spacing w:after="40" w:before="40"/>
              <w:jc w:val="left"/>
            </w:pPr>
            <w:r>
              <w:rPr>
                <w:rFonts w:ascii="Arial" w:cs="Arial" w:eastAsia="Arial" w:hAnsi="Arial"/>
                <w:b/>
                <w:bCs/>
                <w:color w:val="FFFFFF"/>
                <w:sz w:val="20"/>
                <w:szCs w:val="20"/>
              </w:rPr>
              <w:t xml:space="preserve">Priority</w:t>
            </w:r>
          </w:p>
        </w:tc>
        <w:tc>
          <w:tcPr>
            <w:tcW w:type="dxa" w:w="2260"/>
            <w:tcBorders>
              <w:top w:val="single" w:color="CCCCCC" w:sz="1"/>
              <w:left w:val="single" w:color="CCCCCC" w:sz="1"/>
              <w:bottom w:val="single" w:color="CCCCCC" w:sz="1"/>
              <w:right w:val="single" w:color="CCCCCC" w:sz="1"/>
            </w:tcBorders>
            <w:shd w:fill="2D2E83" w:val="clear"/>
            <w:vAlign w:val="center"/>
          </w:tcPr>
          <w:p>
            <w:pPr>
              <w:spacing w:after="40" w:before="40"/>
              <w:jc w:val="left"/>
            </w:pPr>
            <w:r>
              <w:rPr>
                <w:rFonts w:ascii="Arial" w:cs="Arial" w:eastAsia="Arial" w:hAnsi="Arial"/>
                <w:b/>
                <w:bCs/>
                <w:color w:val="FFFFFF"/>
                <w:sz w:val="20"/>
                <w:szCs w:val="20"/>
              </w:rPr>
              <w:t xml:space="preserve">Owner / Notes</w:t>
            </w:r>
          </w:p>
        </w:tc>
      </w:tr>
      <w:tr>
        <w:tc>
          <w:tcPr>
            <w:tcW w:type="dxa" w:w="2200"/>
            <w:tcBorders>
              <w:top w:val="single" w:color="CCCCCC" w:sz="1"/>
              <w:left w:val="single" w:color="CCCCCC" w:sz="1"/>
              <w:bottom w:val="single" w:color="CCCCCC" w:sz="1"/>
              <w:right w:val="single" w:color="CCCCCC" w:sz="1"/>
            </w:tcBorders>
          </w:tcPr>
          <w:p>
            <w:pPr>
              <w:spacing w:after="30" w:before="30"/>
            </w:pPr>
            <w:r>
              <w:rPr>
                <w:rFonts w:ascii="Arial" w:cs="Arial" w:eastAsia="Arial" w:hAnsi="Arial"/>
                <w:b/>
                <w:bCs/>
                <w:sz w:val="20"/>
                <w:szCs w:val="20"/>
              </w:rPr>
              <w:t xml:space="preserve">Real Food Booklets</w:t>
            </w:r>
          </w:p>
        </w:tc>
        <w:tc>
          <w:tcPr>
            <w:tcW w:type="dxa" w:w="18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Link to /booklets/ captured</w:t>
            </w:r>
          </w:p>
        </w:tc>
        <w:tc>
          <w:tcPr>
            <w:tcW w:type="dxa" w:w="22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Booklet PDFs and descriptions for downloads section</w:t>
            </w:r>
          </w:p>
        </w:tc>
        <w:tc>
          <w:tcPr>
            <w:tcW w:type="dxa" w:w="900"/>
            <w:tcBorders>
              <w:top w:val="single" w:color="CCCCCC" w:sz="1"/>
              <w:left w:val="single" w:color="CCCCCC" w:sz="1"/>
              <w:bottom w:val="single" w:color="CCCCCC" w:sz="1"/>
              <w:right w:val="single" w:color="CCCCCC" w:sz="1"/>
            </w:tcBorders>
            <w:shd w:fill="FFE0E0" w:val="clear"/>
          </w:tcPr>
          <w:p>
            <w:pPr>
              <w:spacing w:after="30" w:before="30"/>
            </w:pPr>
            <w:r>
              <w:rPr>
                <w:rFonts w:ascii="Arial" w:cs="Arial" w:eastAsia="Arial" w:hAnsi="Arial"/>
                <w:sz w:val="20"/>
                <w:szCs w:val="20"/>
              </w:rPr>
              <w:t xml:space="preserve">High</w:t>
            </w:r>
          </w:p>
        </w:tc>
        <w:tc>
          <w:tcPr>
            <w:tcW w:type="dxa" w:w="22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Scrape /booklets/ page for all booklet files</w:t>
            </w:r>
          </w:p>
        </w:tc>
      </w:tr>
      <w:tr>
        <w:tc>
          <w:tcPr>
            <w:tcW w:type="dxa" w:w="2200"/>
            <w:tcBorders>
              <w:top w:val="single" w:color="CCCCCC" w:sz="1"/>
              <w:left w:val="single" w:color="CCCCCC" w:sz="1"/>
              <w:bottom w:val="single" w:color="CCCCCC" w:sz="1"/>
              <w:right w:val="single" w:color="CCCCCC" w:sz="1"/>
            </w:tcBorders>
          </w:tcPr>
          <w:p>
            <w:pPr>
              <w:spacing w:after="30" w:before="30"/>
            </w:pPr>
            <w:r>
              <w:rPr>
                <w:rFonts w:ascii="Arial" w:cs="Arial" w:eastAsia="Arial" w:hAnsi="Arial"/>
                <w:b/>
                <w:bCs/>
                <w:sz w:val="20"/>
                <w:szCs w:val="20"/>
              </w:rPr>
              <w:t xml:space="preserve">Low Carb Booklet (Dr Unwin)</w:t>
            </w:r>
          </w:p>
        </w:tc>
        <w:tc>
          <w:tcPr>
            <w:tcW w:type="dxa" w:w="18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PDF link captured</w:t>
            </w:r>
          </w:p>
        </w:tc>
        <w:tc>
          <w:tcPr>
            <w:tcW w:type="dxa" w:w="22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Host PDF and create download card</w:t>
            </w:r>
          </w:p>
        </w:tc>
        <w:tc>
          <w:tcPr>
            <w:tcW w:type="dxa" w:w="900"/>
            <w:tcBorders>
              <w:top w:val="single" w:color="CCCCCC" w:sz="1"/>
              <w:left w:val="single" w:color="CCCCCC" w:sz="1"/>
              <w:bottom w:val="single" w:color="CCCCCC" w:sz="1"/>
              <w:right w:val="single" w:color="CCCCCC" w:sz="1"/>
            </w:tcBorders>
            <w:shd w:fill="FFF3E0" w:val="clear"/>
          </w:tcPr>
          <w:p>
            <w:pPr>
              <w:spacing w:after="30" w:before="30"/>
            </w:pPr>
            <w:r>
              <w:rPr>
                <w:rFonts w:ascii="Arial" w:cs="Arial" w:eastAsia="Arial" w:hAnsi="Arial"/>
                <w:sz w:val="20"/>
                <w:szCs w:val="20"/>
              </w:rPr>
              <w:t xml:space="preserve">Medium</w:t>
            </w:r>
          </w:p>
        </w:tc>
        <w:tc>
          <w:tcPr>
            <w:tcW w:type="dxa" w:w="22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Already have direct PDF link</w:t>
            </w:r>
          </w:p>
        </w:tc>
      </w:tr>
      <w:tr>
        <w:tc>
          <w:tcPr>
            <w:tcW w:type="dxa" w:w="2200"/>
            <w:tcBorders>
              <w:top w:val="single" w:color="CCCCCC" w:sz="1"/>
              <w:left w:val="single" w:color="CCCCCC" w:sz="1"/>
              <w:bottom w:val="single" w:color="CCCCCC" w:sz="1"/>
              <w:right w:val="single" w:color="CCCCCC" w:sz="1"/>
            </w:tcBorders>
          </w:tcPr>
          <w:p>
            <w:pPr>
              <w:spacing w:after="30" w:before="30"/>
            </w:pPr>
            <w:r>
              <w:rPr>
                <w:rFonts w:ascii="Arial" w:cs="Arial" w:eastAsia="Arial" w:hAnsi="Arial"/>
                <w:b/>
                <w:bCs/>
                <w:sz w:val="20"/>
                <w:szCs w:val="20"/>
              </w:rPr>
              <w:t xml:space="preserve">Norwood Protocol</w:t>
            </w:r>
          </w:p>
        </w:tc>
        <w:tc>
          <w:tcPr>
            <w:tcW w:type="dxa" w:w="18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DOCX link captured</w:t>
            </w:r>
          </w:p>
        </w:tc>
        <w:tc>
          <w:tcPr>
            <w:tcW w:type="dxa" w:w="22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Host document and create download card</w:t>
            </w:r>
          </w:p>
        </w:tc>
        <w:tc>
          <w:tcPr>
            <w:tcW w:type="dxa" w:w="900"/>
            <w:tcBorders>
              <w:top w:val="single" w:color="CCCCCC" w:sz="1"/>
              <w:left w:val="single" w:color="CCCCCC" w:sz="1"/>
              <w:bottom w:val="single" w:color="CCCCCC" w:sz="1"/>
              <w:right w:val="single" w:color="CCCCCC" w:sz="1"/>
            </w:tcBorders>
            <w:shd w:fill="E8F5E9" w:val="clear"/>
          </w:tcPr>
          <w:p>
            <w:pPr>
              <w:spacing w:after="30" w:before="30"/>
            </w:pPr>
            <w:r>
              <w:rPr>
                <w:rFonts w:ascii="Arial" w:cs="Arial" w:eastAsia="Arial" w:hAnsi="Arial"/>
                <w:sz w:val="20"/>
                <w:szCs w:val="20"/>
              </w:rPr>
              <w:t xml:space="preserve">Low</w:t>
            </w:r>
          </w:p>
        </w:tc>
        <w:tc>
          <w:tcPr>
            <w:tcW w:type="dxa" w:w="22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Already have direct DOCX link</w:t>
            </w:r>
          </w:p>
        </w:tc>
      </w:tr>
      <w:tr>
        <w:tc>
          <w:tcPr>
            <w:tcW w:type="dxa" w:w="2200"/>
            <w:tcBorders>
              <w:top w:val="single" w:color="CCCCCC" w:sz="1"/>
              <w:left w:val="single" w:color="CCCCCC" w:sz="1"/>
              <w:bottom w:val="single" w:color="CCCCCC" w:sz="1"/>
              <w:right w:val="single" w:color="CCCCCC" w:sz="1"/>
            </w:tcBorders>
          </w:tcPr>
          <w:p>
            <w:pPr>
              <w:spacing w:after="30" w:before="30"/>
            </w:pPr>
            <w:r>
              <w:rPr>
                <w:rFonts w:ascii="Arial" w:cs="Arial" w:eastAsia="Arial" w:hAnsi="Arial"/>
                <w:b/>
                <w:bCs/>
                <w:sz w:val="20"/>
                <w:szCs w:val="20"/>
              </w:rPr>
              <w:t xml:space="preserve">Vision Card PDF</w:t>
            </w:r>
          </w:p>
        </w:tc>
        <w:tc>
          <w:tcPr>
            <w:tcW w:type="dxa" w:w="18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Link captured</w:t>
            </w:r>
          </w:p>
        </w:tc>
        <w:tc>
          <w:tcPr>
            <w:tcW w:type="dxa" w:w="22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Host PDF, create preview image</w:t>
            </w:r>
          </w:p>
        </w:tc>
        <w:tc>
          <w:tcPr>
            <w:tcW w:type="dxa" w:w="900"/>
            <w:tcBorders>
              <w:top w:val="single" w:color="CCCCCC" w:sz="1"/>
              <w:left w:val="single" w:color="CCCCCC" w:sz="1"/>
              <w:bottom w:val="single" w:color="CCCCCC" w:sz="1"/>
              <w:right w:val="single" w:color="CCCCCC" w:sz="1"/>
            </w:tcBorders>
            <w:shd w:fill="E8F5E9" w:val="clear"/>
          </w:tcPr>
          <w:p>
            <w:pPr>
              <w:spacing w:after="30" w:before="30"/>
            </w:pPr>
            <w:r>
              <w:rPr>
                <w:rFonts w:ascii="Arial" w:cs="Arial" w:eastAsia="Arial" w:hAnsi="Arial"/>
                <w:sz w:val="20"/>
                <w:szCs w:val="20"/>
              </w:rPr>
              <w:t xml:space="preserve">Low</w:t>
            </w:r>
          </w:p>
        </w:tc>
        <w:tc>
          <w:tcPr>
            <w:tcW w:type="dxa" w:w="22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Already have PDF link</w:t>
            </w:r>
          </w:p>
        </w:tc>
      </w:tr>
      <w:tr>
        <w:tc>
          <w:tcPr>
            <w:tcW w:type="dxa" w:w="2200"/>
            <w:tcBorders>
              <w:top w:val="single" w:color="CCCCCC" w:sz="1"/>
              <w:left w:val="single" w:color="CCCCCC" w:sz="1"/>
              <w:bottom w:val="single" w:color="CCCCCC" w:sz="1"/>
              <w:right w:val="single" w:color="CCCCCC" w:sz="1"/>
            </w:tcBorders>
          </w:tcPr>
          <w:p>
            <w:pPr>
              <w:spacing w:after="30" w:before="30"/>
            </w:pPr>
            <w:r>
              <w:rPr>
                <w:rFonts w:ascii="Arial" w:cs="Arial" w:eastAsia="Arial" w:hAnsi="Arial"/>
                <w:b/>
                <w:bCs/>
                <w:sz w:val="20"/>
                <w:szCs w:val="20"/>
              </w:rPr>
              <w:t xml:space="preserve">Real Food Testimonials</w:t>
            </w:r>
          </w:p>
        </w:tc>
        <w:tc>
          <w:tcPr>
            <w:tcW w:type="dxa" w:w="18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Link to /testimonials/ captured</w:t>
            </w:r>
          </w:p>
        </w:tc>
        <w:tc>
          <w:tcPr>
            <w:tcW w:type="dxa" w:w="22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All testimonial quotes with names/photos</w:t>
            </w:r>
          </w:p>
        </w:tc>
        <w:tc>
          <w:tcPr>
            <w:tcW w:type="dxa" w:w="900"/>
            <w:tcBorders>
              <w:top w:val="single" w:color="CCCCCC" w:sz="1"/>
              <w:left w:val="single" w:color="CCCCCC" w:sz="1"/>
              <w:bottom w:val="single" w:color="CCCCCC" w:sz="1"/>
              <w:right w:val="single" w:color="CCCCCC" w:sz="1"/>
            </w:tcBorders>
            <w:shd w:fill="FFF3E0" w:val="clear"/>
          </w:tcPr>
          <w:p>
            <w:pPr>
              <w:spacing w:after="30" w:before="30"/>
            </w:pPr>
            <w:r>
              <w:rPr>
                <w:rFonts w:ascii="Arial" w:cs="Arial" w:eastAsia="Arial" w:hAnsi="Arial"/>
                <w:sz w:val="20"/>
                <w:szCs w:val="20"/>
              </w:rPr>
              <w:t xml:space="preserve">Medium</w:t>
            </w:r>
          </w:p>
        </w:tc>
        <w:tc>
          <w:tcPr>
            <w:tcW w:type="dxa" w:w="22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Scrape /testimonials/</w:t>
            </w:r>
          </w:p>
        </w:tc>
      </w:tr>
      <w:tr>
        <w:tc>
          <w:tcPr>
            <w:tcW w:type="dxa" w:w="2200"/>
            <w:tcBorders>
              <w:top w:val="single" w:color="CCCCCC" w:sz="1"/>
              <w:left w:val="single" w:color="CCCCCC" w:sz="1"/>
              <w:bottom w:val="single" w:color="CCCCCC" w:sz="1"/>
              <w:right w:val="single" w:color="CCCCCC" w:sz="1"/>
            </w:tcBorders>
          </w:tcPr>
          <w:p>
            <w:pPr>
              <w:spacing w:after="30" w:before="30"/>
            </w:pPr>
            <w:r>
              <w:rPr>
                <w:rFonts w:ascii="Arial" w:cs="Arial" w:eastAsia="Arial" w:hAnsi="Arial"/>
                <w:b/>
                <w:bCs/>
                <w:sz w:val="20"/>
                <w:szCs w:val="20"/>
              </w:rPr>
              <w:t xml:space="preserve">GP Map data</w:t>
            </w:r>
          </w:p>
        </w:tc>
        <w:tc>
          <w:tcPr>
            <w:tcW w:type="dxa" w:w="18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Google My Map embed with 100+ pins</w:t>
            </w:r>
          </w:p>
        </w:tc>
        <w:tc>
          <w:tcPr>
            <w:tcW w:type="dxa" w:w="22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Map integration with ambassador locations</w:t>
            </w:r>
          </w:p>
        </w:tc>
        <w:tc>
          <w:tcPr>
            <w:tcW w:type="dxa" w:w="900"/>
            <w:tcBorders>
              <w:top w:val="single" w:color="CCCCCC" w:sz="1"/>
              <w:left w:val="single" w:color="CCCCCC" w:sz="1"/>
              <w:bottom w:val="single" w:color="CCCCCC" w:sz="1"/>
              <w:right w:val="single" w:color="CCCCCC" w:sz="1"/>
            </w:tcBorders>
            <w:shd w:fill="FFF3E0" w:val="clear"/>
          </w:tcPr>
          <w:p>
            <w:pPr>
              <w:spacing w:after="30" w:before="30"/>
            </w:pPr>
            <w:r>
              <w:rPr>
                <w:rFonts w:ascii="Arial" w:cs="Arial" w:eastAsia="Arial" w:hAnsi="Arial"/>
                <w:sz w:val="20"/>
                <w:szCs w:val="20"/>
              </w:rPr>
              <w:t xml:space="preserve">Medium</w:t>
            </w:r>
          </w:p>
        </w:tc>
        <w:tc>
          <w:tcPr>
            <w:tcW w:type="dxa" w:w="22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Embed Google My Map or extract data</w:t>
            </w:r>
          </w:p>
        </w:tc>
      </w:tr>
      <w:tr>
        <w:tc>
          <w:tcPr>
            <w:tcW w:type="dxa" w:w="2200"/>
            <w:tcBorders>
              <w:top w:val="single" w:color="CCCCCC" w:sz="1"/>
              <w:left w:val="single" w:color="CCCCCC" w:sz="1"/>
              <w:bottom w:val="single" w:color="CCCCCC" w:sz="1"/>
              <w:right w:val="single" w:color="CCCCCC" w:sz="1"/>
            </w:tcBorders>
          </w:tcPr>
          <w:p>
            <w:pPr>
              <w:spacing w:after="30" w:before="30"/>
            </w:pPr>
            <w:r>
              <w:rPr>
                <w:rFonts w:ascii="Arial" w:cs="Arial" w:eastAsia="Arial" w:hAnsi="Arial"/>
                <w:b/>
                <w:bCs/>
                <w:sz w:val="20"/>
                <w:szCs w:val="20"/>
              </w:rPr>
              <w:t xml:space="preserve">Complaints Procedure</w:t>
            </w:r>
          </w:p>
        </w:tc>
        <w:tc>
          <w:tcPr>
            <w:tcW w:type="dxa" w:w="18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PDF link captured</w:t>
            </w:r>
          </w:p>
        </w:tc>
        <w:tc>
          <w:tcPr>
            <w:tcW w:type="dxa" w:w="22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Host PDF for download</w:t>
            </w:r>
          </w:p>
        </w:tc>
        <w:tc>
          <w:tcPr>
            <w:tcW w:type="dxa" w:w="900"/>
            <w:tcBorders>
              <w:top w:val="single" w:color="CCCCCC" w:sz="1"/>
              <w:left w:val="single" w:color="CCCCCC" w:sz="1"/>
              <w:bottom w:val="single" w:color="CCCCCC" w:sz="1"/>
              <w:right w:val="single" w:color="CCCCCC" w:sz="1"/>
            </w:tcBorders>
            <w:shd w:fill="E8F5E9" w:val="clear"/>
          </w:tcPr>
          <w:p>
            <w:pPr>
              <w:spacing w:after="30" w:before="30"/>
            </w:pPr>
            <w:r>
              <w:rPr>
                <w:rFonts w:ascii="Arial" w:cs="Arial" w:eastAsia="Arial" w:hAnsi="Arial"/>
                <w:sz w:val="20"/>
                <w:szCs w:val="20"/>
              </w:rPr>
              <w:t xml:space="preserve">Low</w:t>
            </w:r>
          </w:p>
        </w:tc>
        <w:tc>
          <w:tcPr>
            <w:tcW w:type="dxa" w:w="22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Already have PDF link</w:t>
            </w:r>
          </w:p>
        </w:tc>
      </w:tr>
      <w:tr>
        <w:tc>
          <w:tcPr>
            <w:tcW w:type="dxa" w:w="2200"/>
            <w:tcBorders>
              <w:top w:val="single" w:color="CCCCCC" w:sz="1"/>
              <w:left w:val="single" w:color="CCCCCC" w:sz="1"/>
              <w:bottom w:val="single" w:color="CCCCCC" w:sz="1"/>
              <w:right w:val="single" w:color="CCCCCC" w:sz="1"/>
            </w:tcBorders>
          </w:tcPr>
          <w:p>
            <w:pPr>
              <w:spacing w:after="30" w:before="30"/>
            </w:pPr>
            <w:r>
              <w:rPr>
                <w:rFonts w:ascii="Arial" w:cs="Arial" w:eastAsia="Arial" w:hAnsi="Arial"/>
                <w:b/>
                <w:bCs/>
                <w:sz w:val="20"/>
                <w:szCs w:val="20"/>
              </w:rPr>
              <w:t xml:space="preserve">Conference video archive</w:t>
            </w:r>
          </w:p>
        </w:tc>
        <w:tc>
          <w:tcPr>
            <w:tcW w:type="dxa" w:w="18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YouTube channel linked</w:t>
            </w:r>
          </w:p>
        </w:tc>
        <w:tc>
          <w:tcPr>
            <w:tcW w:type="dxa" w:w="22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Curated video list with titles, thumbnails, descriptions</w:t>
            </w:r>
          </w:p>
        </w:tc>
        <w:tc>
          <w:tcPr>
            <w:tcW w:type="dxa" w:w="900"/>
            <w:tcBorders>
              <w:top w:val="single" w:color="CCCCCC" w:sz="1"/>
              <w:left w:val="single" w:color="CCCCCC" w:sz="1"/>
              <w:bottom w:val="single" w:color="CCCCCC" w:sz="1"/>
              <w:right w:val="single" w:color="CCCCCC" w:sz="1"/>
            </w:tcBorders>
            <w:shd w:fill="E8F5E9" w:val="clear"/>
          </w:tcPr>
          <w:p>
            <w:pPr>
              <w:spacing w:after="30" w:before="30"/>
            </w:pPr>
            <w:r>
              <w:rPr>
                <w:rFonts w:ascii="Arial" w:cs="Arial" w:eastAsia="Arial" w:hAnsi="Arial"/>
                <w:sz w:val="20"/>
                <w:szCs w:val="20"/>
              </w:rPr>
              <w:t xml:space="preserve">Low</w:t>
            </w:r>
          </w:p>
        </w:tc>
        <w:tc>
          <w:tcPr>
            <w:tcW w:type="dxa" w:w="22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Pull from YouTube API or channel page</w:t>
            </w:r>
          </w:p>
        </w:tc>
      </w:tr>
    </w:tbl>
    <w:p>
      <w:pPr>
        <w:pStyle w:val="Heading2"/>
        <w:spacing w:after="160" w:before="200"/>
      </w:pPr>
      <w:r>
        <w:t xml:space="preserve">19.5 Design &amp; Brand Assets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900"/>
        <w:gridCol w:w="2260"/>
      </w:tblGrid>
      <w:tr>
        <w:trPr>
          <w:tblHeader/>
        </w:trPr>
        <w:tc>
          <w:tcPr>
            <w:tcW w:type="dxa" w:w="2200"/>
            <w:tcBorders>
              <w:top w:val="single" w:color="CCCCCC" w:sz="1"/>
              <w:left w:val="single" w:color="CCCCCC" w:sz="1"/>
              <w:bottom w:val="single" w:color="CCCCCC" w:sz="1"/>
              <w:right w:val="single" w:color="CCCCCC" w:sz="1"/>
            </w:tcBorders>
            <w:shd w:fill="2D2E83" w:val="clear"/>
            <w:vAlign w:val="center"/>
          </w:tcPr>
          <w:p>
            <w:pPr>
              <w:spacing w:after="40" w:before="40"/>
              <w:jc w:val="left"/>
            </w:pPr>
            <w:r>
              <w:rPr>
                <w:rFonts w:ascii="Arial" w:cs="Arial" w:eastAsia="Arial" w:hAnsi="Arial"/>
                <w:b/>
                <w:bCs/>
                <w:color w:val="FFFFFF"/>
                <w:sz w:val="20"/>
                <w:szCs w:val="20"/>
              </w:rPr>
              <w:t xml:space="preserve">Content Item</w:t>
            </w:r>
          </w:p>
        </w:tc>
        <w:tc>
          <w:tcPr>
            <w:tcW w:type="dxa" w:w="1800"/>
            <w:tcBorders>
              <w:top w:val="single" w:color="CCCCCC" w:sz="1"/>
              <w:left w:val="single" w:color="CCCCCC" w:sz="1"/>
              <w:bottom w:val="single" w:color="CCCCCC" w:sz="1"/>
              <w:right w:val="single" w:color="CCCCCC" w:sz="1"/>
            </w:tcBorders>
            <w:shd w:fill="2D2E83" w:val="clear"/>
            <w:vAlign w:val="center"/>
          </w:tcPr>
          <w:p>
            <w:pPr>
              <w:spacing w:after="40" w:before="40"/>
              <w:jc w:val="left"/>
            </w:pPr>
            <w:r>
              <w:rPr>
                <w:rFonts w:ascii="Arial" w:cs="Arial" w:eastAsia="Arial" w:hAnsi="Arial"/>
                <w:b/>
                <w:bCs/>
                <w:color w:val="FFFFFF"/>
                <w:sz w:val="20"/>
                <w:szCs w:val="20"/>
              </w:rPr>
              <w:t xml:space="preserve">Current State</w:t>
            </w:r>
          </w:p>
        </w:tc>
        <w:tc>
          <w:tcPr>
            <w:tcW w:type="dxa" w:w="2200"/>
            <w:tcBorders>
              <w:top w:val="single" w:color="CCCCCC" w:sz="1"/>
              <w:left w:val="single" w:color="CCCCCC" w:sz="1"/>
              <w:bottom w:val="single" w:color="CCCCCC" w:sz="1"/>
              <w:right w:val="single" w:color="CCCCCC" w:sz="1"/>
            </w:tcBorders>
            <w:shd w:fill="2D2E83" w:val="clear"/>
            <w:vAlign w:val="center"/>
          </w:tcPr>
          <w:p>
            <w:pPr>
              <w:spacing w:after="40" w:before="40"/>
              <w:jc w:val="left"/>
            </w:pPr>
            <w:r>
              <w:rPr>
                <w:rFonts w:ascii="Arial" w:cs="Arial" w:eastAsia="Arial" w:hAnsi="Arial"/>
                <w:b/>
                <w:bCs/>
                <w:color w:val="FFFFFF"/>
                <w:sz w:val="20"/>
                <w:szCs w:val="20"/>
              </w:rPr>
              <w:t xml:space="preserve">What's Needed</w:t>
            </w:r>
          </w:p>
        </w:tc>
        <w:tc>
          <w:tcPr>
            <w:tcW w:type="dxa" w:w="900"/>
            <w:tcBorders>
              <w:top w:val="single" w:color="CCCCCC" w:sz="1"/>
              <w:left w:val="single" w:color="CCCCCC" w:sz="1"/>
              <w:bottom w:val="single" w:color="CCCCCC" w:sz="1"/>
              <w:right w:val="single" w:color="CCCCCC" w:sz="1"/>
            </w:tcBorders>
            <w:shd w:fill="2D2E83" w:val="clear"/>
            <w:vAlign w:val="center"/>
          </w:tcPr>
          <w:p>
            <w:pPr>
              <w:spacing w:after="40" w:before="40"/>
              <w:jc w:val="left"/>
            </w:pPr>
            <w:r>
              <w:rPr>
                <w:rFonts w:ascii="Arial" w:cs="Arial" w:eastAsia="Arial" w:hAnsi="Arial"/>
                <w:b/>
                <w:bCs/>
                <w:color w:val="FFFFFF"/>
                <w:sz w:val="20"/>
                <w:szCs w:val="20"/>
              </w:rPr>
              <w:t xml:space="preserve">Priority</w:t>
            </w:r>
          </w:p>
        </w:tc>
        <w:tc>
          <w:tcPr>
            <w:tcW w:type="dxa" w:w="2260"/>
            <w:tcBorders>
              <w:top w:val="single" w:color="CCCCCC" w:sz="1"/>
              <w:left w:val="single" w:color="CCCCCC" w:sz="1"/>
              <w:bottom w:val="single" w:color="CCCCCC" w:sz="1"/>
              <w:right w:val="single" w:color="CCCCCC" w:sz="1"/>
            </w:tcBorders>
            <w:shd w:fill="2D2E83" w:val="clear"/>
            <w:vAlign w:val="center"/>
          </w:tcPr>
          <w:p>
            <w:pPr>
              <w:spacing w:after="40" w:before="40"/>
              <w:jc w:val="left"/>
            </w:pPr>
            <w:r>
              <w:rPr>
                <w:rFonts w:ascii="Arial" w:cs="Arial" w:eastAsia="Arial" w:hAnsi="Arial"/>
                <w:b/>
                <w:bCs/>
                <w:color w:val="FFFFFF"/>
                <w:sz w:val="20"/>
                <w:szCs w:val="20"/>
              </w:rPr>
              <w:t xml:space="preserve">Owner / Notes</w:t>
            </w:r>
          </w:p>
        </w:tc>
      </w:tr>
      <w:tr>
        <w:tc>
          <w:tcPr>
            <w:tcW w:type="dxa" w:w="2200"/>
            <w:tcBorders>
              <w:top w:val="single" w:color="CCCCCC" w:sz="1"/>
              <w:left w:val="single" w:color="CCCCCC" w:sz="1"/>
              <w:bottom w:val="single" w:color="CCCCCC" w:sz="1"/>
              <w:right w:val="single" w:color="CCCCCC" w:sz="1"/>
            </w:tcBorders>
          </w:tcPr>
          <w:p>
            <w:pPr>
              <w:spacing w:after="30" w:before="30"/>
            </w:pPr>
            <w:r>
              <w:rPr>
                <w:rFonts w:ascii="Arial" w:cs="Arial" w:eastAsia="Arial" w:hAnsi="Arial"/>
                <w:b/>
                <w:bCs/>
                <w:sz w:val="20"/>
                <w:szCs w:val="20"/>
              </w:rPr>
              <w:t xml:space="preserve">High-res PHC logo (various formats)</w:t>
            </w:r>
          </w:p>
        </w:tc>
        <w:tc>
          <w:tcPr>
            <w:tcW w:type="dxa" w:w="18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SVG from live site</w:t>
            </w:r>
          </w:p>
        </w:tc>
        <w:tc>
          <w:tcPr>
            <w:tcW w:type="dxa" w:w="22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PNG, SVG, and favicon in multiple sizes</w:t>
            </w:r>
          </w:p>
        </w:tc>
        <w:tc>
          <w:tcPr>
            <w:tcW w:type="dxa" w:w="900"/>
            <w:tcBorders>
              <w:top w:val="single" w:color="CCCCCC" w:sz="1"/>
              <w:left w:val="single" w:color="CCCCCC" w:sz="1"/>
              <w:bottom w:val="single" w:color="CCCCCC" w:sz="1"/>
              <w:right w:val="single" w:color="CCCCCC" w:sz="1"/>
            </w:tcBorders>
            <w:shd w:fill="FFE0E0" w:val="clear"/>
          </w:tcPr>
          <w:p>
            <w:pPr>
              <w:spacing w:after="30" w:before="30"/>
            </w:pPr>
            <w:r>
              <w:rPr>
                <w:rFonts w:ascii="Arial" w:cs="Arial" w:eastAsia="Arial" w:hAnsi="Arial"/>
                <w:sz w:val="20"/>
                <w:szCs w:val="20"/>
              </w:rPr>
              <w:t xml:space="preserve">High</w:t>
            </w:r>
          </w:p>
        </w:tc>
        <w:tc>
          <w:tcPr>
            <w:tcW w:type="dxa" w:w="22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Have SVG; generate variants</w:t>
            </w:r>
          </w:p>
        </w:tc>
      </w:tr>
      <w:tr>
        <w:tc>
          <w:tcPr>
            <w:tcW w:type="dxa" w:w="2200"/>
            <w:tcBorders>
              <w:top w:val="single" w:color="CCCCCC" w:sz="1"/>
              <w:left w:val="single" w:color="CCCCCC" w:sz="1"/>
              <w:bottom w:val="single" w:color="CCCCCC" w:sz="1"/>
              <w:right w:val="single" w:color="CCCCCC" w:sz="1"/>
            </w:tcBorders>
          </w:tcPr>
          <w:p>
            <w:pPr>
              <w:spacing w:after="30" w:before="30"/>
            </w:pPr>
            <w:r>
              <w:rPr>
                <w:rFonts w:ascii="Arial" w:cs="Arial" w:eastAsia="Arial" w:hAnsi="Arial"/>
                <w:b/>
                <w:bCs/>
                <w:sz w:val="20"/>
                <w:szCs w:val="20"/>
              </w:rPr>
              <w:t xml:space="preserve">Hero imagery / photography</w:t>
            </w:r>
          </w:p>
        </w:tc>
        <w:tc>
          <w:tcPr>
            <w:tcW w:type="dxa" w:w="18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No hero images on live site</w:t>
            </w:r>
          </w:p>
        </w:tc>
        <w:tc>
          <w:tcPr>
            <w:tcW w:type="dxa" w:w="22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Professional photography or stock images for page heroes</w:t>
            </w:r>
          </w:p>
        </w:tc>
        <w:tc>
          <w:tcPr>
            <w:tcW w:type="dxa" w:w="900"/>
            <w:tcBorders>
              <w:top w:val="single" w:color="CCCCCC" w:sz="1"/>
              <w:left w:val="single" w:color="CCCCCC" w:sz="1"/>
              <w:bottom w:val="single" w:color="CCCCCC" w:sz="1"/>
              <w:right w:val="single" w:color="CCCCCC" w:sz="1"/>
            </w:tcBorders>
            <w:shd w:fill="FFE0E0" w:val="clear"/>
          </w:tcPr>
          <w:p>
            <w:pPr>
              <w:spacing w:after="30" w:before="30"/>
            </w:pPr>
            <w:r>
              <w:rPr>
                <w:rFonts w:ascii="Arial" w:cs="Arial" w:eastAsia="Arial" w:hAnsi="Arial"/>
                <w:sz w:val="20"/>
                <w:szCs w:val="20"/>
              </w:rPr>
              <w:t xml:space="preserve">High</w:t>
            </w:r>
          </w:p>
        </w:tc>
        <w:tc>
          <w:tcPr>
            <w:tcW w:type="dxa" w:w="22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Commission or source stock photography</w:t>
            </w:r>
          </w:p>
        </w:tc>
      </w:tr>
      <w:tr>
        <w:tc>
          <w:tcPr>
            <w:tcW w:type="dxa" w:w="2200"/>
            <w:tcBorders>
              <w:top w:val="single" w:color="CCCCCC" w:sz="1"/>
              <w:left w:val="single" w:color="CCCCCC" w:sz="1"/>
              <w:bottom w:val="single" w:color="CCCCCC" w:sz="1"/>
              <w:right w:val="single" w:color="CCCCCC" w:sz="1"/>
            </w:tcBorders>
          </w:tcPr>
          <w:p>
            <w:pPr>
              <w:spacing w:after="30" w:before="30"/>
            </w:pPr>
            <w:r>
              <w:rPr>
                <w:rFonts w:ascii="Arial" w:cs="Arial" w:eastAsia="Arial" w:hAnsi="Arial"/>
                <w:b/>
                <w:bCs/>
                <w:sz w:val="20"/>
                <w:szCs w:val="20"/>
              </w:rPr>
              <w:t xml:space="preserve">Consistent project photography</w:t>
            </w:r>
          </w:p>
        </w:tc>
        <w:tc>
          <w:tcPr>
            <w:tcW w:type="dxa" w:w="18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Project grid uses mixed logo styles</w:t>
            </w:r>
          </w:p>
        </w:tc>
        <w:tc>
          <w:tcPr>
            <w:tcW w:type="dxa" w:w="22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Lifestyle/action photography for each project</w:t>
            </w:r>
          </w:p>
        </w:tc>
        <w:tc>
          <w:tcPr>
            <w:tcW w:type="dxa" w:w="900"/>
            <w:tcBorders>
              <w:top w:val="single" w:color="CCCCCC" w:sz="1"/>
              <w:left w:val="single" w:color="CCCCCC" w:sz="1"/>
              <w:bottom w:val="single" w:color="CCCCCC" w:sz="1"/>
              <w:right w:val="single" w:color="CCCCCC" w:sz="1"/>
            </w:tcBorders>
            <w:shd w:fill="FFF3E0" w:val="clear"/>
          </w:tcPr>
          <w:p>
            <w:pPr>
              <w:spacing w:after="30" w:before="30"/>
            </w:pPr>
            <w:r>
              <w:rPr>
                <w:rFonts w:ascii="Arial" w:cs="Arial" w:eastAsia="Arial" w:hAnsi="Arial"/>
                <w:sz w:val="20"/>
                <w:szCs w:val="20"/>
              </w:rPr>
              <w:t xml:space="preserve">Medium</w:t>
            </w:r>
          </w:p>
        </w:tc>
        <w:tc>
          <w:tcPr>
            <w:tcW w:type="dxa" w:w="22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Request from project teams</w:t>
            </w:r>
          </w:p>
        </w:tc>
      </w:tr>
      <w:tr>
        <w:tc>
          <w:tcPr>
            <w:tcW w:type="dxa" w:w="2200"/>
            <w:tcBorders>
              <w:top w:val="single" w:color="CCCCCC" w:sz="1"/>
              <w:left w:val="single" w:color="CCCCCC" w:sz="1"/>
              <w:bottom w:val="single" w:color="CCCCCC" w:sz="1"/>
              <w:right w:val="single" w:color="CCCCCC" w:sz="1"/>
            </w:tcBorders>
          </w:tcPr>
          <w:p>
            <w:pPr>
              <w:spacing w:after="30" w:before="30"/>
            </w:pPr>
            <w:r>
              <w:rPr>
                <w:rFonts w:ascii="Arial" w:cs="Arial" w:eastAsia="Arial" w:hAnsi="Arial"/>
                <w:b/>
                <w:bCs/>
                <w:sz w:val="20"/>
                <w:szCs w:val="20"/>
              </w:rPr>
              <w:t xml:space="preserve">OG/social share images</w:t>
            </w:r>
          </w:p>
        </w:tc>
        <w:tc>
          <w:tcPr>
            <w:tcW w:type="dxa" w:w="18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None captured</w:t>
            </w:r>
          </w:p>
        </w:tc>
        <w:tc>
          <w:tcPr>
            <w:tcW w:type="dxa" w:w="22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Open Graph images for each page (1200x630px)</w:t>
            </w:r>
          </w:p>
        </w:tc>
        <w:tc>
          <w:tcPr>
            <w:tcW w:type="dxa" w:w="900"/>
            <w:tcBorders>
              <w:top w:val="single" w:color="CCCCCC" w:sz="1"/>
              <w:left w:val="single" w:color="CCCCCC" w:sz="1"/>
              <w:bottom w:val="single" w:color="CCCCCC" w:sz="1"/>
              <w:right w:val="single" w:color="CCCCCC" w:sz="1"/>
            </w:tcBorders>
            <w:shd w:fill="FFF3E0" w:val="clear"/>
          </w:tcPr>
          <w:p>
            <w:pPr>
              <w:spacing w:after="30" w:before="30"/>
            </w:pPr>
            <w:r>
              <w:rPr>
                <w:rFonts w:ascii="Arial" w:cs="Arial" w:eastAsia="Arial" w:hAnsi="Arial"/>
                <w:sz w:val="20"/>
                <w:szCs w:val="20"/>
              </w:rPr>
              <w:t xml:space="preserve">Medium</w:t>
            </w:r>
          </w:p>
        </w:tc>
        <w:tc>
          <w:tcPr>
            <w:tcW w:type="dxa" w:w="22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Design after pages are finalised</w:t>
            </w:r>
          </w:p>
        </w:tc>
      </w:tr>
      <w:tr>
        <w:tc>
          <w:tcPr>
            <w:tcW w:type="dxa" w:w="2200"/>
            <w:tcBorders>
              <w:top w:val="single" w:color="CCCCCC" w:sz="1"/>
              <w:left w:val="single" w:color="CCCCCC" w:sz="1"/>
              <w:bottom w:val="single" w:color="CCCCCC" w:sz="1"/>
              <w:right w:val="single" w:color="CCCCCC" w:sz="1"/>
            </w:tcBorders>
          </w:tcPr>
          <w:p>
            <w:pPr>
              <w:spacing w:after="30" w:before="30"/>
            </w:pPr>
            <w:r>
              <w:rPr>
                <w:rFonts w:ascii="Arial" w:cs="Arial" w:eastAsia="Arial" w:hAnsi="Arial"/>
                <w:b/>
                <w:bCs/>
                <w:sz w:val="20"/>
                <w:szCs w:val="20"/>
              </w:rPr>
              <w:t xml:space="preserve">Newsletter signup integration</w:t>
            </w:r>
          </w:p>
        </w:tc>
        <w:tc>
          <w:tcPr>
            <w:tcW w:type="dxa" w:w="18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Mailchimp form placeholder on live site</w:t>
            </w:r>
          </w:p>
        </w:tc>
        <w:tc>
          <w:tcPr>
            <w:tcW w:type="dxa" w:w="22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Working Mailchimp or alternative email signup</w:t>
            </w:r>
          </w:p>
        </w:tc>
        <w:tc>
          <w:tcPr>
            <w:tcW w:type="dxa" w:w="900"/>
            <w:tcBorders>
              <w:top w:val="single" w:color="CCCCCC" w:sz="1"/>
              <w:left w:val="single" w:color="CCCCCC" w:sz="1"/>
              <w:bottom w:val="single" w:color="CCCCCC" w:sz="1"/>
              <w:right w:val="single" w:color="CCCCCC" w:sz="1"/>
            </w:tcBorders>
            <w:shd w:fill="FFE0E0" w:val="clear"/>
          </w:tcPr>
          <w:p>
            <w:pPr>
              <w:spacing w:after="30" w:before="30"/>
            </w:pPr>
            <w:r>
              <w:rPr>
                <w:rFonts w:ascii="Arial" w:cs="Arial" w:eastAsia="Arial" w:hAnsi="Arial"/>
                <w:sz w:val="20"/>
                <w:szCs w:val="20"/>
              </w:rPr>
              <w:t xml:space="preserve">High</w:t>
            </w:r>
          </w:p>
        </w:tc>
        <w:tc>
          <w:tcPr>
            <w:tcW w:type="dxa" w:w="22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Get Mailchimp API key / embed code</w:t>
            </w:r>
          </w:p>
        </w:tc>
      </w:tr>
    </w:tbl>
    <w:p>
      <w:pPr>
        <w:pStyle w:val="Heading2"/>
        <w:spacing w:after="160" w:before="200"/>
      </w:pPr>
      <w:r>
        <w:t xml:space="preserve">19.6 Legal &amp; Compliance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900"/>
        <w:gridCol w:w="2260"/>
      </w:tblGrid>
      <w:tr>
        <w:trPr>
          <w:tblHeader/>
        </w:trPr>
        <w:tc>
          <w:tcPr>
            <w:tcW w:type="dxa" w:w="2200"/>
            <w:tcBorders>
              <w:top w:val="single" w:color="CCCCCC" w:sz="1"/>
              <w:left w:val="single" w:color="CCCCCC" w:sz="1"/>
              <w:bottom w:val="single" w:color="CCCCCC" w:sz="1"/>
              <w:right w:val="single" w:color="CCCCCC" w:sz="1"/>
            </w:tcBorders>
            <w:shd w:fill="2D2E83" w:val="clear"/>
            <w:vAlign w:val="center"/>
          </w:tcPr>
          <w:p>
            <w:pPr>
              <w:spacing w:after="40" w:before="40"/>
              <w:jc w:val="left"/>
            </w:pPr>
            <w:r>
              <w:rPr>
                <w:rFonts w:ascii="Arial" w:cs="Arial" w:eastAsia="Arial" w:hAnsi="Arial"/>
                <w:b/>
                <w:bCs/>
                <w:color w:val="FFFFFF"/>
                <w:sz w:val="20"/>
                <w:szCs w:val="20"/>
              </w:rPr>
              <w:t xml:space="preserve">Content Item</w:t>
            </w:r>
          </w:p>
        </w:tc>
        <w:tc>
          <w:tcPr>
            <w:tcW w:type="dxa" w:w="1800"/>
            <w:tcBorders>
              <w:top w:val="single" w:color="CCCCCC" w:sz="1"/>
              <w:left w:val="single" w:color="CCCCCC" w:sz="1"/>
              <w:bottom w:val="single" w:color="CCCCCC" w:sz="1"/>
              <w:right w:val="single" w:color="CCCCCC" w:sz="1"/>
            </w:tcBorders>
            <w:shd w:fill="2D2E83" w:val="clear"/>
            <w:vAlign w:val="center"/>
          </w:tcPr>
          <w:p>
            <w:pPr>
              <w:spacing w:after="40" w:before="40"/>
              <w:jc w:val="left"/>
            </w:pPr>
            <w:r>
              <w:rPr>
                <w:rFonts w:ascii="Arial" w:cs="Arial" w:eastAsia="Arial" w:hAnsi="Arial"/>
                <w:b/>
                <w:bCs/>
                <w:color w:val="FFFFFF"/>
                <w:sz w:val="20"/>
                <w:szCs w:val="20"/>
              </w:rPr>
              <w:t xml:space="preserve">Current State</w:t>
            </w:r>
          </w:p>
        </w:tc>
        <w:tc>
          <w:tcPr>
            <w:tcW w:type="dxa" w:w="2200"/>
            <w:tcBorders>
              <w:top w:val="single" w:color="CCCCCC" w:sz="1"/>
              <w:left w:val="single" w:color="CCCCCC" w:sz="1"/>
              <w:bottom w:val="single" w:color="CCCCCC" w:sz="1"/>
              <w:right w:val="single" w:color="CCCCCC" w:sz="1"/>
            </w:tcBorders>
            <w:shd w:fill="2D2E83" w:val="clear"/>
            <w:vAlign w:val="center"/>
          </w:tcPr>
          <w:p>
            <w:pPr>
              <w:spacing w:after="40" w:before="40"/>
              <w:jc w:val="left"/>
            </w:pPr>
            <w:r>
              <w:rPr>
                <w:rFonts w:ascii="Arial" w:cs="Arial" w:eastAsia="Arial" w:hAnsi="Arial"/>
                <w:b/>
                <w:bCs/>
                <w:color w:val="FFFFFF"/>
                <w:sz w:val="20"/>
                <w:szCs w:val="20"/>
              </w:rPr>
              <w:t xml:space="preserve">What's Needed</w:t>
            </w:r>
          </w:p>
        </w:tc>
        <w:tc>
          <w:tcPr>
            <w:tcW w:type="dxa" w:w="900"/>
            <w:tcBorders>
              <w:top w:val="single" w:color="CCCCCC" w:sz="1"/>
              <w:left w:val="single" w:color="CCCCCC" w:sz="1"/>
              <w:bottom w:val="single" w:color="CCCCCC" w:sz="1"/>
              <w:right w:val="single" w:color="CCCCCC" w:sz="1"/>
            </w:tcBorders>
            <w:shd w:fill="2D2E83" w:val="clear"/>
            <w:vAlign w:val="center"/>
          </w:tcPr>
          <w:p>
            <w:pPr>
              <w:spacing w:after="40" w:before="40"/>
              <w:jc w:val="left"/>
            </w:pPr>
            <w:r>
              <w:rPr>
                <w:rFonts w:ascii="Arial" w:cs="Arial" w:eastAsia="Arial" w:hAnsi="Arial"/>
                <w:b/>
                <w:bCs/>
                <w:color w:val="FFFFFF"/>
                <w:sz w:val="20"/>
                <w:szCs w:val="20"/>
              </w:rPr>
              <w:t xml:space="preserve">Priority</w:t>
            </w:r>
          </w:p>
        </w:tc>
        <w:tc>
          <w:tcPr>
            <w:tcW w:type="dxa" w:w="2260"/>
            <w:tcBorders>
              <w:top w:val="single" w:color="CCCCCC" w:sz="1"/>
              <w:left w:val="single" w:color="CCCCCC" w:sz="1"/>
              <w:bottom w:val="single" w:color="CCCCCC" w:sz="1"/>
              <w:right w:val="single" w:color="CCCCCC" w:sz="1"/>
            </w:tcBorders>
            <w:shd w:fill="2D2E83" w:val="clear"/>
            <w:vAlign w:val="center"/>
          </w:tcPr>
          <w:p>
            <w:pPr>
              <w:spacing w:after="40" w:before="40"/>
              <w:jc w:val="left"/>
            </w:pPr>
            <w:r>
              <w:rPr>
                <w:rFonts w:ascii="Arial" w:cs="Arial" w:eastAsia="Arial" w:hAnsi="Arial"/>
                <w:b/>
                <w:bCs/>
                <w:color w:val="FFFFFF"/>
                <w:sz w:val="20"/>
                <w:szCs w:val="20"/>
              </w:rPr>
              <w:t xml:space="preserve">Owner / Notes</w:t>
            </w:r>
          </w:p>
        </w:tc>
      </w:tr>
      <w:tr>
        <w:tc>
          <w:tcPr>
            <w:tcW w:type="dxa" w:w="2200"/>
            <w:tcBorders>
              <w:top w:val="single" w:color="CCCCCC" w:sz="1"/>
              <w:left w:val="single" w:color="CCCCCC" w:sz="1"/>
              <w:bottom w:val="single" w:color="CCCCCC" w:sz="1"/>
              <w:right w:val="single" w:color="CCCCCC" w:sz="1"/>
            </w:tcBorders>
          </w:tcPr>
          <w:p>
            <w:pPr>
              <w:spacing w:after="30" w:before="30"/>
            </w:pPr>
            <w:r>
              <w:rPr>
                <w:rFonts w:ascii="Arial" w:cs="Arial" w:eastAsia="Arial" w:hAnsi="Arial"/>
                <w:b/>
                <w:bCs/>
                <w:sz w:val="20"/>
                <w:szCs w:val="20"/>
              </w:rPr>
              <w:t xml:space="preserve">Privacy Policy content</w:t>
            </w:r>
          </w:p>
        </w:tc>
        <w:tc>
          <w:tcPr>
            <w:tcW w:type="dxa" w:w="18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Link exists at /privacy-policy/</w:t>
            </w:r>
          </w:p>
        </w:tc>
        <w:tc>
          <w:tcPr>
            <w:tcW w:type="dxa" w:w="22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Full policy text for static page</w:t>
            </w:r>
          </w:p>
        </w:tc>
        <w:tc>
          <w:tcPr>
            <w:tcW w:type="dxa" w:w="900"/>
            <w:tcBorders>
              <w:top w:val="single" w:color="CCCCCC" w:sz="1"/>
              <w:left w:val="single" w:color="CCCCCC" w:sz="1"/>
              <w:bottom w:val="single" w:color="CCCCCC" w:sz="1"/>
              <w:right w:val="single" w:color="CCCCCC" w:sz="1"/>
            </w:tcBorders>
            <w:shd w:fill="FFE0E0" w:val="clear"/>
          </w:tcPr>
          <w:p>
            <w:pPr>
              <w:spacing w:after="30" w:before="30"/>
            </w:pPr>
            <w:r>
              <w:rPr>
                <w:rFonts w:ascii="Arial" w:cs="Arial" w:eastAsia="Arial" w:hAnsi="Arial"/>
                <w:sz w:val="20"/>
                <w:szCs w:val="20"/>
              </w:rPr>
              <w:t xml:space="preserve">High</w:t>
            </w:r>
          </w:p>
        </w:tc>
        <w:tc>
          <w:tcPr>
            <w:tcW w:type="dxa" w:w="22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Scrape /privacy-policy/ or request from legal</w:t>
            </w:r>
          </w:p>
        </w:tc>
      </w:tr>
      <w:tr>
        <w:tc>
          <w:tcPr>
            <w:tcW w:type="dxa" w:w="2200"/>
            <w:tcBorders>
              <w:top w:val="single" w:color="CCCCCC" w:sz="1"/>
              <w:left w:val="single" w:color="CCCCCC" w:sz="1"/>
              <w:bottom w:val="single" w:color="CCCCCC" w:sz="1"/>
              <w:right w:val="single" w:color="CCCCCC" w:sz="1"/>
            </w:tcBorders>
          </w:tcPr>
          <w:p>
            <w:pPr>
              <w:spacing w:after="30" w:before="30"/>
            </w:pPr>
            <w:r>
              <w:rPr>
                <w:rFonts w:ascii="Arial" w:cs="Arial" w:eastAsia="Arial" w:hAnsi="Arial"/>
                <w:b/>
                <w:bCs/>
                <w:sz w:val="20"/>
                <w:szCs w:val="20"/>
              </w:rPr>
              <w:t xml:space="preserve">Cookie Policy content</w:t>
            </w:r>
          </w:p>
        </w:tc>
        <w:tc>
          <w:tcPr>
            <w:tcW w:type="dxa" w:w="18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Link exists at /cookies/</w:t>
            </w:r>
          </w:p>
        </w:tc>
        <w:tc>
          <w:tcPr>
            <w:tcW w:type="dxa" w:w="22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Full policy text</w:t>
            </w:r>
          </w:p>
        </w:tc>
        <w:tc>
          <w:tcPr>
            <w:tcW w:type="dxa" w:w="900"/>
            <w:tcBorders>
              <w:top w:val="single" w:color="CCCCCC" w:sz="1"/>
              <w:left w:val="single" w:color="CCCCCC" w:sz="1"/>
              <w:bottom w:val="single" w:color="CCCCCC" w:sz="1"/>
              <w:right w:val="single" w:color="CCCCCC" w:sz="1"/>
            </w:tcBorders>
            <w:shd w:fill="FFE0E0" w:val="clear"/>
          </w:tcPr>
          <w:p>
            <w:pPr>
              <w:spacing w:after="30" w:before="30"/>
            </w:pPr>
            <w:r>
              <w:rPr>
                <w:rFonts w:ascii="Arial" w:cs="Arial" w:eastAsia="Arial" w:hAnsi="Arial"/>
                <w:sz w:val="20"/>
                <w:szCs w:val="20"/>
              </w:rPr>
              <w:t xml:space="preserve">High</w:t>
            </w:r>
          </w:p>
        </w:tc>
        <w:tc>
          <w:tcPr>
            <w:tcW w:type="dxa" w:w="22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Scrape /cookies/</w:t>
            </w:r>
          </w:p>
        </w:tc>
      </w:tr>
      <w:tr>
        <w:tc>
          <w:tcPr>
            <w:tcW w:type="dxa" w:w="2200"/>
            <w:tcBorders>
              <w:top w:val="single" w:color="CCCCCC" w:sz="1"/>
              <w:left w:val="single" w:color="CCCCCC" w:sz="1"/>
              <w:bottom w:val="single" w:color="CCCCCC" w:sz="1"/>
              <w:right w:val="single" w:color="CCCCCC" w:sz="1"/>
            </w:tcBorders>
          </w:tcPr>
          <w:p>
            <w:pPr>
              <w:spacing w:after="30" w:before="30"/>
            </w:pPr>
            <w:r>
              <w:rPr>
                <w:rFonts w:ascii="Arial" w:cs="Arial" w:eastAsia="Arial" w:hAnsi="Arial"/>
                <w:b/>
                <w:bCs/>
                <w:sz w:val="20"/>
                <w:szCs w:val="20"/>
              </w:rPr>
              <w:t xml:space="preserve">Terms &amp; Conditions</w:t>
            </w:r>
          </w:p>
        </w:tc>
        <w:tc>
          <w:tcPr>
            <w:tcW w:type="dxa" w:w="18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Link exists at /terms/</w:t>
            </w:r>
          </w:p>
        </w:tc>
        <w:tc>
          <w:tcPr>
            <w:tcW w:type="dxa" w:w="22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Full T&amp;C text</w:t>
            </w:r>
          </w:p>
        </w:tc>
        <w:tc>
          <w:tcPr>
            <w:tcW w:type="dxa" w:w="900"/>
            <w:tcBorders>
              <w:top w:val="single" w:color="CCCCCC" w:sz="1"/>
              <w:left w:val="single" w:color="CCCCCC" w:sz="1"/>
              <w:bottom w:val="single" w:color="CCCCCC" w:sz="1"/>
              <w:right w:val="single" w:color="CCCCCC" w:sz="1"/>
            </w:tcBorders>
            <w:shd w:fill="FFE0E0" w:val="clear"/>
          </w:tcPr>
          <w:p>
            <w:pPr>
              <w:spacing w:after="30" w:before="30"/>
            </w:pPr>
            <w:r>
              <w:rPr>
                <w:rFonts w:ascii="Arial" w:cs="Arial" w:eastAsia="Arial" w:hAnsi="Arial"/>
                <w:sz w:val="20"/>
                <w:szCs w:val="20"/>
              </w:rPr>
              <w:t xml:space="preserve">High</w:t>
            </w:r>
          </w:p>
        </w:tc>
        <w:tc>
          <w:tcPr>
            <w:tcW w:type="dxa" w:w="22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Scrape /terms/</w:t>
            </w:r>
          </w:p>
        </w:tc>
      </w:tr>
      <w:tr>
        <w:tc>
          <w:tcPr>
            <w:tcW w:type="dxa" w:w="2200"/>
            <w:tcBorders>
              <w:top w:val="single" w:color="CCCCCC" w:sz="1"/>
              <w:left w:val="single" w:color="CCCCCC" w:sz="1"/>
              <w:bottom w:val="single" w:color="CCCCCC" w:sz="1"/>
              <w:right w:val="single" w:color="CCCCCC" w:sz="1"/>
            </w:tcBorders>
          </w:tcPr>
          <w:p>
            <w:pPr>
              <w:spacing w:after="30" w:before="30"/>
            </w:pPr>
            <w:r>
              <w:rPr>
                <w:rFonts w:ascii="Arial" w:cs="Arial" w:eastAsia="Arial" w:hAnsi="Arial"/>
                <w:b/>
                <w:bCs/>
                <w:sz w:val="20"/>
                <w:szCs w:val="20"/>
              </w:rPr>
              <w:t xml:space="preserve">Safeguarding Policy</w:t>
            </w:r>
          </w:p>
        </w:tc>
        <w:tc>
          <w:tcPr>
            <w:tcW w:type="dxa" w:w="18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Link exists at /safeguarding-policy/</w:t>
            </w:r>
          </w:p>
        </w:tc>
        <w:tc>
          <w:tcPr>
            <w:tcW w:type="dxa" w:w="22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Full policy text</w:t>
            </w:r>
          </w:p>
        </w:tc>
        <w:tc>
          <w:tcPr>
            <w:tcW w:type="dxa" w:w="900"/>
            <w:tcBorders>
              <w:top w:val="single" w:color="CCCCCC" w:sz="1"/>
              <w:left w:val="single" w:color="CCCCCC" w:sz="1"/>
              <w:bottom w:val="single" w:color="CCCCCC" w:sz="1"/>
              <w:right w:val="single" w:color="CCCCCC" w:sz="1"/>
            </w:tcBorders>
            <w:shd w:fill="FFF3E0" w:val="clear"/>
          </w:tcPr>
          <w:p>
            <w:pPr>
              <w:spacing w:after="30" w:before="30"/>
            </w:pPr>
            <w:r>
              <w:rPr>
                <w:rFonts w:ascii="Arial" w:cs="Arial" w:eastAsia="Arial" w:hAnsi="Arial"/>
                <w:sz w:val="20"/>
                <w:szCs w:val="20"/>
              </w:rPr>
              <w:t xml:space="preserve">Medium</w:t>
            </w:r>
          </w:p>
        </w:tc>
        <w:tc>
          <w:tcPr>
            <w:tcW w:type="dxa" w:w="22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Scrape page or request PDF</w:t>
            </w:r>
          </w:p>
        </w:tc>
      </w:tr>
      <w:tr>
        <w:tc>
          <w:tcPr>
            <w:tcW w:type="dxa" w:w="2200"/>
            <w:tcBorders>
              <w:top w:val="single" w:color="CCCCCC" w:sz="1"/>
              <w:left w:val="single" w:color="CCCCCC" w:sz="1"/>
              <w:bottom w:val="single" w:color="CCCCCC" w:sz="1"/>
              <w:right w:val="single" w:color="CCCCCC" w:sz="1"/>
            </w:tcBorders>
          </w:tcPr>
          <w:p>
            <w:pPr>
              <w:spacing w:after="30" w:before="30"/>
            </w:pPr>
            <w:r>
              <w:rPr>
                <w:rFonts w:ascii="Arial" w:cs="Arial" w:eastAsia="Arial" w:hAnsi="Arial"/>
                <w:b/>
                <w:bCs/>
                <w:sz w:val="20"/>
                <w:szCs w:val="20"/>
              </w:rPr>
              <w:t xml:space="preserve">Disclaimer content</w:t>
            </w:r>
          </w:p>
        </w:tc>
        <w:tc>
          <w:tcPr>
            <w:tcW w:type="dxa" w:w="18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Link exists at /disclaimer/</w:t>
            </w:r>
          </w:p>
        </w:tc>
        <w:tc>
          <w:tcPr>
            <w:tcW w:type="dxa" w:w="22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Full disclaimer text</w:t>
            </w:r>
          </w:p>
        </w:tc>
        <w:tc>
          <w:tcPr>
            <w:tcW w:type="dxa" w:w="900"/>
            <w:tcBorders>
              <w:top w:val="single" w:color="CCCCCC" w:sz="1"/>
              <w:left w:val="single" w:color="CCCCCC" w:sz="1"/>
              <w:bottom w:val="single" w:color="CCCCCC" w:sz="1"/>
              <w:right w:val="single" w:color="CCCCCC" w:sz="1"/>
            </w:tcBorders>
            <w:shd w:fill="FFF3E0" w:val="clear"/>
          </w:tcPr>
          <w:p>
            <w:pPr>
              <w:spacing w:after="30" w:before="30"/>
            </w:pPr>
            <w:r>
              <w:rPr>
                <w:rFonts w:ascii="Arial" w:cs="Arial" w:eastAsia="Arial" w:hAnsi="Arial"/>
                <w:sz w:val="20"/>
                <w:szCs w:val="20"/>
              </w:rPr>
              <w:t xml:space="preserve">Medium</w:t>
            </w:r>
          </w:p>
        </w:tc>
        <w:tc>
          <w:tcPr>
            <w:tcW w:type="dxa" w:w="22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Scrape /disclaimer/</w:t>
            </w:r>
          </w:p>
        </w:tc>
      </w:tr>
      <w:tr>
        <w:tc>
          <w:tcPr>
            <w:tcW w:type="dxa" w:w="2200"/>
            <w:tcBorders>
              <w:top w:val="single" w:color="CCCCCC" w:sz="1"/>
              <w:left w:val="single" w:color="CCCCCC" w:sz="1"/>
              <w:bottom w:val="single" w:color="CCCCCC" w:sz="1"/>
              <w:right w:val="single" w:color="CCCCCC" w:sz="1"/>
            </w:tcBorders>
          </w:tcPr>
          <w:p>
            <w:pPr>
              <w:spacing w:after="30" w:before="30"/>
            </w:pPr>
            <w:r>
              <w:rPr>
                <w:rFonts w:ascii="Arial" w:cs="Arial" w:eastAsia="Arial" w:hAnsi="Arial"/>
                <w:b/>
                <w:bCs/>
                <w:sz w:val="20"/>
                <w:szCs w:val="20"/>
              </w:rPr>
              <w:t xml:space="preserve">GDPR cookie consent</w:t>
            </w:r>
          </w:p>
        </w:tc>
        <w:tc>
          <w:tcPr>
            <w:tcW w:type="dxa" w:w="18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Present on live site</w:t>
            </w:r>
          </w:p>
        </w:tc>
        <w:tc>
          <w:tcPr>
            <w:tcW w:type="dxa" w:w="22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Cookie consent banner implementation</w:t>
            </w:r>
          </w:p>
        </w:tc>
        <w:tc>
          <w:tcPr>
            <w:tcW w:type="dxa" w:w="900"/>
            <w:tcBorders>
              <w:top w:val="single" w:color="CCCCCC" w:sz="1"/>
              <w:left w:val="single" w:color="CCCCCC" w:sz="1"/>
              <w:bottom w:val="single" w:color="CCCCCC" w:sz="1"/>
              <w:right w:val="single" w:color="CCCCCC" w:sz="1"/>
            </w:tcBorders>
            <w:shd w:fill="FFE0E0" w:val="clear"/>
          </w:tcPr>
          <w:p>
            <w:pPr>
              <w:spacing w:after="30" w:before="30"/>
            </w:pPr>
            <w:r>
              <w:rPr>
                <w:rFonts w:ascii="Arial" w:cs="Arial" w:eastAsia="Arial" w:hAnsi="Arial"/>
                <w:sz w:val="20"/>
                <w:szCs w:val="20"/>
              </w:rPr>
              <w:t xml:space="preserve">High</w:t>
            </w:r>
          </w:p>
        </w:tc>
        <w:tc>
          <w:tcPr>
            <w:tcW w:type="dxa" w:w="22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Implement cookie consent component</w:t>
            </w:r>
          </w:p>
        </w:tc>
      </w:tr>
    </w:tbl>
    <w:p>
      <w:pPr>
        <w:pStyle w:val="Heading2"/>
        <w:spacing w:after="160" w:before="200"/>
      </w:pPr>
      <w:r>
        <w:t xml:space="preserve">19.7 Functional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900"/>
        <w:gridCol w:w="2260"/>
      </w:tblGrid>
      <w:tr>
        <w:trPr>
          <w:tblHeader/>
        </w:trPr>
        <w:tc>
          <w:tcPr>
            <w:tcW w:type="dxa" w:w="2200"/>
            <w:tcBorders>
              <w:top w:val="single" w:color="CCCCCC" w:sz="1"/>
              <w:left w:val="single" w:color="CCCCCC" w:sz="1"/>
              <w:bottom w:val="single" w:color="CCCCCC" w:sz="1"/>
              <w:right w:val="single" w:color="CCCCCC" w:sz="1"/>
            </w:tcBorders>
            <w:shd w:fill="2D2E83" w:val="clear"/>
            <w:vAlign w:val="center"/>
          </w:tcPr>
          <w:p>
            <w:pPr>
              <w:spacing w:after="40" w:before="40"/>
              <w:jc w:val="left"/>
            </w:pPr>
            <w:r>
              <w:rPr>
                <w:rFonts w:ascii="Arial" w:cs="Arial" w:eastAsia="Arial" w:hAnsi="Arial"/>
                <w:b/>
                <w:bCs/>
                <w:color w:val="FFFFFF"/>
                <w:sz w:val="20"/>
                <w:szCs w:val="20"/>
              </w:rPr>
              <w:t xml:space="preserve">Content Item</w:t>
            </w:r>
          </w:p>
        </w:tc>
        <w:tc>
          <w:tcPr>
            <w:tcW w:type="dxa" w:w="1800"/>
            <w:tcBorders>
              <w:top w:val="single" w:color="CCCCCC" w:sz="1"/>
              <w:left w:val="single" w:color="CCCCCC" w:sz="1"/>
              <w:bottom w:val="single" w:color="CCCCCC" w:sz="1"/>
              <w:right w:val="single" w:color="CCCCCC" w:sz="1"/>
            </w:tcBorders>
            <w:shd w:fill="2D2E83" w:val="clear"/>
            <w:vAlign w:val="center"/>
          </w:tcPr>
          <w:p>
            <w:pPr>
              <w:spacing w:after="40" w:before="40"/>
              <w:jc w:val="left"/>
            </w:pPr>
            <w:r>
              <w:rPr>
                <w:rFonts w:ascii="Arial" w:cs="Arial" w:eastAsia="Arial" w:hAnsi="Arial"/>
                <w:b/>
                <w:bCs/>
                <w:color w:val="FFFFFF"/>
                <w:sz w:val="20"/>
                <w:szCs w:val="20"/>
              </w:rPr>
              <w:t xml:space="preserve">Current State</w:t>
            </w:r>
          </w:p>
        </w:tc>
        <w:tc>
          <w:tcPr>
            <w:tcW w:type="dxa" w:w="2200"/>
            <w:tcBorders>
              <w:top w:val="single" w:color="CCCCCC" w:sz="1"/>
              <w:left w:val="single" w:color="CCCCCC" w:sz="1"/>
              <w:bottom w:val="single" w:color="CCCCCC" w:sz="1"/>
              <w:right w:val="single" w:color="CCCCCC" w:sz="1"/>
            </w:tcBorders>
            <w:shd w:fill="2D2E83" w:val="clear"/>
            <w:vAlign w:val="center"/>
          </w:tcPr>
          <w:p>
            <w:pPr>
              <w:spacing w:after="40" w:before="40"/>
              <w:jc w:val="left"/>
            </w:pPr>
            <w:r>
              <w:rPr>
                <w:rFonts w:ascii="Arial" w:cs="Arial" w:eastAsia="Arial" w:hAnsi="Arial"/>
                <w:b/>
                <w:bCs/>
                <w:color w:val="FFFFFF"/>
                <w:sz w:val="20"/>
                <w:szCs w:val="20"/>
              </w:rPr>
              <w:t xml:space="preserve">What's Needed</w:t>
            </w:r>
          </w:p>
        </w:tc>
        <w:tc>
          <w:tcPr>
            <w:tcW w:type="dxa" w:w="900"/>
            <w:tcBorders>
              <w:top w:val="single" w:color="CCCCCC" w:sz="1"/>
              <w:left w:val="single" w:color="CCCCCC" w:sz="1"/>
              <w:bottom w:val="single" w:color="CCCCCC" w:sz="1"/>
              <w:right w:val="single" w:color="CCCCCC" w:sz="1"/>
            </w:tcBorders>
            <w:shd w:fill="2D2E83" w:val="clear"/>
            <w:vAlign w:val="center"/>
          </w:tcPr>
          <w:p>
            <w:pPr>
              <w:spacing w:after="40" w:before="40"/>
              <w:jc w:val="left"/>
            </w:pPr>
            <w:r>
              <w:rPr>
                <w:rFonts w:ascii="Arial" w:cs="Arial" w:eastAsia="Arial" w:hAnsi="Arial"/>
                <w:b/>
                <w:bCs/>
                <w:color w:val="FFFFFF"/>
                <w:sz w:val="20"/>
                <w:szCs w:val="20"/>
              </w:rPr>
              <w:t xml:space="preserve">Priority</w:t>
            </w:r>
          </w:p>
        </w:tc>
        <w:tc>
          <w:tcPr>
            <w:tcW w:type="dxa" w:w="2260"/>
            <w:tcBorders>
              <w:top w:val="single" w:color="CCCCCC" w:sz="1"/>
              <w:left w:val="single" w:color="CCCCCC" w:sz="1"/>
              <w:bottom w:val="single" w:color="CCCCCC" w:sz="1"/>
              <w:right w:val="single" w:color="CCCCCC" w:sz="1"/>
            </w:tcBorders>
            <w:shd w:fill="2D2E83" w:val="clear"/>
            <w:vAlign w:val="center"/>
          </w:tcPr>
          <w:p>
            <w:pPr>
              <w:spacing w:after="40" w:before="40"/>
              <w:jc w:val="left"/>
            </w:pPr>
            <w:r>
              <w:rPr>
                <w:rFonts w:ascii="Arial" w:cs="Arial" w:eastAsia="Arial" w:hAnsi="Arial"/>
                <w:b/>
                <w:bCs/>
                <w:color w:val="FFFFFF"/>
                <w:sz w:val="20"/>
                <w:szCs w:val="20"/>
              </w:rPr>
              <w:t xml:space="preserve">Owner / Notes</w:t>
            </w:r>
          </w:p>
        </w:tc>
      </w:tr>
      <w:tr>
        <w:tc>
          <w:tcPr>
            <w:tcW w:type="dxa" w:w="2200"/>
            <w:tcBorders>
              <w:top w:val="single" w:color="CCCCCC" w:sz="1"/>
              <w:left w:val="single" w:color="CCCCCC" w:sz="1"/>
              <w:bottom w:val="single" w:color="CCCCCC" w:sz="1"/>
              <w:right w:val="single" w:color="CCCCCC" w:sz="1"/>
            </w:tcBorders>
          </w:tcPr>
          <w:p>
            <w:pPr>
              <w:spacing w:after="30" w:before="30"/>
            </w:pPr>
            <w:r>
              <w:rPr>
                <w:rFonts w:ascii="Arial" w:cs="Arial" w:eastAsia="Arial" w:hAnsi="Arial"/>
                <w:b/>
                <w:bCs/>
                <w:sz w:val="20"/>
                <w:szCs w:val="20"/>
              </w:rPr>
              <w:t xml:space="preserve">Contact form backend</w:t>
            </w:r>
          </w:p>
        </w:tc>
        <w:tc>
          <w:tcPr>
            <w:tcW w:type="dxa" w:w="18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Currently Microsoft Forms</w:t>
            </w:r>
          </w:p>
        </w:tc>
        <w:tc>
          <w:tcPr>
            <w:tcW w:type="dxa" w:w="22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Form submission handler (Formspree, Netlify Forms, or custom)</w:t>
            </w:r>
          </w:p>
        </w:tc>
        <w:tc>
          <w:tcPr>
            <w:tcW w:type="dxa" w:w="900"/>
            <w:tcBorders>
              <w:top w:val="single" w:color="CCCCCC" w:sz="1"/>
              <w:left w:val="single" w:color="CCCCCC" w:sz="1"/>
              <w:bottom w:val="single" w:color="CCCCCC" w:sz="1"/>
              <w:right w:val="single" w:color="CCCCCC" w:sz="1"/>
            </w:tcBorders>
            <w:shd w:fill="FFE0E0" w:val="clear"/>
          </w:tcPr>
          <w:p>
            <w:pPr>
              <w:spacing w:after="30" w:before="30"/>
            </w:pPr>
            <w:r>
              <w:rPr>
                <w:rFonts w:ascii="Arial" w:cs="Arial" w:eastAsia="Arial" w:hAnsi="Arial"/>
                <w:sz w:val="20"/>
                <w:szCs w:val="20"/>
              </w:rPr>
              <w:t xml:space="preserve">High</w:t>
            </w:r>
          </w:p>
        </w:tc>
        <w:tc>
          <w:tcPr>
            <w:tcW w:type="dxa" w:w="22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Decide on form provider</w:t>
            </w:r>
          </w:p>
        </w:tc>
      </w:tr>
      <w:tr>
        <w:tc>
          <w:tcPr>
            <w:tcW w:type="dxa" w:w="2200"/>
            <w:tcBorders>
              <w:top w:val="single" w:color="CCCCCC" w:sz="1"/>
              <w:left w:val="single" w:color="CCCCCC" w:sz="1"/>
              <w:bottom w:val="single" w:color="CCCCCC" w:sz="1"/>
              <w:right w:val="single" w:color="CCCCCC" w:sz="1"/>
            </w:tcBorders>
          </w:tcPr>
          <w:p>
            <w:pPr>
              <w:spacing w:after="30" w:before="30"/>
            </w:pPr>
            <w:r>
              <w:rPr>
                <w:rFonts w:ascii="Arial" w:cs="Arial" w:eastAsia="Arial" w:hAnsi="Arial"/>
                <w:b/>
                <w:bCs/>
                <w:sz w:val="20"/>
                <w:szCs w:val="20"/>
              </w:rPr>
              <w:t xml:space="preserve">Volunteer application form</w:t>
            </w:r>
          </w:p>
        </w:tc>
        <w:tc>
          <w:tcPr>
            <w:tcW w:type="dxa" w:w="18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6 fields with dropdown</w:t>
            </w:r>
          </w:p>
        </w:tc>
        <w:tc>
          <w:tcPr>
            <w:tcW w:type="dxa" w:w="22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Working form with submission to PHC team</w:t>
            </w:r>
          </w:p>
        </w:tc>
        <w:tc>
          <w:tcPr>
            <w:tcW w:type="dxa" w:w="900"/>
            <w:tcBorders>
              <w:top w:val="single" w:color="CCCCCC" w:sz="1"/>
              <w:left w:val="single" w:color="CCCCCC" w:sz="1"/>
              <w:bottom w:val="single" w:color="CCCCCC" w:sz="1"/>
              <w:right w:val="single" w:color="CCCCCC" w:sz="1"/>
            </w:tcBorders>
            <w:shd w:fill="FFF3E0" w:val="clear"/>
          </w:tcPr>
          <w:p>
            <w:pPr>
              <w:spacing w:after="30" w:before="30"/>
            </w:pPr>
            <w:r>
              <w:rPr>
                <w:rFonts w:ascii="Arial" w:cs="Arial" w:eastAsia="Arial" w:hAnsi="Arial"/>
                <w:sz w:val="20"/>
                <w:szCs w:val="20"/>
              </w:rPr>
              <w:t xml:space="preserve">Medium</w:t>
            </w:r>
          </w:p>
        </w:tc>
        <w:tc>
          <w:tcPr>
            <w:tcW w:type="dxa" w:w="22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Integrate with contact form solution</w:t>
            </w:r>
          </w:p>
        </w:tc>
      </w:tr>
      <w:tr>
        <w:tc>
          <w:tcPr>
            <w:tcW w:type="dxa" w:w="2200"/>
            <w:tcBorders>
              <w:top w:val="single" w:color="CCCCCC" w:sz="1"/>
              <w:left w:val="single" w:color="CCCCCC" w:sz="1"/>
              <w:bottom w:val="single" w:color="CCCCCC" w:sz="1"/>
              <w:right w:val="single" w:color="CCCCCC" w:sz="1"/>
            </w:tcBorders>
          </w:tcPr>
          <w:p>
            <w:pPr>
              <w:spacing w:after="30" w:before="30"/>
            </w:pPr>
            <w:r>
              <w:rPr>
                <w:rFonts w:ascii="Arial" w:cs="Arial" w:eastAsia="Arial" w:hAnsi="Arial"/>
                <w:b/>
                <w:bCs/>
                <w:sz w:val="20"/>
                <w:szCs w:val="20"/>
              </w:rPr>
              <w:t xml:space="preserve">Membership signup flow</w:t>
            </w:r>
          </w:p>
        </w:tc>
        <w:tc>
          <w:tcPr>
            <w:tcW w:type="dxa" w:w="18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WooCommerce + BuddyBoss</w:t>
            </w:r>
          </w:p>
        </w:tc>
        <w:tc>
          <w:tcPr>
            <w:tcW w:type="dxa" w:w="22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External link to payment provider or embedded checkout</w:t>
            </w:r>
          </w:p>
        </w:tc>
        <w:tc>
          <w:tcPr>
            <w:tcW w:type="dxa" w:w="900"/>
            <w:tcBorders>
              <w:top w:val="single" w:color="CCCCCC" w:sz="1"/>
              <w:left w:val="single" w:color="CCCCCC" w:sz="1"/>
              <w:bottom w:val="single" w:color="CCCCCC" w:sz="1"/>
              <w:right w:val="single" w:color="CCCCCC" w:sz="1"/>
            </w:tcBorders>
            <w:shd w:fill="FFE0E0" w:val="clear"/>
          </w:tcPr>
          <w:p>
            <w:pPr>
              <w:spacing w:after="30" w:before="30"/>
            </w:pPr>
            <w:r>
              <w:rPr>
                <w:rFonts w:ascii="Arial" w:cs="Arial" w:eastAsia="Arial" w:hAnsi="Arial"/>
                <w:sz w:val="20"/>
                <w:szCs w:val="20"/>
              </w:rPr>
              <w:t xml:space="preserve">High</w:t>
            </w:r>
          </w:p>
        </w:tc>
        <w:tc>
          <w:tcPr>
            <w:tcW w:type="dxa" w:w="22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Clarify: keep WP for payments or migrate?</w:t>
            </w:r>
          </w:p>
        </w:tc>
      </w:tr>
      <w:tr>
        <w:tc>
          <w:tcPr>
            <w:tcW w:type="dxa" w:w="2200"/>
            <w:tcBorders>
              <w:top w:val="single" w:color="CCCCCC" w:sz="1"/>
              <w:left w:val="single" w:color="CCCCCC" w:sz="1"/>
              <w:bottom w:val="single" w:color="CCCCCC" w:sz="1"/>
              <w:right w:val="single" w:color="CCCCCC" w:sz="1"/>
            </w:tcBorders>
          </w:tcPr>
          <w:p>
            <w:pPr>
              <w:spacing w:after="30" w:before="30"/>
            </w:pPr>
            <w:r>
              <w:rPr>
                <w:rFonts w:ascii="Arial" w:cs="Arial" w:eastAsia="Arial" w:hAnsi="Arial"/>
                <w:b/>
                <w:bCs/>
                <w:sz w:val="20"/>
                <w:szCs w:val="20"/>
              </w:rPr>
              <w:t xml:space="preserve">Donation processing</w:t>
            </w:r>
          </w:p>
        </w:tc>
        <w:tc>
          <w:tcPr>
            <w:tcW w:type="dxa" w:w="18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JustGiving + NowDonate</w:t>
            </w:r>
          </w:p>
        </w:tc>
        <w:tc>
          <w:tcPr>
            <w:tcW w:type="dxa" w:w="22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Embedded or linked payment flows</w:t>
            </w:r>
          </w:p>
        </w:tc>
        <w:tc>
          <w:tcPr>
            <w:tcW w:type="dxa" w:w="900"/>
            <w:tcBorders>
              <w:top w:val="single" w:color="CCCCCC" w:sz="1"/>
              <w:left w:val="single" w:color="CCCCCC" w:sz="1"/>
              <w:bottom w:val="single" w:color="CCCCCC" w:sz="1"/>
              <w:right w:val="single" w:color="CCCCCC" w:sz="1"/>
            </w:tcBorders>
            <w:shd w:fill="FFE0E0" w:val="clear"/>
          </w:tcPr>
          <w:p>
            <w:pPr>
              <w:spacing w:after="30" w:before="30"/>
            </w:pPr>
            <w:r>
              <w:rPr>
                <w:rFonts w:ascii="Arial" w:cs="Arial" w:eastAsia="Arial" w:hAnsi="Arial"/>
                <w:sz w:val="20"/>
                <w:szCs w:val="20"/>
              </w:rPr>
              <w:t xml:space="preserve">High</w:t>
            </w:r>
          </w:p>
        </w:tc>
        <w:tc>
          <w:tcPr>
            <w:tcW w:type="dxa" w:w="22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Confirm external payment URLs still valid</w:t>
            </w:r>
          </w:p>
        </w:tc>
      </w:tr>
      <w:tr>
        <w:tc>
          <w:tcPr>
            <w:tcW w:type="dxa" w:w="2200"/>
            <w:tcBorders>
              <w:top w:val="single" w:color="CCCCCC" w:sz="1"/>
              <w:left w:val="single" w:color="CCCCCC" w:sz="1"/>
              <w:bottom w:val="single" w:color="CCCCCC" w:sz="1"/>
              <w:right w:val="single" w:color="CCCCCC" w:sz="1"/>
            </w:tcBorders>
          </w:tcPr>
          <w:p>
            <w:pPr>
              <w:spacing w:after="30" w:before="30"/>
            </w:pPr>
            <w:r>
              <w:rPr>
                <w:rFonts w:ascii="Arial" w:cs="Arial" w:eastAsia="Arial" w:hAnsi="Arial"/>
                <w:b/>
                <w:bCs/>
                <w:sz w:val="20"/>
                <w:szCs w:val="20"/>
              </w:rPr>
              <w:t xml:space="preserve">Search functionality</w:t>
            </w:r>
          </w:p>
        </w:tc>
        <w:tc>
          <w:tcPr>
            <w:tcW w:type="dxa" w:w="18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WordPress built-in</w:t>
            </w:r>
          </w:p>
        </w:tc>
        <w:tc>
          <w:tcPr>
            <w:tcW w:type="dxa" w:w="22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Static site search (Algolia, Pagefind, or similar)</w:t>
            </w:r>
          </w:p>
        </w:tc>
        <w:tc>
          <w:tcPr>
            <w:tcW w:type="dxa" w:w="900"/>
            <w:tcBorders>
              <w:top w:val="single" w:color="CCCCCC" w:sz="1"/>
              <w:left w:val="single" w:color="CCCCCC" w:sz="1"/>
              <w:bottom w:val="single" w:color="CCCCCC" w:sz="1"/>
              <w:right w:val="single" w:color="CCCCCC" w:sz="1"/>
            </w:tcBorders>
            <w:shd w:fill="E8F5E9" w:val="clear"/>
          </w:tcPr>
          <w:p>
            <w:pPr>
              <w:spacing w:after="30" w:before="30"/>
            </w:pPr>
            <w:r>
              <w:rPr>
                <w:rFonts w:ascii="Arial" w:cs="Arial" w:eastAsia="Arial" w:hAnsi="Arial"/>
                <w:sz w:val="20"/>
                <w:szCs w:val="20"/>
              </w:rPr>
              <w:t xml:space="preserve">Low</w:t>
            </w:r>
          </w:p>
        </w:tc>
        <w:tc>
          <w:tcPr>
            <w:tcW w:type="dxa" w:w="22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Evaluate need; may not be required for static site</w:t>
            </w:r>
          </w:p>
        </w:tc>
      </w:tr>
      <w:tr>
        <w:tc>
          <w:tcPr>
            <w:tcW w:type="dxa" w:w="2200"/>
            <w:tcBorders>
              <w:top w:val="single" w:color="CCCCCC" w:sz="1"/>
              <w:left w:val="single" w:color="CCCCCC" w:sz="1"/>
              <w:bottom w:val="single" w:color="CCCCCC" w:sz="1"/>
              <w:right w:val="single" w:color="CCCCCC" w:sz="1"/>
            </w:tcBorders>
          </w:tcPr>
          <w:p>
            <w:pPr>
              <w:spacing w:after="30" w:before="30"/>
            </w:pPr>
            <w:r>
              <w:rPr>
                <w:rFonts w:ascii="Arial" w:cs="Arial" w:eastAsia="Arial" w:hAnsi="Arial"/>
                <w:b/>
                <w:bCs/>
                <w:sz w:val="20"/>
                <w:szCs w:val="20"/>
              </w:rPr>
              <w:t xml:space="preserve">Analytics</w:t>
            </w:r>
          </w:p>
        </w:tc>
        <w:tc>
          <w:tcPr>
            <w:tcW w:type="dxa" w:w="18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Site Kit / Google Analytics on live site</w:t>
            </w:r>
          </w:p>
        </w:tc>
        <w:tc>
          <w:tcPr>
            <w:tcW w:type="dxa" w:w="22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GA4 or similar tracking implementation</w:t>
            </w:r>
          </w:p>
        </w:tc>
        <w:tc>
          <w:tcPr>
            <w:tcW w:type="dxa" w:w="900"/>
            <w:tcBorders>
              <w:top w:val="single" w:color="CCCCCC" w:sz="1"/>
              <w:left w:val="single" w:color="CCCCCC" w:sz="1"/>
              <w:bottom w:val="single" w:color="CCCCCC" w:sz="1"/>
              <w:right w:val="single" w:color="CCCCCC" w:sz="1"/>
            </w:tcBorders>
            <w:shd w:fill="FFF3E0" w:val="clear"/>
          </w:tcPr>
          <w:p>
            <w:pPr>
              <w:spacing w:after="30" w:before="30"/>
            </w:pPr>
            <w:r>
              <w:rPr>
                <w:rFonts w:ascii="Arial" w:cs="Arial" w:eastAsia="Arial" w:hAnsi="Arial"/>
                <w:sz w:val="20"/>
                <w:szCs w:val="20"/>
              </w:rPr>
              <w:t xml:space="preserve">Medium</w:t>
            </w:r>
          </w:p>
        </w:tc>
        <w:tc>
          <w:tcPr>
            <w:tcW w:type="dxa" w:w="22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Get GA4 measurement ID</w:t>
            </w:r>
          </w:p>
        </w:tc>
      </w:tr>
    </w:tbl>
    <w:p>
      <w:pPr>
        <w:pStyle w:val="Heading2"/>
        <w:spacing w:after="160" w:before="200"/>
      </w:pPr>
      <w:r>
        <w:t xml:space="preserve">19.8 Priority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6360"/>
      </w:tblGrid>
      <w:tr>
        <w:trPr>
          <w:tblHeader/>
        </w:trPr>
        <w:tc>
          <w:tcPr>
            <w:tcW w:type="dxa" w:w="1500"/>
            <w:tcBorders>
              <w:top w:val="single" w:color="CCCCCC" w:sz="1"/>
              <w:left w:val="single" w:color="CCCCCC" w:sz="1"/>
              <w:bottom w:val="single" w:color="CCCCCC" w:sz="1"/>
              <w:right w:val="single" w:color="CCCCCC" w:sz="1"/>
            </w:tcBorders>
            <w:shd w:fill="2D2E83" w:val="clear"/>
            <w:vAlign w:val="center"/>
          </w:tcPr>
          <w:p>
            <w:pPr>
              <w:spacing w:after="40" w:before="40"/>
              <w:jc w:val="left"/>
            </w:pPr>
            <w:r>
              <w:rPr>
                <w:rFonts w:ascii="Arial" w:cs="Arial" w:eastAsia="Arial" w:hAnsi="Arial"/>
                <w:b/>
                <w:bCs/>
                <w:color w:val="FFFFFF"/>
                <w:sz w:val="20"/>
                <w:szCs w:val="20"/>
              </w:rPr>
              <w:t xml:space="preserve">Priority</w:t>
            </w:r>
          </w:p>
        </w:tc>
        <w:tc>
          <w:tcPr>
            <w:tcW w:type="dxa" w:w="1500"/>
            <w:tcBorders>
              <w:top w:val="single" w:color="CCCCCC" w:sz="1"/>
              <w:left w:val="single" w:color="CCCCCC" w:sz="1"/>
              <w:bottom w:val="single" w:color="CCCCCC" w:sz="1"/>
              <w:right w:val="single" w:color="CCCCCC" w:sz="1"/>
            </w:tcBorders>
            <w:shd w:fill="2D2E83" w:val="clear"/>
            <w:vAlign w:val="center"/>
          </w:tcPr>
          <w:p>
            <w:pPr>
              <w:spacing w:after="40" w:before="40"/>
              <w:jc w:val="left"/>
            </w:pPr>
            <w:r>
              <w:rPr>
                <w:rFonts w:ascii="Arial" w:cs="Arial" w:eastAsia="Arial" w:hAnsi="Arial"/>
                <w:b/>
                <w:bCs/>
                <w:color w:val="FFFFFF"/>
                <w:sz w:val="20"/>
                <w:szCs w:val="20"/>
              </w:rPr>
              <w:t xml:space="preserve">Count</w:t>
            </w:r>
          </w:p>
        </w:tc>
        <w:tc>
          <w:tcPr>
            <w:tcW w:type="dxa" w:w="6360"/>
            <w:tcBorders>
              <w:top w:val="single" w:color="CCCCCC" w:sz="1"/>
              <w:left w:val="single" w:color="CCCCCC" w:sz="1"/>
              <w:bottom w:val="single" w:color="CCCCCC" w:sz="1"/>
              <w:right w:val="single" w:color="CCCCCC" w:sz="1"/>
            </w:tcBorders>
            <w:shd w:fill="2D2E83" w:val="clear"/>
            <w:vAlign w:val="center"/>
          </w:tcPr>
          <w:p>
            <w:pPr>
              <w:spacing w:after="40" w:before="40"/>
              <w:jc w:val="left"/>
            </w:pPr>
            <w:r>
              <w:rPr>
                <w:rFonts w:ascii="Arial" w:cs="Arial" w:eastAsia="Arial" w:hAnsi="Arial"/>
                <w:b/>
                <w:bCs/>
                <w:color w:val="FFFFFF"/>
                <w:sz w:val="20"/>
                <w:szCs w:val="20"/>
              </w:rPr>
              <w:t xml:space="preserve">Key Blockers</w:t>
            </w:r>
          </w:p>
        </w:tc>
      </w:tr>
      <w:tr>
        <w:tc>
          <w:tcPr>
            <w:tcW w:type="dxa" w:w="15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High</w:t>
            </w:r>
          </w:p>
        </w:tc>
        <w:tc>
          <w:tcPr>
            <w:tcW w:type="dxa" w:w="15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18 items</w:t>
            </w:r>
          </w:p>
        </w:tc>
        <w:tc>
          <w:tcPr>
            <w:tcW w:type="dxa" w:w="63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Trustee/SAC bios, team photos, legal pages, form backends, RCTs data, booklets, hero imagery</w:t>
            </w:r>
          </w:p>
        </w:tc>
      </w:tr>
      <w:tr>
        <w:tc>
          <w:tcPr>
            <w:tcW w:type="dxa" w:w="15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Medium</w:t>
            </w:r>
          </w:p>
        </w:tc>
        <w:tc>
          <w:tcPr>
            <w:tcW w:type="dxa" w:w="15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16 items</w:t>
            </w:r>
          </w:p>
        </w:tc>
        <w:tc>
          <w:tcPr>
            <w:tcW w:type="dxa" w:w="63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Project detail pages, patron bios, testimonials, GP map, analytics, OG images</w:t>
            </w:r>
          </w:p>
        </w:tc>
      </w:tr>
      <w:tr>
        <w:tc>
          <w:tcPr>
            <w:tcW w:type="dxa" w:w="15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Low</w:t>
            </w:r>
          </w:p>
        </w:tc>
        <w:tc>
          <w:tcPr>
            <w:tcW w:type="dxa" w:w="150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8 items</w:t>
            </w:r>
          </w:p>
        </w:tc>
        <w:tc>
          <w:tcPr>
            <w:tcW w:type="dxa" w:w="6360"/>
            <w:tcBorders>
              <w:top w:val="single" w:color="CCCCCC" w:sz="1"/>
              <w:left w:val="single" w:color="CCCCCC" w:sz="1"/>
              <w:bottom w:val="single" w:color="CCCCCC" w:sz="1"/>
              <w:right w:val="single" w:color="CCCCCC" w:sz="1"/>
            </w:tcBorders>
          </w:tcPr>
          <w:p>
            <w:pPr>
              <w:spacing w:after="30" w:before="30"/>
            </w:pPr>
            <w:r>
              <w:rPr>
                <w:rFonts w:ascii="Arial" w:cs="Arial" w:eastAsia="Arial" w:hAnsi="Arial"/>
                <w:sz w:val="20"/>
                <w:szCs w:val="20"/>
              </w:rPr>
              <w:t xml:space="preserve">Project logos restyle, conference videos, Norwood Protocol, search, vision card</w:t>
            </w:r>
          </w:p>
        </w:tc>
      </w:tr>
    </w:tbl>
    <w:p>
      <w:pPr>
        <w:spacing w:after="120" w:before="200"/>
      </w:pPr>
      <w:r>
        <w:rPr>
          <w:b/>
          <w:bCs/>
        </w:rPr>
        <w:t xml:space="preserve">Total gap items: 42</w:t>
      </w:r>
    </w:p>
    <w:p>
      <w:pPr>
        <w:spacing w:after="120" w:before="0"/>
      </w:pPr>
      <w:r>
        <w:rPr>
          <w:i/>
          <w:iCs/>
        </w:rPr>
        <w:t xml:space="preserve">Next step: Review with PHC team to assign owners and confirm priorities. High-priority items should be resolved before the site can go live.</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PHC Website Redesign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before="0"/>
      <w:jc w:val="center"/>
    </w:pPr>
    <w:rPr>
      <w:rFonts w:ascii="Arial" w:cs="Arial" w:eastAsia="Arial" w:hAnsi="Arial"/>
      <w:b/>
      <w:bCs/>
      <w:color w:val="2D2E83"/>
      <w:sz w:val="52"/>
      <w:szCs w:val="52"/>
    </w:rPr>
  </w:style>
  <w:style w:type="paragraph" w:styleId="Heading1">
    <w:name w:val="Heading 1"/>
    <w:basedOn w:val="Normal"/>
    <w:next w:val="Normal"/>
    <w:qFormat/>
    <w:pPr>
      <w:spacing w:after="200" w:before="360"/>
      <w:outlineLvl w:val="0"/>
    </w:pPr>
    <w:rPr>
      <w:rFonts w:ascii="Arial" w:cs="Arial" w:eastAsia="Arial" w:hAnsi="Arial"/>
      <w:b/>
      <w:bCs/>
      <w:color w:val="2D2E83"/>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D2E83"/>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2026-03-11T20:11:29.161Z</dcterms:created>
  <dcterms:modified xsi:type="dcterms:W3CDTF">2026-03-11T20:11:29.161Z</dcterms:modified>
</cp:coreProperties>
</file>

<file path=docProps/custom.xml><?xml version="1.0" encoding="utf-8"?>
<Properties xmlns="http://schemas.openxmlformats.org/officeDocument/2006/custom-properties" xmlns:vt="http://schemas.openxmlformats.org/officeDocument/2006/docPropsVTypes"/>
</file>