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706AC" w:rsidP="006C2C65">
      <w:pPr>
        <w:pStyle w:val="1"/>
      </w:pPr>
      <w:r>
        <w:rPr>
          <w:rFonts w:hint="eastAsia"/>
        </w:rPr>
        <w:t>封装性</w:t>
      </w:r>
    </w:p>
    <w:p w:rsidR="006C2C65" w:rsidRDefault="00EA0E70" w:rsidP="00EA0E70">
      <w:pPr>
        <w:pStyle w:val="2"/>
      </w:pPr>
      <w:r>
        <w:rPr>
          <w:rFonts w:hint="eastAsia"/>
        </w:rPr>
        <w:t>类和对象</w:t>
      </w:r>
    </w:p>
    <w:p w:rsidR="006C209A" w:rsidRDefault="00EA0E70" w:rsidP="00EA0E70">
      <w:r>
        <w:tab/>
      </w:r>
      <w:r>
        <w:rPr>
          <w:rFonts w:hint="eastAsia"/>
        </w:rPr>
        <w:t>C++</w:t>
      </w:r>
      <w:r>
        <w:rPr>
          <w:rFonts w:hint="eastAsia"/>
        </w:rPr>
        <w:t>将对象</w:t>
      </w:r>
      <w:proofErr w:type="gramStart"/>
      <w:r>
        <w:rPr>
          <w:rFonts w:hint="eastAsia"/>
        </w:rPr>
        <w:t>抽象成类进行</w:t>
      </w:r>
      <w:proofErr w:type="gramEnd"/>
      <w:r>
        <w:rPr>
          <w:rFonts w:hint="eastAsia"/>
        </w:rPr>
        <w:t>处理，由于目的的不同抽象出的信息也可能不同。</w:t>
      </w:r>
    </w:p>
    <w:p w:rsidR="00EA0E70" w:rsidRDefault="00616982" w:rsidP="006C209A">
      <w:pPr>
        <w:ind w:firstLine="420"/>
      </w:pPr>
      <w:r>
        <w:rPr>
          <w:rFonts w:hint="eastAsia"/>
        </w:rPr>
        <w:t>根据目的不同，决定哪些信息需要暴露出去，哪些信息需要隐藏起来</w:t>
      </w:r>
      <w:r w:rsidR="00627C14">
        <w:rPr>
          <w:rFonts w:hint="eastAsia"/>
        </w:rPr>
        <w:t>，这些通过访问限定符（</w:t>
      </w:r>
      <w:r w:rsidR="00627C14">
        <w:rPr>
          <w:rFonts w:hint="eastAsia"/>
        </w:rPr>
        <w:t>public</w:t>
      </w:r>
      <w:r w:rsidR="00627C14">
        <w:rPr>
          <w:rFonts w:hint="eastAsia"/>
        </w:rPr>
        <w:t>、</w:t>
      </w:r>
      <w:r w:rsidR="00627C14">
        <w:rPr>
          <w:rFonts w:hint="eastAsia"/>
        </w:rPr>
        <w:t>protected</w:t>
      </w:r>
      <w:r w:rsidR="00627C14">
        <w:rPr>
          <w:rFonts w:hint="eastAsia"/>
        </w:rPr>
        <w:t>、</w:t>
      </w:r>
      <w:r w:rsidR="00627C14">
        <w:rPr>
          <w:rFonts w:hint="eastAsia"/>
        </w:rPr>
        <w:t>private</w:t>
      </w:r>
      <w:r w:rsidR="00627C14">
        <w:rPr>
          <w:rFonts w:hint="eastAsia"/>
        </w:rPr>
        <w:t>）</w:t>
      </w:r>
      <w:r>
        <w:rPr>
          <w:rFonts w:hint="eastAsia"/>
        </w:rPr>
        <w:t>。</w:t>
      </w:r>
      <w:r w:rsidR="006C209A">
        <w:rPr>
          <w:rFonts w:hint="eastAsia"/>
        </w:rPr>
        <w:t>如果需要暴露信息使用</w:t>
      </w:r>
      <w:r w:rsidR="006C209A">
        <w:rPr>
          <w:rFonts w:hint="eastAsia"/>
        </w:rPr>
        <w:t>public</w:t>
      </w:r>
      <w:r w:rsidR="006C209A">
        <w:rPr>
          <w:rFonts w:hint="eastAsia"/>
        </w:rPr>
        <w:t>访问控制符，如果需要隐藏信息则使用</w:t>
      </w:r>
      <w:r w:rsidR="006C209A">
        <w:rPr>
          <w:rFonts w:hint="eastAsia"/>
        </w:rPr>
        <w:t>private</w:t>
      </w:r>
      <w:r w:rsidR="006C209A">
        <w:rPr>
          <w:rFonts w:hint="eastAsia"/>
        </w:rPr>
        <w:t>访问控制符。</w:t>
      </w:r>
    </w:p>
    <w:p w:rsidR="00B87EE4" w:rsidRDefault="00B87EE4" w:rsidP="00B87EE4">
      <w:pPr>
        <w:pStyle w:val="2"/>
      </w:pPr>
      <w:r>
        <w:rPr>
          <w:rFonts w:hint="eastAsia"/>
        </w:rPr>
        <w:t>对象实例化</w:t>
      </w:r>
    </w:p>
    <w:p w:rsidR="00B87EE4" w:rsidRDefault="00B87EE4" w:rsidP="00B87EE4">
      <w:r>
        <w:tab/>
      </w:r>
      <w:r>
        <w:rPr>
          <w:rFonts w:hint="eastAsia"/>
        </w:rPr>
        <w:t>类就是一个模板，所谓的对象实例化就是根据一个类的设定，制造多个对象的过程。</w:t>
      </w:r>
    </w:p>
    <w:p w:rsidR="00883DF2" w:rsidRDefault="000A766A" w:rsidP="0094569F">
      <w:r>
        <w:tab/>
      </w:r>
      <w:r>
        <w:rPr>
          <w:rFonts w:hint="eastAsia"/>
        </w:rPr>
        <w:t>有两种实例化对象的方式：</w:t>
      </w:r>
    </w:p>
    <w:p w:rsidR="000A766A" w:rsidRDefault="000A766A" w:rsidP="001A58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中实例化：</w:t>
      </w:r>
    </w:p>
    <w:p w:rsidR="001A58DE" w:rsidRDefault="001A58DE" w:rsidP="001A58DE">
      <w:pPr>
        <w:jc w:val="center"/>
      </w:pPr>
      <w:r>
        <w:rPr>
          <w:noProof/>
        </w:rPr>
        <w:drawing>
          <wp:inline distT="0" distB="0" distL="0" distR="0" wp14:anchorId="49668887" wp14:editId="4617FC59">
            <wp:extent cx="4093210" cy="1808089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1879" cy="181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D3" w:rsidRDefault="008F4CD3" w:rsidP="008F4CD3">
      <w:pPr>
        <w:rPr>
          <w:rFonts w:hint="eastAsia"/>
        </w:rPr>
      </w:pPr>
      <w:r>
        <w:tab/>
      </w:r>
      <w:r>
        <w:rPr>
          <w:rFonts w:hint="eastAsia"/>
        </w:rPr>
        <w:t>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中实例化对象不需要手动释放内存，系统完成这部分工作，但是在堆中实例化则需要手动释放内存。</w:t>
      </w:r>
    </w:p>
    <w:p w:rsidR="000A766A" w:rsidRDefault="000A766A" w:rsidP="003816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从堆中实例化：</w:t>
      </w:r>
    </w:p>
    <w:p w:rsidR="00381636" w:rsidRDefault="00381636" w:rsidP="00381636">
      <w:pPr>
        <w:jc w:val="center"/>
      </w:pPr>
      <w:r>
        <w:rPr>
          <w:noProof/>
        </w:rPr>
        <w:drawing>
          <wp:inline distT="0" distB="0" distL="0" distR="0" wp14:anchorId="435EFF39" wp14:editId="059A8FEB">
            <wp:extent cx="4045585" cy="17729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5406" cy="177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30" w:rsidRDefault="00417E30" w:rsidP="00417E30">
      <w:r>
        <w:tab/>
      </w:r>
      <w:r>
        <w:rPr>
          <w:rFonts w:hint="eastAsia"/>
        </w:rPr>
        <w:t>在堆中实例化对象需要手动释放内存，如果实例化的是一个对象，则采用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p</w:t>
      </w:r>
      <w:r>
        <w:rPr>
          <w:rFonts w:hint="eastAsia"/>
        </w:rPr>
        <w:t>的形式，如果是实例化对象数组，那么采用</w:t>
      </w:r>
      <w:r>
        <w:rPr>
          <w:rFonts w:hint="eastAsia"/>
        </w:rPr>
        <w:t>delete</w:t>
      </w:r>
      <w:r>
        <w:t xml:space="preserve"> []p</w:t>
      </w:r>
      <w:r>
        <w:rPr>
          <w:rFonts w:hint="eastAsia"/>
        </w:rPr>
        <w:t>的形式。</w:t>
      </w:r>
    </w:p>
    <w:p w:rsidR="00937AE7" w:rsidRDefault="00937AE7" w:rsidP="00417E30"/>
    <w:p w:rsidR="00937AE7" w:rsidRDefault="00937AE7" w:rsidP="00937AE7">
      <w:pPr>
        <w:pStyle w:val="2"/>
      </w:pPr>
      <w:r>
        <w:rPr>
          <w:rFonts w:hint="eastAsia"/>
        </w:rPr>
        <w:lastRenderedPageBreak/>
        <w:t>对象成员访问</w:t>
      </w:r>
    </w:p>
    <w:p w:rsidR="00937AE7" w:rsidRDefault="00937AE7" w:rsidP="00937AE7">
      <w:r>
        <w:tab/>
      </w:r>
      <w:r>
        <w:rPr>
          <w:rFonts w:hint="eastAsia"/>
        </w:rPr>
        <w:t>实例化对象后需要访问对象的成员，根据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堆两种</w:t>
      </w:r>
      <w:proofErr w:type="gramEnd"/>
      <w:r>
        <w:rPr>
          <w:rFonts w:hint="eastAsia"/>
        </w:rPr>
        <w:t>实例化方式的不同，访问成员的方式也有所不同。</w:t>
      </w:r>
    </w:p>
    <w:p w:rsidR="00297A4A" w:rsidRDefault="00297A4A" w:rsidP="00937AE7">
      <w:pPr>
        <w:rPr>
          <w:rFonts w:hint="eastAsia"/>
        </w:rPr>
      </w:pPr>
      <w:r>
        <w:tab/>
      </w:r>
      <w:r>
        <w:rPr>
          <w:rFonts w:hint="eastAsia"/>
        </w:rPr>
        <w:t>针对单一对象而言访问方式：</w:t>
      </w:r>
    </w:p>
    <w:p w:rsidR="00937AE7" w:rsidRDefault="00D24F13" w:rsidP="00D24F13">
      <w:pPr>
        <w:jc w:val="center"/>
      </w:pPr>
      <w:r>
        <w:rPr>
          <w:noProof/>
        </w:rPr>
        <w:drawing>
          <wp:inline distT="0" distB="0" distL="0" distR="0" wp14:anchorId="4C7BB975" wp14:editId="01D83E1C">
            <wp:extent cx="4470041" cy="201168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810" cy="201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4A" w:rsidRDefault="00297A4A" w:rsidP="00297A4A">
      <w:r>
        <w:tab/>
      </w:r>
      <w:r>
        <w:rPr>
          <w:rFonts w:hint="eastAsia"/>
        </w:rPr>
        <w:t>针对对象数组而言访问方式：</w:t>
      </w:r>
    </w:p>
    <w:p w:rsidR="00297A4A" w:rsidRDefault="00297A4A" w:rsidP="00297A4A">
      <w:pPr>
        <w:jc w:val="center"/>
      </w:pPr>
      <w:r>
        <w:rPr>
          <w:noProof/>
        </w:rPr>
        <w:drawing>
          <wp:inline distT="0" distB="0" distL="0" distR="0" wp14:anchorId="30EE64B4" wp14:editId="5491920E">
            <wp:extent cx="4046198" cy="2541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085" cy="25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3C" w:rsidRDefault="009C773C" w:rsidP="009C773C">
      <w:pPr>
        <w:pStyle w:val="2"/>
      </w:pPr>
      <w:r>
        <w:rPr>
          <w:rFonts w:hint="eastAsia"/>
        </w:rPr>
        <w:t>String</w:t>
      </w:r>
    </w:p>
    <w:p w:rsidR="009C773C" w:rsidRDefault="009C773C" w:rsidP="009C773C">
      <w:pPr>
        <w:pStyle w:val="3"/>
      </w:pPr>
      <w:r>
        <w:rPr>
          <w:rFonts w:hint="eastAsia"/>
        </w:rPr>
        <w:t>初始化</w:t>
      </w:r>
    </w:p>
    <w:p w:rsidR="009C773C" w:rsidRDefault="009C773C" w:rsidP="009C773C">
      <w:pPr>
        <w:jc w:val="center"/>
      </w:pPr>
      <w:r>
        <w:rPr>
          <w:noProof/>
        </w:rPr>
        <w:drawing>
          <wp:inline distT="0" distB="0" distL="0" distR="0" wp14:anchorId="682BC7B5" wp14:editId="2215F432">
            <wp:extent cx="4302760" cy="122773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009" cy="122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3C" w:rsidRDefault="009C773C" w:rsidP="0045765F">
      <w:pPr>
        <w:pStyle w:val="3"/>
      </w:pPr>
      <w:r>
        <w:rPr>
          <w:rFonts w:hint="eastAsia"/>
        </w:rPr>
        <w:lastRenderedPageBreak/>
        <w:t>常用操作</w:t>
      </w:r>
    </w:p>
    <w:p w:rsidR="0045765F" w:rsidRDefault="0045765F" w:rsidP="0045765F">
      <w:pPr>
        <w:jc w:val="center"/>
      </w:pPr>
      <w:r>
        <w:rPr>
          <w:noProof/>
        </w:rPr>
        <w:drawing>
          <wp:inline distT="0" distB="0" distL="0" distR="0" wp14:anchorId="77B91051" wp14:editId="3A175B53">
            <wp:extent cx="4464685" cy="19334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1681" cy="193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DD" w:rsidRDefault="00166FDD" w:rsidP="00166FDD">
      <w:r>
        <w:tab/>
      </w:r>
      <w:r>
        <w:rPr>
          <w:rFonts w:hint="eastAsia"/>
        </w:rPr>
        <w:t>有一种连接方式需要格外注意：</w:t>
      </w:r>
    </w:p>
    <w:p w:rsidR="00166FDD" w:rsidRDefault="00166FDD" w:rsidP="00166FDD">
      <w:pPr>
        <w:jc w:val="center"/>
      </w:pPr>
      <w:r>
        <w:rPr>
          <w:noProof/>
        </w:rPr>
        <w:drawing>
          <wp:inline distT="0" distB="0" distL="0" distR="0" wp14:anchorId="2A27B56F" wp14:editId="5B8F08AE">
            <wp:extent cx="4100378" cy="18630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1000" cy="186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DD" w:rsidRDefault="00166FDD" w:rsidP="00166FDD">
      <w:r>
        <w:tab/>
      </w:r>
      <w:r>
        <w:rPr>
          <w:rFonts w:hint="eastAsia"/>
        </w:rPr>
        <w:t>只有</w:t>
      </w:r>
      <w:r>
        <w:rPr>
          <w:rFonts w:hint="eastAsia"/>
        </w:rPr>
        <w:t>string</w:t>
      </w:r>
      <w:r>
        <w:rPr>
          <w:rFonts w:hint="eastAsia"/>
        </w:rPr>
        <w:t>变量与双引号“”的字符串结合的时候才是合法的，两个“”字符串结合是非法的，比如这里的</w:t>
      </w:r>
      <w:r>
        <w:rPr>
          <w:rFonts w:hint="eastAsia"/>
        </w:rPr>
        <w:t>s</w:t>
      </w:r>
      <w:r w:rsidR="004C37E8">
        <w:t>6</w:t>
      </w:r>
      <w:r w:rsidR="004C37E8">
        <w:rPr>
          <w:rFonts w:hint="eastAsia"/>
        </w:rPr>
        <w:t>。</w:t>
      </w:r>
    </w:p>
    <w:p w:rsidR="0009069B" w:rsidRDefault="0009069B" w:rsidP="00166FDD">
      <w:r>
        <w:tab/>
      </w:r>
      <w:r>
        <w:rPr>
          <w:rFonts w:hint="eastAsia"/>
        </w:rPr>
        <w:t>拓展：为什么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设置为不可变的呢？</w:t>
      </w:r>
    </w:p>
    <w:p w:rsidR="0009069B" w:rsidRDefault="0009069B" w:rsidP="00166FDD">
      <w:r>
        <w:tab/>
      </w:r>
      <w:r w:rsidR="00CA3395" w:rsidRPr="00CA3395">
        <w:rPr>
          <w:rFonts w:hint="eastAsia"/>
        </w:rPr>
        <w:t>Java</w:t>
      </w:r>
      <w:r w:rsidR="00CA3395" w:rsidRPr="00CA3395">
        <w:rPr>
          <w:rFonts w:hint="eastAsia"/>
        </w:rPr>
        <w:t>中将</w:t>
      </w:r>
      <w:r w:rsidR="00CA3395" w:rsidRPr="00CA3395">
        <w:rPr>
          <w:rFonts w:hint="eastAsia"/>
        </w:rPr>
        <w:t>String</w:t>
      </w:r>
      <w:r w:rsidR="00CA3395" w:rsidRPr="00CA3395">
        <w:rPr>
          <w:rFonts w:hint="eastAsia"/>
        </w:rPr>
        <w:t>设计成不可变的是综合考虑到各种因素的结果</w:t>
      </w:r>
      <w:r w:rsidR="00AC208B">
        <w:rPr>
          <w:rFonts w:hint="eastAsia"/>
        </w:rPr>
        <w:t>，</w:t>
      </w:r>
      <w:r w:rsidR="00CA3395" w:rsidRPr="00CA3395">
        <w:rPr>
          <w:rFonts w:hint="eastAsia"/>
        </w:rPr>
        <w:t>想要理解这个问题</w:t>
      </w:r>
      <w:r w:rsidR="00AC208B">
        <w:rPr>
          <w:rFonts w:hint="eastAsia"/>
        </w:rPr>
        <w:t>，</w:t>
      </w:r>
      <w:r w:rsidR="00CA3395" w:rsidRPr="00CA3395">
        <w:rPr>
          <w:rFonts w:hint="eastAsia"/>
        </w:rPr>
        <w:t>需要综合内存</w:t>
      </w:r>
      <w:r w:rsidR="00AC208B">
        <w:rPr>
          <w:rFonts w:hint="eastAsia"/>
        </w:rPr>
        <w:t>，</w:t>
      </w:r>
      <w:r w:rsidR="00CA3395" w:rsidRPr="00CA3395">
        <w:rPr>
          <w:rFonts w:hint="eastAsia"/>
        </w:rPr>
        <w:t>同步</w:t>
      </w:r>
      <w:r w:rsidR="00AC208B">
        <w:rPr>
          <w:rFonts w:hint="eastAsia"/>
        </w:rPr>
        <w:t>，</w:t>
      </w:r>
      <w:r w:rsidR="00CA3395" w:rsidRPr="00CA3395">
        <w:rPr>
          <w:rFonts w:hint="eastAsia"/>
        </w:rPr>
        <w:t>数据结构以及安全等方面的考虑</w:t>
      </w:r>
      <w:r w:rsidR="00CA3395">
        <w:rPr>
          <w:rFonts w:hint="eastAsia"/>
        </w:rPr>
        <w:t>：</w:t>
      </w:r>
    </w:p>
    <w:p w:rsidR="00993926" w:rsidRDefault="00CA3395" w:rsidP="00993926">
      <w:pPr>
        <w:rPr>
          <w:rFonts w:hint="eastAsia"/>
        </w:rPr>
      </w:pPr>
      <w:r>
        <w:tab/>
        <w:t>1</w:t>
      </w:r>
      <w:r>
        <w:rPr>
          <w:rFonts w:hint="eastAsia"/>
        </w:rPr>
        <w:t>、</w:t>
      </w:r>
      <w:r w:rsidR="00993926">
        <w:rPr>
          <w:rFonts w:hint="eastAsia"/>
        </w:rPr>
        <w:t>字符串常量池的需要</w:t>
      </w:r>
    </w:p>
    <w:p w:rsidR="00993926" w:rsidRDefault="00993926" w:rsidP="00993926">
      <w:pPr>
        <w:ind w:firstLine="420"/>
      </w:pPr>
      <w:r>
        <w:rPr>
          <w:rFonts w:hint="eastAsia"/>
        </w:rPr>
        <w:t>字符串常量池</w:t>
      </w:r>
      <w:r>
        <w:rPr>
          <w:rFonts w:hint="eastAsia"/>
        </w:rPr>
        <w:t>(String pool, String intern pool, String</w:t>
      </w:r>
      <w:r>
        <w:rPr>
          <w:rFonts w:hint="eastAsia"/>
        </w:rPr>
        <w:t>保留池</w:t>
      </w:r>
      <w:r>
        <w:rPr>
          <w:rFonts w:hint="eastAsia"/>
        </w:rPr>
        <w:t xml:space="preserve">) 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堆内存中一个特殊的存储区域</w:t>
      </w:r>
      <w:r>
        <w:rPr>
          <w:rFonts w:hint="eastAsia"/>
        </w:rPr>
        <w:t>，</w:t>
      </w:r>
      <w:r>
        <w:rPr>
          <w:rFonts w:hint="eastAsia"/>
        </w:rPr>
        <w:t>当创建一个</w:t>
      </w:r>
      <w:r>
        <w:rPr>
          <w:rFonts w:hint="eastAsia"/>
        </w:rPr>
        <w:t>String</w:t>
      </w:r>
      <w:r>
        <w:rPr>
          <w:rFonts w:hint="eastAsia"/>
        </w:rPr>
        <w:t>对象时</w:t>
      </w:r>
      <w:r>
        <w:rPr>
          <w:rFonts w:hint="eastAsia"/>
        </w:rPr>
        <w:t>，</w:t>
      </w:r>
      <w:r>
        <w:rPr>
          <w:rFonts w:hint="eastAsia"/>
        </w:rPr>
        <w:t>假如此字符串值已经存在于常量池中</w:t>
      </w:r>
      <w:r>
        <w:rPr>
          <w:rFonts w:hint="eastAsia"/>
        </w:rPr>
        <w:t>，</w:t>
      </w:r>
      <w:r>
        <w:rPr>
          <w:rFonts w:hint="eastAsia"/>
        </w:rPr>
        <w:t>则不会创建一个新的对象</w:t>
      </w:r>
      <w:r>
        <w:rPr>
          <w:rFonts w:hint="eastAsia"/>
        </w:rPr>
        <w:t>，</w:t>
      </w:r>
      <w:r>
        <w:rPr>
          <w:rFonts w:hint="eastAsia"/>
        </w:rPr>
        <w:t>而是引用已经存在的对象。</w:t>
      </w:r>
    </w:p>
    <w:p w:rsidR="001C76B4" w:rsidRDefault="001C76B4" w:rsidP="00993926">
      <w:pPr>
        <w:ind w:firstLine="420"/>
      </w:pPr>
      <w:r w:rsidRPr="001C76B4">
        <w:rPr>
          <w:rFonts w:hint="eastAsia"/>
        </w:rPr>
        <w:t>假若字符串对象允许改变</w:t>
      </w:r>
      <w:r>
        <w:rPr>
          <w:rFonts w:hint="eastAsia"/>
        </w:rPr>
        <w:t>，</w:t>
      </w:r>
      <w:r w:rsidRPr="001C76B4">
        <w:rPr>
          <w:rFonts w:hint="eastAsia"/>
        </w:rPr>
        <w:t>那么将会导致各种逻辑错误</w:t>
      </w:r>
      <w:r>
        <w:rPr>
          <w:rFonts w:hint="eastAsia"/>
        </w:rPr>
        <w:t>，</w:t>
      </w:r>
      <w:r w:rsidRPr="001C76B4">
        <w:rPr>
          <w:rFonts w:hint="eastAsia"/>
        </w:rPr>
        <w:t>比如改变一个对象会影响到另一个独立对象</w:t>
      </w:r>
      <w:r>
        <w:rPr>
          <w:rFonts w:hint="eastAsia"/>
        </w:rPr>
        <w:t>。</w:t>
      </w:r>
      <w:r w:rsidRPr="001C76B4">
        <w:rPr>
          <w:rFonts w:hint="eastAsia"/>
        </w:rPr>
        <w:t>严格来说</w:t>
      </w:r>
      <w:r>
        <w:rPr>
          <w:rFonts w:hint="eastAsia"/>
        </w:rPr>
        <w:t>，</w:t>
      </w:r>
      <w:r w:rsidRPr="001C76B4">
        <w:rPr>
          <w:rFonts w:hint="eastAsia"/>
        </w:rPr>
        <w:t>这种常量池的思想</w:t>
      </w:r>
      <w:r w:rsidRPr="001C76B4">
        <w:rPr>
          <w:rFonts w:hint="eastAsia"/>
        </w:rPr>
        <w:t>,</w:t>
      </w:r>
      <w:r w:rsidRPr="001C76B4">
        <w:rPr>
          <w:rFonts w:hint="eastAsia"/>
        </w:rPr>
        <w:t>是一种优化手段</w:t>
      </w:r>
      <w:r>
        <w:rPr>
          <w:rFonts w:hint="eastAsia"/>
        </w:rPr>
        <w:t>。</w:t>
      </w:r>
    </w:p>
    <w:p w:rsidR="00FC4CD8" w:rsidRDefault="00FC4CD8" w:rsidP="00FC4CD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允许</w:t>
      </w:r>
      <w:r>
        <w:rPr>
          <w:rFonts w:hint="eastAsia"/>
        </w:rPr>
        <w:t>String</w:t>
      </w:r>
      <w:r>
        <w:rPr>
          <w:rFonts w:hint="eastAsia"/>
        </w:rPr>
        <w:t>对象缓存</w:t>
      </w:r>
      <w:proofErr w:type="spellStart"/>
      <w:r>
        <w:rPr>
          <w:rFonts w:hint="eastAsia"/>
        </w:rPr>
        <w:t>HashCode</w:t>
      </w:r>
      <w:proofErr w:type="spellEnd"/>
    </w:p>
    <w:p w:rsidR="00FC4CD8" w:rsidRDefault="00FC4CD8" w:rsidP="00FC4CD8">
      <w:pPr>
        <w:ind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对象的哈希码被频繁地使用</w:t>
      </w:r>
      <w:r>
        <w:rPr>
          <w:rFonts w:hint="eastAsia"/>
        </w:rPr>
        <w:t>，</w:t>
      </w:r>
      <w:r>
        <w:rPr>
          <w:rFonts w:hint="eastAsia"/>
        </w:rPr>
        <w:t>比如在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等容器中。</w:t>
      </w:r>
    </w:p>
    <w:p w:rsidR="00FC4CD8" w:rsidRDefault="00FC4CD8" w:rsidP="00FC4CD8">
      <w:pPr>
        <w:ind w:firstLine="420"/>
      </w:pPr>
    </w:p>
    <w:p w:rsidR="00FC4CD8" w:rsidRDefault="00FC4CD8" w:rsidP="00FC4CD8">
      <w:pPr>
        <w:ind w:firstLine="420"/>
      </w:pPr>
      <w:r>
        <w:rPr>
          <w:rFonts w:hint="eastAsia"/>
        </w:rPr>
        <w:lastRenderedPageBreak/>
        <w:t>字符串不变性保证了</w:t>
      </w:r>
      <w:r>
        <w:rPr>
          <w:rFonts w:hint="eastAsia"/>
        </w:rPr>
        <w:t>hash</w:t>
      </w:r>
      <w:r>
        <w:rPr>
          <w:rFonts w:hint="eastAsia"/>
        </w:rPr>
        <w:t>码的唯一性</w:t>
      </w:r>
      <w:r>
        <w:rPr>
          <w:rFonts w:hint="eastAsia"/>
        </w:rPr>
        <w:t>，</w:t>
      </w:r>
      <w:r>
        <w:rPr>
          <w:rFonts w:hint="eastAsia"/>
        </w:rPr>
        <w:t>因此可以放心地进行缓存</w:t>
      </w:r>
      <w:r>
        <w:rPr>
          <w:rFonts w:hint="eastAsia"/>
        </w:rPr>
        <w:t>。</w:t>
      </w:r>
      <w:r>
        <w:rPr>
          <w:rFonts w:hint="eastAsia"/>
        </w:rPr>
        <w:t>这也是一种性能优化手段</w:t>
      </w:r>
      <w:r>
        <w:rPr>
          <w:rFonts w:hint="eastAsia"/>
        </w:rPr>
        <w:t>，</w:t>
      </w:r>
      <w:r>
        <w:rPr>
          <w:rFonts w:hint="eastAsia"/>
        </w:rPr>
        <w:t>意味着不必每次都去计算新的哈希码</w:t>
      </w:r>
      <w:r>
        <w:rPr>
          <w:rFonts w:hint="eastAsia"/>
        </w:rPr>
        <w:t>。</w:t>
      </w:r>
    </w:p>
    <w:p w:rsidR="00C4791A" w:rsidRDefault="00C4791A" w:rsidP="00C4791A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安全性</w:t>
      </w:r>
    </w:p>
    <w:p w:rsidR="00C4791A" w:rsidRDefault="00C4791A" w:rsidP="00C4791A">
      <w:pPr>
        <w:ind w:firstLine="420"/>
      </w:pPr>
      <w:r>
        <w:rPr>
          <w:rFonts w:hint="eastAsia"/>
        </w:rPr>
        <w:t>String</w:t>
      </w:r>
      <w:r>
        <w:rPr>
          <w:rFonts w:hint="eastAsia"/>
        </w:rPr>
        <w:t>被许多的</w:t>
      </w:r>
      <w:r>
        <w:rPr>
          <w:rFonts w:hint="eastAsia"/>
        </w:rPr>
        <w:t>Java</w:t>
      </w:r>
      <w:r>
        <w:rPr>
          <w:rFonts w:hint="eastAsia"/>
        </w:rPr>
        <w:t>类</w:t>
      </w:r>
      <w:r>
        <w:rPr>
          <w:rFonts w:hint="eastAsia"/>
        </w:rPr>
        <w:t>(</w:t>
      </w:r>
      <w:r>
        <w:rPr>
          <w:rFonts w:hint="eastAsia"/>
        </w:rPr>
        <w:t>库</w:t>
      </w:r>
      <w:r>
        <w:rPr>
          <w:rFonts w:hint="eastAsia"/>
        </w:rPr>
        <w:t>)</w:t>
      </w:r>
      <w:r>
        <w:rPr>
          <w:rFonts w:hint="eastAsia"/>
        </w:rPr>
        <w:t>用来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参数</w:t>
      </w:r>
      <w:r>
        <w:rPr>
          <w:rFonts w:hint="eastAsia"/>
        </w:rPr>
        <w:t>。</w:t>
      </w:r>
      <w:r>
        <w:rPr>
          <w:rFonts w:hint="eastAsia"/>
        </w:rPr>
        <w:t>例如</w:t>
      </w:r>
      <w:r>
        <w:rPr>
          <w:rFonts w:hint="eastAsia"/>
        </w:rPr>
        <w:t>：</w:t>
      </w:r>
      <w:r>
        <w:rPr>
          <w:rFonts w:hint="eastAsia"/>
        </w:rPr>
        <w:t>网络连接地址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rPr>
          <w:rFonts w:hint="eastAsia"/>
        </w:rPr>
        <w:t>文件路径</w:t>
      </w:r>
      <w:r>
        <w:rPr>
          <w:rFonts w:hint="eastAsia"/>
        </w:rPr>
        <w:t>path</w:t>
      </w:r>
      <w:r>
        <w:rPr>
          <w:rFonts w:hint="eastAsia"/>
        </w:rPr>
        <w:t>，</w:t>
      </w:r>
      <w:r>
        <w:rPr>
          <w:rFonts w:hint="eastAsia"/>
        </w:rPr>
        <w:t>还有反射机制所需要的</w:t>
      </w:r>
      <w:r>
        <w:rPr>
          <w:rFonts w:hint="eastAsia"/>
        </w:rPr>
        <w:t>String</w:t>
      </w:r>
      <w:r>
        <w:rPr>
          <w:rFonts w:hint="eastAsia"/>
        </w:rPr>
        <w:t>参数等</w:t>
      </w:r>
      <w:r>
        <w:rPr>
          <w:rFonts w:hint="eastAsia"/>
        </w:rPr>
        <w:t>，</w:t>
      </w:r>
      <w:r>
        <w:rPr>
          <w:rFonts w:hint="eastAsia"/>
        </w:rPr>
        <w:t>假若</w:t>
      </w:r>
      <w:r>
        <w:rPr>
          <w:rFonts w:hint="eastAsia"/>
        </w:rPr>
        <w:t>String</w:t>
      </w:r>
      <w:r>
        <w:rPr>
          <w:rFonts w:hint="eastAsia"/>
        </w:rPr>
        <w:t>不是固定不变的</w:t>
      </w:r>
      <w:r>
        <w:rPr>
          <w:rFonts w:hint="eastAsia"/>
        </w:rPr>
        <w:t>，</w:t>
      </w:r>
      <w:r>
        <w:rPr>
          <w:rFonts w:hint="eastAsia"/>
        </w:rPr>
        <w:t>将会引起各种安全隐患。</w:t>
      </w:r>
    </w:p>
    <w:p w:rsidR="00D81B03" w:rsidRDefault="00D81B03" w:rsidP="00D81B03">
      <w:pPr>
        <w:pStyle w:val="2"/>
      </w:pPr>
      <w:r>
        <w:rPr>
          <w:rFonts w:hint="eastAsia"/>
        </w:rPr>
        <w:t>数据的封装</w:t>
      </w:r>
    </w:p>
    <w:p w:rsidR="005142BD" w:rsidRDefault="00D81B03" w:rsidP="00D81B03">
      <w:r>
        <w:tab/>
      </w:r>
      <w:r>
        <w:rPr>
          <w:rFonts w:hint="eastAsia"/>
        </w:rPr>
        <w:t>所谓数据的封装就是将类中成员变量的操作转换为成员函数的操作，这样才是封装性的体现，即不直接暴露成员变量本身，而是暴露</w:t>
      </w:r>
      <w:proofErr w:type="gramStart"/>
      <w:r>
        <w:rPr>
          <w:rFonts w:hint="eastAsia"/>
        </w:rPr>
        <w:t>出成员</w:t>
      </w:r>
      <w:proofErr w:type="gramEnd"/>
      <w:r>
        <w:rPr>
          <w:rFonts w:hint="eastAsia"/>
        </w:rPr>
        <w:t>变量操作的函数。</w:t>
      </w:r>
    </w:p>
    <w:p w:rsidR="005142BD" w:rsidRDefault="005142BD" w:rsidP="00D81B03">
      <w:pPr>
        <w:rPr>
          <w:rFonts w:hint="eastAsia"/>
        </w:rPr>
      </w:pPr>
      <w:r>
        <w:tab/>
      </w:r>
      <w:r>
        <w:rPr>
          <w:rFonts w:hint="eastAsia"/>
        </w:rPr>
        <w:t>面向对象的思想就是以谁做什么为基础，反映到代码层面上就是类的成员函数</w:t>
      </w:r>
      <w:r w:rsidR="0035647E">
        <w:rPr>
          <w:rFonts w:hint="eastAsia"/>
        </w:rPr>
        <w:t>。</w:t>
      </w:r>
    </w:p>
    <w:p w:rsidR="00D81B03" w:rsidRDefault="00D81B03" w:rsidP="005142BD">
      <w:pPr>
        <w:ind w:firstLine="420"/>
      </w:pPr>
      <w:r>
        <w:rPr>
          <w:rFonts w:hint="eastAsia"/>
        </w:rPr>
        <w:t>如下例子就是违背了这种思想：</w:t>
      </w:r>
    </w:p>
    <w:p w:rsidR="00D81B03" w:rsidRDefault="00D81B03" w:rsidP="005142BD">
      <w:pPr>
        <w:jc w:val="center"/>
      </w:pPr>
      <w:r>
        <w:rPr>
          <w:noProof/>
        </w:rPr>
        <w:drawing>
          <wp:inline distT="0" distB="0" distL="0" distR="0" wp14:anchorId="0E897FAA" wp14:editId="06A62E79">
            <wp:extent cx="4369435" cy="16265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3769" cy="162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52" w:rsidRDefault="00301952" w:rsidP="00301952">
      <w:r>
        <w:tab/>
      </w:r>
      <w:r>
        <w:rPr>
          <w:rFonts w:hint="eastAsia"/>
        </w:rPr>
        <w:t>应该采用如下的方式：</w:t>
      </w:r>
    </w:p>
    <w:p w:rsidR="00301952" w:rsidRDefault="00301952" w:rsidP="00301952">
      <w:pPr>
        <w:jc w:val="center"/>
      </w:pPr>
      <w:r>
        <w:rPr>
          <w:noProof/>
        </w:rPr>
        <w:drawing>
          <wp:inline distT="0" distB="0" distL="0" distR="0" wp14:anchorId="274237A9" wp14:editId="20B5CD29">
            <wp:extent cx="3739808" cy="22383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53" cy="224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45" w:rsidRDefault="008B1945" w:rsidP="008B1945">
      <w:r>
        <w:tab/>
      </w:r>
      <w:r>
        <w:rPr>
          <w:rFonts w:hint="eastAsia"/>
        </w:rPr>
        <w:t>这样具备两种好处：</w:t>
      </w:r>
    </w:p>
    <w:p w:rsidR="008B1945" w:rsidRDefault="008B1945" w:rsidP="008B1945">
      <w:r>
        <w:tab/>
        <w:t>1</w:t>
      </w:r>
      <w:r>
        <w:rPr>
          <w:rFonts w:hint="eastAsia"/>
        </w:rPr>
        <w:t>、更加符合面向对象的思想；</w:t>
      </w:r>
    </w:p>
    <w:p w:rsidR="008B1945" w:rsidRDefault="008B1945" w:rsidP="008B1945">
      <w:r>
        <w:tab/>
        <w:t>2</w:t>
      </w:r>
      <w:r>
        <w:rPr>
          <w:rFonts w:hint="eastAsia"/>
        </w:rPr>
        <w:t>、</w:t>
      </w:r>
      <w:r w:rsidR="00524027">
        <w:rPr>
          <w:rFonts w:hint="eastAsia"/>
        </w:rPr>
        <w:t>可以根据需要对参数进行校验：</w:t>
      </w:r>
    </w:p>
    <w:p w:rsidR="003B566E" w:rsidRDefault="003B566E" w:rsidP="003B566E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2293E3" wp14:editId="0ECFC468">
            <wp:extent cx="4150360" cy="1842328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4337" cy="184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27" w:rsidRDefault="00524027" w:rsidP="008B1945">
      <w:r>
        <w:tab/>
        <w:t>3</w:t>
      </w:r>
      <w:r>
        <w:rPr>
          <w:rFonts w:hint="eastAsia"/>
        </w:rPr>
        <w:t>、可以设置只读属性：</w:t>
      </w:r>
    </w:p>
    <w:p w:rsidR="00524027" w:rsidRDefault="003B566E" w:rsidP="008B1945">
      <w:r>
        <w:tab/>
      </w:r>
      <w:r>
        <w:rPr>
          <w:rFonts w:hint="eastAsia"/>
        </w:rPr>
        <w:t>有些时候我们可能需要设置某些成员变量只能被读或者写操作，这样就单独设置仅有</w:t>
      </w:r>
      <w:r>
        <w:rPr>
          <w:rFonts w:hint="eastAsia"/>
        </w:rPr>
        <w:t>getter</w:t>
      </w:r>
      <w:r>
        <w:rPr>
          <w:rFonts w:hint="eastAsia"/>
        </w:rPr>
        <w:t>或者</w:t>
      </w:r>
      <w:r>
        <w:rPr>
          <w:rFonts w:hint="eastAsia"/>
        </w:rPr>
        <w:t>setter</w:t>
      </w:r>
      <w:r>
        <w:rPr>
          <w:rFonts w:hint="eastAsia"/>
        </w:rPr>
        <w:t>中的某一个操作函数即可。</w:t>
      </w:r>
    </w:p>
    <w:p w:rsidR="003B566E" w:rsidRDefault="00DA66A9" w:rsidP="00742A15">
      <w:pPr>
        <w:jc w:val="center"/>
      </w:pPr>
      <w:r>
        <w:rPr>
          <w:noProof/>
        </w:rPr>
        <w:drawing>
          <wp:inline distT="0" distB="0" distL="0" distR="0" wp14:anchorId="50AFB906" wp14:editId="396FAA09">
            <wp:extent cx="4521835" cy="181940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8901" cy="182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41" w:rsidRDefault="00DC6A41" w:rsidP="00DC6A41">
      <w:pPr>
        <w:pStyle w:val="2"/>
      </w:pPr>
      <w:r>
        <w:rPr>
          <w:rFonts w:hint="eastAsia"/>
        </w:rPr>
        <w:t>内联函数</w:t>
      </w:r>
    </w:p>
    <w:p w:rsidR="00DC6A41" w:rsidRDefault="005C20E3" w:rsidP="005C20E3">
      <w:pPr>
        <w:jc w:val="center"/>
      </w:pPr>
      <w:r>
        <w:rPr>
          <w:noProof/>
        </w:rPr>
        <w:drawing>
          <wp:inline distT="0" distB="0" distL="0" distR="0" wp14:anchorId="648632AF" wp14:editId="2CFB0602">
            <wp:extent cx="3769360" cy="145083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6556" cy="145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62" w:rsidRDefault="00082C62" w:rsidP="00DC6A41">
      <w:pPr>
        <w:rPr>
          <w:rFonts w:hint="eastAsia"/>
        </w:rPr>
      </w:pPr>
      <w:r>
        <w:tab/>
      </w:r>
      <w:r>
        <w:rPr>
          <w:rFonts w:hint="eastAsia"/>
        </w:rPr>
        <w:t>内联函数与普通函数的区别：</w:t>
      </w:r>
    </w:p>
    <w:p w:rsidR="003D407B" w:rsidRDefault="003D407B" w:rsidP="003D407B">
      <w:pPr>
        <w:jc w:val="center"/>
      </w:pPr>
      <w:r>
        <w:rPr>
          <w:noProof/>
        </w:rPr>
        <w:lastRenderedPageBreak/>
        <w:drawing>
          <wp:inline distT="0" distB="0" distL="0" distR="0" wp14:anchorId="0041EEF1" wp14:editId="01F12440">
            <wp:extent cx="4055110" cy="190501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793" cy="190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0E3" w:rsidRDefault="005C20E3" w:rsidP="005C20E3">
      <w:pPr>
        <w:rPr>
          <w:rFonts w:hint="eastAsia"/>
        </w:rPr>
      </w:pPr>
      <w:r>
        <w:tab/>
      </w:r>
      <w:r>
        <w:rPr>
          <w:rFonts w:hint="eastAsia"/>
        </w:rPr>
        <w:t>内联函数相当于省去了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调用和返回的过程，只有一个</w:t>
      </w:r>
      <w:r>
        <w:rPr>
          <w:rFonts w:hint="eastAsia"/>
        </w:rPr>
        <w:t>3</w:t>
      </w:r>
      <w:r>
        <w:rPr>
          <w:rFonts w:hint="eastAsia"/>
        </w:rPr>
        <w:t>函数本身执行的过程。</w:t>
      </w:r>
      <w:r w:rsidR="00210010">
        <w:rPr>
          <w:rFonts w:hint="eastAsia"/>
        </w:rPr>
        <w:t>这样效率更高，速度更快，但是仅仅适用于结构比较简单的函数，如果函数逻辑复杂，即使设置内联函数，编译器也会拒绝按照内联函数的方式处理。</w:t>
      </w:r>
      <w:bookmarkStart w:id="0" w:name="_GoBack"/>
      <w:bookmarkEnd w:id="0"/>
    </w:p>
    <w:p w:rsidR="00082C62" w:rsidRPr="00DC6A41" w:rsidRDefault="00082C62" w:rsidP="00082C62">
      <w:pPr>
        <w:rPr>
          <w:rFonts w:hint="eastAsia"/>
        </w:rPr>
      </w:pPr>
      <w:r>
        <w:tab/>
      </w:r>
    </w:p>
    <w:p w:rsidR="006C2C65" w:rsidRDefault="006C2C65" w:rsidP="006C2C65">
      <w:pPr>
        <w:pStyle w:val="1"/>
      </w:pPr>
      <w:r>
        <w:rPr>
          <w:rFonts w:hint="eastAsia"/>
        </w:rPr>
        <w:t>继承性</w:t>
      </w:r>
    </w:p>
    <w:p w:rsidR="006C2C65" w:rsidRDefault="006C2C65"/>
    <w:p w:rsidR="006C2C65" w:rsidRDefault="006C2C65" w:rsidP="006C2C65">
      <w:pPr>
        <w:pStyle w:val="1"/>
        <w:rPr>
          <w:rFonts w:hint="eastAsia"/>
        </w:rPr>
      </w:pPr>
      <w:r>
        <w:rPr>
          <w:rFonts w:hint="eastAsia"/>
        </w:rPr>
        <w:t>多态性</w:t>
      </w:r>
    </w:p>
    <w:sectPr w:rsidR="006C2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0CF6"/>
    <w:multiLevelType w:val="hybridMultilevel"/>
    <w:tmpl w:val="A184B0A0"/>
    <w:lvl w:ilvl="0" w:tplc="0F28B4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3C"/>
    <w:rsid w:val="00082C62"/>
    <w:rsid w:val="0009069B"/>
    <w:rsid w:val="000A766A"/>
    <w:rsid w:val="00166FDD"/>
    <w:rsid w:val="001A58DE"/>
    <w:rsid w:val="001C76B4"/>
    <w:rsid w:val="00210010"/>
    <w:rsid w:val="00297A4A"/>
    <w:rsid w:val="00301952"/>
    <w:rsid w:val="0035647E"/>
    <w:rsid w:val="00381636"/>
    <w:rsid w:val="003B566E"/>
    <w:rsid w:val="003D407B"/>
    <w:rsid w:val="00417E30"/>
    <w:rsid w:val="0045765F"/>
    <w:rsid w:val="004C37E8"/>
    <w:rsid w:val="005142BD"/>
    <w:rsid w:val="00524027"/>
    <w:rsid w:val="005C20E3"/>
    <w:rsid w:val="00616982"/>
    <w:rsid w:val="00627C14"/>
    <w:rsid w:val="006C209A"/>
    <w:rsid w:val="006C2C65"/>
    <w:rsid w:val="00742A15"/>
    <w:rsid w:val="007A0CB9"/>
    <w:rsid w:val="007A14EB"/>
    <w:rsid w:val="00883DF2"/>
    <w:rsid w:val="008B1945"/>
    <w:rsid w:val="008F4CD3"/>
    <w:rsid w:val="00937AE7"/>
    <w:rsid w:val="0094569F"/>
    <w:rsid w:val="00993926"/>
    <w:rsid w:val="009C773C"/>
    <w:rsid w:val="00AC208B"/>
    <w:rsid w:val="00B87EE4"/>
    <w:rsid w:val="00BC743C"/>
    <w:rsid w:val="00C4791A"/>
    <w:rsid w:val="00CA3395"/>
    <w:rsid w:val="00D24F13"/>
    <w:rsid w:val="00D81B03"/>
    <w:rsid w:val="00DA66A9"/>
    <w:rsid w:val="00DC6A41"/>
    <w:rsid w:val="00E50CE0"/>
    <w:rsid w:val="00E5548A"/>
    <w:rsid w:val="00EA0E70"/>
    <w:rsid w:val="00ED59C9"/>
    <w:rsid w:val="00F706AC"/>
    <w:rsid w:val="00FC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6928"/>
  <w15:chartTrackingRefBased/>
  <w15:docId w15:val="{9C5A9A10-D4DE-447B-A9D5-EC1948BE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0A76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6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46</cp:revision>
  <dcterms:created xsi:type="dcterms:W3CDTF">2018-09-22T12:54:00Z</dcterms:created>
  <dcterms:modified xsi:type="dcterms:W3CDTF">2018-12-01T16:26:00Z</dcterms:modified>
</cp:coreProperties>
</file>