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48A" w:rsidRDefault="008941CD" w:rsidP="008941CD">
      <w:pPr>
        <w:pStyle w:val="1"/>
      </w:pPr>
      <w:r>
        <w:rPr>
          <w:rFonts w:hint="eastAsia"/>
        </w:rPr>
        <w:t>网络层</w:t>
      </w:r>
    </w:p>
    <w:p w:rsidR="00CA4EB3" w:rsidRDefault="00CA4EB3" w:rsidP="00CA4EB3">
      <w:pPr>
        <w:pStyle w:val="2"/>
      </w:pPr>
      <w:r>
        <w:rPr>
          <w:rFonts w:hint="eastAsia"/>
        </w:rPr>
        <w:t>IP</w:t>
      </w:r>
      <w:r>
        <w:rPr>
          <w:rFonts w:hint="eastAsia"/>
        </w:rPr>
        <w:t>服务特点</w:t>
      </w:r>
    </w:p>
    <w:p w:rsidR="00CA4EB3" w:rsidRDefault="00CA4EB3" w:rsidP="00CA4EB3">
      <w:pPr>
        <w:pStyle w:val="2"/>
      </w:pPr>
      <w:r>
        <w:rPr>
          <w:rFonts w:hint="eastAsia"/>
        </w:rPr>
        <w:t>IPv</w:t>
      </w:r>
      <w:r>
        <w:t>4</w:t>
      </w:r>
      <w:r>
        <w:rPr>
          <w:rFonts w:hint="eastAsia"/>
        </w:rPr>
        <w:t>头部信息</w:t>
      </w:r>
    </w:p>
    <w:p w:rsidR="00887DD6" w:rsidRDefault="00887DD6" w:rsidP="00887DD6">
      <w:pPr>
        <w:jc w:val="center"/>
      </w:pPr>
      <w:r>
        <w:rPr>
          <w:noProof/>
        </w:rPr>
        <w:drawing>
          <wp:inline distT="0" distB="0" distL="0" distR="0">
            <wp:extent cx="3967701" cy="2013945"/>
            <wp:effectExtent l="0" t="0" r="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3587" cy="2016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C01" w:rsidRDefault="006D7C01" w:rsidP="006D7C01">
      <w:r>
        <w:tab/>
      </w:r>
      <w:r>
        <w:rPr>
          <w:rFonts w:hint="eastAsia"/>
        </w:rPr>
        <w:t>IP</w:t>
      </w:r>
      <w:r>
        <w:t>v4</w:t>
      </w:r>
      <w:r>
        <w:rPr>
          <w:rFonts w:hint="eastAsia"/>
        </w:rPr>
        <w:t>头部结构可变长的选项部分，最多包含</w:t>
      </w:r>
      <w:r>
        <w:rPr>
          <w:rFonts w:hint="eastAsia"/>
        </w:rPr>
        <w:t>4</w:t>
      </w:r>
      <w:r>
        <w:t>0</w:t>
      </w:r>
      <w:r>
        <w:rPr>
          <w:rFonts w:hint="eastAsia"/>
        </w:rPr>
        <w:t>个字节，可选的</w:t>
      </w:r>
      <w:r>
        <w:rPr>
          <w:rFonts w:hint="eastAsia"/>
        </w:rPr>
        <w:t>IP</w:t>
      </w:r>
      <w:r>
        <w:rPr>
          <w:rFonts w:hint="eastAsia"/>
        </w:rPr>
        <w:t>选项包括：</w:t>
      </w:r>
    </w:p>
    <w:p w:rsidR="006D7C01" w:rsidRDefault="006D7C01" w:rsidP="006D7C01">
      <w:r>
        <w:tab/>
      </w:r>
      <w:r>
        <w:rPr>
          <w:rFonts w:hint="eastAsia"/>
        </w:rPr>
        <w:t>记录路由</w:t>
      </w:r>
    </w:p>
    <w:p w:rsidR="006D7C01" w:rsidRDefault="006D7C01" w:rsidP="006D7C01">
      <w:r>
        <w:tab/>
      </w:r>
      <w:r>
        <w:rPr>
          <w:rFonts w:hint="eastAsia"/>
        </w:rPr>
        <w:t>时间戳</w:t>
      </w:r>
    </w:p>
    <w:p w:rsidR="006D7C01" w:rsidRDefault="006D7C01" w:rsidP="006D7C01">
      <w:r>
        <w:tab/>
      </w:r>
      <w:r>
        <w:rPr>
          <w:rFonts w:hint="eastAsia"/>
        </w:rPr>
        <w:t>松散源路由选择</w:t>
      </w:r>
    </w:p>
    <w:p w:rsidR="006D7C01" w:rsidRPr="00887DD6" w:rsidRDefault="006D7C01" w:rsidP="006D7C01">
      <w:pPr>
        <w:rPr>
          <w:rFonts w:hint="eastAsia"/>
        </w:rPr>
      </w:pPr>
      <w:r>
        <w:tab/>
      </w:r>
      <w:proofErr w:type="gramStart"/>
      <w:r>
        <w:rPr>
          <w:rFonts w:hint="eastAsia"/>
        </w:rPr>
        <w:t>严格源</w:t>
      </w:r>
      <w:proofErr w:type="gramEnd"/>
      <w:r>
        <w:rPr>
          <w:rFonts w:hint="eastAsia"/>
        </w:rPr>
        <w:t>路由选择</w:t>
      </w:r>
    </w:p>
    <w:p w:rsidR="008941CD" w:rsidRDefault="008941CD" w:rsidP="008941CD">
      <w:pPr>
        <w:pStyle w:val="1"/>
      </w:pPr>
      <w:r>
        <w:rPr>
          <w:rFonts w:hint="eastAsia"/>
        </w:rPr>
        <w:t>网络层作用</w:t>
      </w:r>
    </w:p>
    <w:p w:rsidR="00096A66" w:rsidRDefault="00096A66" w:rsidP="00096A66">
      <w:pPr>
        <w:pStyle w:val="2"/>
      </w:pPr>
      <w:r>
        <w:rPr>
          <w:rFonts w:hint="eastAsia"/>
        </w:rPr>
        <w:t>IP</w:t>
      </w:r>
      <w:r>
        <w:rPr>
          <w:rFonts w:hint="eastAsia"/>
        </w:rPr>
        <w:t>分片</w:t>
      </w:r>
    </w:p>
    <w:p w:rsidR="00054705" w:rsidRDefault="00054705" w:rsidP="00054705">
      <w:r>
        <w:tab/>
      </w:r>
      <w:r>
        <w:rPr>
          <w:rFonts w:hint="eastAsia"/>
        </w:rPr>
        <w:t>IP</w:t>
      </w:r>
      <w:r>
        <w:rPr>
          <w:rFonts w:hint="eastAsia"/>
        </w:rPr>
        <w:t>数据报的长度超过帧的</w:t>
      </w:r>
      <w:r>
        <w:rPr>
          <w:rFonts w:hint="eastAsia"/>
        </w:rPr>
        <w:t>MTU</w:t>
      </w:r>
      <w:r>
        <w:rPr>
          <w:rFonts w:hint="eastAsia"/>
        </w:rPr>
        <w:t>时，将会被分片传输。</w:t>
      </w:r>
    </w:p>
    <w:p w:rsidR="00054705" w:rsidRDefault="00054705" w:rsidP="00054705">
      <w:r>
        <w:tab/>
      </w:r>
      <w:r>
        <w:rPr>
          <w:rFonts w:hint="eastAsia"/>
        </w:rPr>
        <w:t>IP</w:t>
      </w:r>
      <w:r>
        <w:rPr>
          <w:rFonts w:hint="eastAsia"/>
        </w:rPr>
        <w:t>头部中的三个字段给</w:t>
      </w:r>
      <w:r>
        <w:rPr>
          <w:rFonts w:hint="eastAsia"/>
        </w:rPr>
        <w:t>IP</w:t>
      </w:r>
      <w:r>
        <w:rPr>
          <w:rFonts w:hint="eastAsia"/>
        </w:rPr>
        <w:t>分片和重组提供了足够的信息：数据报标识、标识和片偏移。</w:t>
      </w:r>
    </w:p>
    <w:p w:rsidR="006C7F03" w:rsidRDefault="00054705" w:rsidP="00054705">
      <w:r>
        <w:tab/>
      </w:r>
      <w:r>
        <w:rPr>
          <w:rFonts w:hint="eastAsia"/>
        </w:rPr>
        <w:t>以太网的</w:t>
      </w:r>
      <w:r>
        <w:rPr>
          <w:rFonts w:hint="eastAsia"/>
        </w:rPr>
        <w:t>MTU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t>500</w:t>
      </w:r>
      <w:r>
        <w:rPr>
          <w:rFonts w:hint="eastAsia"/>
        </w:rPr>
        <w:t>字节，因此它携带的</w:t>
      </w:r>
      <w:r>
        <w:rPr>
          <w:rFonts w:hint="eastAsia"/>
        </w:rPr>
        <w:t>IP</w:t>
      </w:r>
      <w:r>
        <w:rPr>
          <w:rFonts w:hint="eastAsia"/>
        </w:rPr>
        <w:t>数据报最大为</w:t>
      </w:r>
      <w:r>
        <w:rPr>
          <w:rFonts w:hint="eastAsia"/>
        </w:rPr>
        <w:t>1</w:t>
      </w:r>
      <w:r>
        <w:t>480</w:t>
      </w:r>
      <w:r>
        <w:rPr>
          <w:rFonts w:hint="eastAsia"/>
        </w:rPr>
        <w:t>字节。</w:t>
      </w:r>
    </w:p>
    <w:p w:rsidR="006C7F03" w:rsidRPr="00054705" w:rsidRDefault="006C7F03" w:rsidP="00054705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974215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A66" w:rsidRDefault="00096A66" w:rsidP="00096A66">
      <w:pPr>
        <w:pStyle w:val="2"/>
      </w:pPr>
      <w:r>
        <w:rPr>
          <w:rFonts w:hint="eastAsia"/>
        </w:rPr>
        <w:lastRenderedPageBreak/>
        <w:t>IP</w:t>
      </w:r>
      <w:r>
        <w:rPr>
          <w:rFonts w:hint="eastAsia"/>
        </w:rPr>
        <w:t>路由选择机制</w:t>
      </w:r>
    </w:p>
    <w:p w:rsidR="00A60EC7" w:rsidRDefault="00063699" w:rsidP="00063699">
      <w:r>
        <w:rPr>
          <w:noProof/>
        </w:rPr>
        <w:drawing>
          <wp:inline distT="0" distB="0" distL="0" distR="0">
            <wp:extent cx="5274310" cy="3363595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6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EC7" w:rsidRDefault="00A60EC7" w:rsidP="00063699">
      <w:r>
        <w:tab/>
      </w:r>
      <w:r>
        <w:rPr>
          <w:rFonts w:hint="eastAsia"/>
        </w:rPr>
        <w:t>IP</w:t>
      </w:r>
      <w:r>
        <w:rPr>
          <w:rFonts w:hint="eastAsia"/>
        </w:rPr>
        <w:t>路由选择的过程：</w:t>
      </w:r>
    </w:p>
    <w:p w:rsidR="00A60EC7" w:rsidRDefault="00A60EC7" w:rsidP="00A60EC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查找完全匹配的主机</w:t>
      </w:r>
      <w:r>
        <w:rPr>
          <w:rFonts w:hint="eastAsia"/>
        </w:rPr>
        <w:t>IP</w:t>
      </w:r>
      <w:r>
        <w:rPr>
          <w:rFonts w:hint="eastAsia"/>
        </w:rPr>
        <w:t>地址</w:t>
      </w:r>
    </w:p>
    <w:p w:rsidR="00A60EC7" w:rsidRDefault="00A60EC7" w:rsidP="00A60EC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查找相同网络</w:t>
      </w:r>
      <w:r>
        <w:rPr>
          <w:rFonts w:hint="eastAsia"/>
        </w:rPr>
        <w:t>ID</w:t>
      </w:r>
      <w:r>
        <w:rPr>
          <w:rFonts w:hint="eastAsia"/>
        </w:rPr>
        <w:t>的网络</w:t>
      </w:r>
      <w:r>
        <w:rPr>
          <w:rFonts w:hint="eastAsia"/>
        </w:rPr>
        <w:t>IP</w:t>
      </w:r>
      <w:r>
        <w:rPr>
          <w:rFonts w:hint="eastAsia"/>
        </w:rPr>
        <w:t>地址</w:t>
      </w:r>
    </w:p>
    <w:p w:rsidR="00A60EC7" w:rsidRPr="00063699" w:rsidRDefault="00A60EC7" w:rsidP="00A60EC7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选择默认路由项</w:t>
      </w:r>
    </w:p>
    <w:p w:rsidR="00096A66" w:rsidRDefault="00096A66" w:rsidP="00096A66">
      <w:pPr>
        <w:pStyle w:val="2"/>
      </w:pPr>
      <w:r>
        <w:rPr>
          <w:rFonts w:hint="eastAsia"/>
        </w:rPr>
        <w:t>IP</w:t>
      </w:r>
      <w:r>
        <w:rPr>
          <w:rFonts w:hint="eastAsia"/>
        </w:rPr>
        <w:t>转发</w:t>
      </w:r>
    </w:p>
    <w:p w:rsidR="00EF61EB" w:rsidRDefault="00EF61EB" w:rsidP="00EF61EB">
      <w:r>
        <w:tab/>
      </w:r>
      <w:r>
        <w:rPr>
          <w:rFonts w:hint="eastAsia"/>
        </w:rPr>
        <w:t>路由器转发模块的执行过程如下：</w:t>
      </w:r>
    </w:p>
    <w:p w:rsidR="00EF61EB" w:rsidRDefault="00EF61EB" w:rsidP="00EF61EB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检查数据报头部的</w:t>
      </w:r>
      <w:r>
        <w:rPr>
          <w:rFonts w:hint="eastAsia"/>
        </w:rPr>
        <w:t>TTL</w:t>
      </w:r>
      <w:r>
        <w:rPr>
          <w:rFonts w:hint="eastAsia"/>
        </w:rPr>
        <w:t>值</w:t>
      </w:r>
    </w:p>
    <w:p w:rsidR="00EF61EB" w:rsidRDefault="00EF61EB" w:rsidP="00EF61EB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查看数据包的</w:t>
      </w:r>
      <w:proofErr w:type="gramStart"/>
      <w:r>
        <w:rPr>
          <w:rFonts w:hint="eastAsia"/>
        </w:rPr>
        <w:t>严格源</w:t>
      </w:r>
      <w:proofErr w:type="gramEnd"/>
      <w:r>
        <w:rPr>
          <w:rFonts w:hint="eastAsia"/>
        </w:rPr>
        <w:t>路由选择</w:t>
      </w:r>
    </w:p>
    <w:p w:rsidR="00EF61EB" w:rsidRDefault="00EF61EB" w:rsidP="00EF61EB">
      <w:pPr>
        <w:pStyle w:val="a5"/>
        <w:numPr>
          <w:ilvl w:val="0"/>
          <w:numId w:val="2"/>
        </w:numPr>
        <w:ind w:firstLineChars="0"/>
      </w:pPr>
      <w:proofErr w:type="gramStart"/>
      <w:r>
        <w:rPr>
          <w:rFonts w:hint="eastAsia"/>
        </w:rPr>
        <w:t>给源端</w:t>
      </w:r>
      <w:proofErr w:type="gramEnd"/>
      <w:r>
        <w:rPr>
          <w:rFonts w:hint="eastAsia"/>
        </w:rPr>
        <w:t>发送一个</w:t>
      </w:r>
      <w:r>
        <w:rPr>
          <w:rFonts w:hint="eastAsia"/>
        </w:rPr>
        <w:t>ICMP</w:t>
      </w:r>
      <w:r>
        <w:rPr>
          <w:rFonts w:hint="eastAsia"/>
        </w:rPr>
        <w:t>重定向报文</w:t>
      </w:r>
    </w:p>
    <w:p w:rsidR="00EF61EB" w:rsidRDefault="00EF61EB" w:rsidP="00EF61EB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将</w:t>
      </w:r>
      <w:r>
        <w:rPr>
          <w:rFonts w:hint="eastAsia"/>
        </w:rPr>
        <w:t>TTL</w:t>
      </w:r>
      <w:proofErr w:type="gramStart"/>
      <w:r>
        <w:rPr>
          <w:rFonts w:hint="eastAsia"/>
        </w:rPr>
        <w:t>值减</w:t>
      </w:r>
      <w:proofErr w:type="gramEnd"/>
      <w:r>
        <w:rPr>
          <w:rFonts w:hint="eastAsia"/>
        </w:rPr>
        <w:t>1</w:t>
      </w:r>
    </w:p>
    <w:p w:rsidR="00EF61EB" w:rsidRDefault="00EF61EB" w:rsidP="00EF61EB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处理</w:t>
      </w:r>
      <w:r>
        <w:rPr>
          <w:rFonts w:hint="eastAsia"/>
        </w:rPr>
        <w:t>IP</w:t>
      </w:r>
      <w:r>
        <w:rPr>
          <w:rFonts w:hint="eastAsia"/>
        </w:rPr>
        <w:t>头部选项</w:t>
      </w:r>
    </w:p>
    <w:p w:rsidR="00EF61EB" w:rsidRPr="00EF61EB" w:rsidRDefault="00EF61EB" w:rsidP="00EF61EB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如果有必要，执行</w:t>
      </w:r>
      <w:r>
        <w:t>IP</w:t>
      </w:r>
      <w:r>
        <w:rPr>
          <w:rFonts w:hint="eastAsia"/>
        </w:rPr>
        <w:t>分片操作</w:t>
      </w:r>
    </w:p>
    <w:p w:rsidR="00096A66" w:rsidRPr="00096A66" w:rsidRDefault="00096A66" w:rsidP="00096A66">
      <w:pPr>
        <w:pStyle w:val="2"/>
      </w:pPr>
      <w:r>
        <w:rPr>
          <w:rFonts w:hint="eastAsia"/>
        </w:rPr>
        <w:lastRenderedPageBreak/>
        <w:t>路由表更新</w:t>
      </w:r>
    </w:p>
    <w:p w:rsidR="008941CD" w:rsidRDefault="008941CD" w:rsidP="008941CD">
      <w:pPr>
        <w:pStyle w:val="1"/>
      </w:pPr>
      <w:r>
        <w:rPr>
          <w:rFonts w:hint="eastAsia"/>
        </w:rPr>
        <w:t>ICMP</w:t>
      </w:r>
      <w:r>
        <w:rPr>
          <w:rFonts w:hint="eastAsia"/>
        </w:rPr>
        <w:t>协议</w:t>
      </w:r>
    </w:p>
    <w:p w:rsidR="00C535CD" w:rsidRDefault="00C535CD" w:rsidP="00C535CD">
      <w:pPr>
        <w:pStyle w:val="2"/>
      </w:pPr>
      <w:r>
        <w:rPr>
          <w:rFonts w:hint="eastAsia"/>
        </w:rPr>
        <w:t>ICMP</w:t>
      </w:r>
      <w:r>
        <w:rPr>
          <w:rFonts w:hint="eastAsia"/>
        </w:rPr>
        <w:t>报文格式</w:t>
      </w:r>
    </w:p>
    <w:p w:rsidR="004A69BE" w:rsidRPr="004A69BE" w:rsidRDefault="004A69BE" w:rsidP="004A69BE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4182386" cy="1611321"/>
            <wp:effectExtent l="0" t="0" r="889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7296" cy="161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5CD" w:rsidRDefault="00C535CD" w:rsidP="00C535CD">
      <w:pPr>
        <w:pStyle w:val="2"/>
      </w:pPr>
      <w:r>
        <w:rPr>
          <w:rFonts w:hint="eastAsia"/>
        </w:rPr>
        <w:t>ICMP</w:t>
      </w:r>
      <w:r>
        <w:rPr>
          <w:rFonts w:hint="eastAsia"/>
        </w:rPr>
        <w:t>查询报文</w:t>
      </w:r>
    </w:p>
    <w:p w:rsidR="000D2106" w:rsidRDefault="000D2106" w:rsidP="000D2106">
      <w:r>
        <w:tab/>
      </w:r>
      <w:r>
        <w:rPr>
          <w:rFonts w:hint="eastAsia"/>
        </w:rPr>
        <w:t>ICMP</w:t>
      </w:r>
      <w:r>
        <w:rPr>
          <w:rFonts w:hint="eastAsia"/>
        </w:rPr>
        <w:t>查询报告报文共有</w:t>
      </w:r>
      <w:r>
        <w:rPr>
          <w:rFonts w:hint="eastAsia"/>
        </w:rPr>
        <w:t>4</w:t>
      </w:r>
      <w:r>
        <w:rPr>
          <w:rFonts w:hint="eastAsia"/>
        </w:rPr>
        <w:t>种：</w:t>
      </w:r>
    </w:p>
    <w:p w:rsidR="000D2106" w:rsidRDefault="000D2106" w:rsidP="000D2106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回送请求和回答</w:t>
      </w:r>
    </w:p>
    <w:p w:rsidR="000D2106" w:rsidRDefault="000D2106" w:rsidP="000D2106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时间戳请求和回答</w:t>
      </w:r>
    </w:p>
    <w:p w:rsidR="000D2106" w:rsidRDefault="000D2106" w:rsidP="000D2106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掩码地址请求和回答</w:t>
      </w:r>
    </w:p>
    <w:p w:rsidR="000D2106" w:rsidRDefault="000D2106" w:rsidP="000D2106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路由器询问和通过</w:t>
      </w:r>
    </w:p>
    <w:p w:rsidR="00480EF5" w:rsidRDefault="00480EF5" w:rsidP="00480EF5"/>
    <w:p w:rsidR="00480EF5" w:rsidRDefault="00480EF5" w:rsidP="00480EF5">
      <w:pPr>
        <w:ind w:left="420"/>
      </w:pPr>
      <w:r>
        <w:rPr>
          <w:rFonts w:hint="eastAsia"/>
        </w:rPr>
        <w:t>回送请求和应答报文：</w:t>
      </w:r>
    </w:p>
    <w:p w:rsidR="00480EF5" w:rsidRPr="000D2106" w:rsidRDefault="00480EF5" w:rsidP="00480EF5">
      <w:pPr>
        <w:jc w:val="center"/>
        <w:rPr>
          <w:rFonts w:hint="eastAsia"/>
        </w:rPr>
      </w:pPr>
      <w:bookmarkStart w:id="0" w:name="_GoBack"/>
      <w:r>
        <w:rPr>
          <w:noProof/>
        </w:rPr>
        <w:drawing>
          <wp:inline distT="0" distB="0" distL="0" distR="0">
            <wp:extent cx="4431030" cy="1202055"/>
            <wp:effectExtent l="0" t="0" r="762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1030" cy="120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C535CD" w:rsidRDefault="00C535CD" w:rsidP="00C535CD">
      <w:pPr>
        <w:pStyle w:val="2"/>
      </w:pPr>
      <w:r>
        <w:rPr>
          <w:rFonts w:hint="eastAsia"/>
        </w:rPr>
        <w:t>ICMP</w:t>
      </w:r>
      <w:r>
        <w:rPr>
          <w:rFonts w:hint="eastAsia"/>
        </w:rPr>
        <w:t>差错报文</w:t>
      </w:r>
    </w:p>
    <w:p w:rsidR="00C84E8F" w:rsidRDefault="00C84E8F" w:rsidP="00C84E8F">
      <w:r>
        <w:tab/>
      </w:r>
      <w:r>
        <w:rPr>
          <w:rFonts w:hint="eastAsia"/>
        </w:rPr>
        <w:t>ICMP</w:t>
      </w:r>
      <w:r>
        <w:rPr>
          <w:rFonts w:hint="eastAsia"/>
        </w:rPr>
        <w:t>差错报文共有</w:t>
      </w:r>
      <w:r>
        <w:rPr>
          <w:rFonts w:hint="eastAsia"/>
        </w:rPr>
        <w:t>5</w:t>
      </w:r>
      <w:r>
        <w:rPr>
          <w:rFonts w:hint="eastAsia"/>
        </w:rPr>
        <w:t>种：</w:t>
      </w:r>
    </w:p>
    <w:p w:rsidR="00C84E8F" w:rsidRDefault="00C84E8F" w:rsidP="00C84E8F">
      <w:r>
        <w:tab/>
      </w:r>
      <w:r>
        <w:rPr>
          <w:rFonts w:hint="eastAsia"/>
        </w:rPr>
        <w:t>终点不可达</w:t>
      </w:r>
    </w:p>
    <w:p w:rsidR="00C84E8F" w:rsidRDefault="00C84E8F" w:rsidP="00C84E8F">
      <w:r>
        <w:tab/>
      </w:r>
      <w:r>
        <w:rPr>
          <w:rFonts w:hint="eastAsia"/>
        </w:rPr>
        <w:t>源站抑制</w:t>
      </w:r>
    </w:p>
    <w:p w:rsidR="00C84E8F" w:rsidRDefault="00C84E8F" w:rsidP="00C84E8F">
      <w:r>
        <w:tab/>
      </w:r>
      <w:r>
        <w:rPr>
          <w:rFonts w:hint="eastAsia"/>
        </w:rPr>
        <w:t>时间超过</w:t>
      </w:r>
    </w:p>
    <w:p w:rsidR="00C84E8F" w:rsidRDefault="00C84E8F" w:rsidP="00C84E8F">
      <w:r>
        <w:tab/>
      </w:r>
      <w:r>
        <w:rPr>
          <w:rFonts w:hint="eastAsia"/>
        </w:rPr>
        <w:t>参数问题</w:t>
      </w:r>
    </w:p>
    <w:p w:rsidR="00C84E8F" w:rsidRDefault="00C84E8F" w:rsidP="00C84E8F">
      <w:r>
        <w:tab/>
      </w:r>
      <w:r>
        <w:rPr>
          <w:rFonts w:hint="eastAsia"/>
        </w:rPr>
        <w:t>改变路由（重定向）</w:t>
      </w:r>
    </w:p>
    <w:p w:rsidR="00AC3F47" w:rsidRDefault="00AC3F47" w:rsidP="00C84E8F"/>
    <w:p w:rsidR="00AC3F47" w:rsidRDefault="00AC3F47" w:rsidP="00C84E8F">
      <w:r>
        <w:lastRenderedPageBreak/>
        <w:tab/>
      </w:r>
      <w:r>
        <w:rPr>
          <w:rFonts w:hint="eastAsia"/>
        </w:rPr>
        <w:t>ICMP</w:t>
      </w:r>
      <w:r>
        <w:rPr>
          <w:rFonts w:hint="eastAsia"/>
        </w:rPr>
        <w:t>重定向报文格式：</w:t>
      </w:r>
    </w:p>
    <w:p w:rsidR="00AC3F47" w:rsidRPr="00C84E8F" w:rsidRDefault="00AC3F47" w:rsidP="00AC3F47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4110355" cy="1677670"/>
            <wp:effectExtent l="0" t="0" r="444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0355" cy="167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3F47" w:rsidRPr="00C84E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7C158C"/>
    <w:multiLevelType w:val="hybridMultilevel"/>
    <w:tmpl w:val="477CE892"/>
    <w:lvl w:ilvl="0" w:tplc="2E96B33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3F834609"/>
    <w:multiLevelType w:val="hybridMultilevel"/>
    <w:tmpl w:val="D0108B9C"/>
    <w:lvl w:ilvl="0" w:tplc="3B464ED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7E194752"/>
    <w:multiLevelType w:val="hybridMultilevel"/>
    <w:tmpl w:val="6E0428CC"/>
    <w:lvl w:ilvl="0" w:tplc="5692737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0C9A"/>
    <w:rsid w:val="00054705"/>
    <w:rsid w:val="00063699"/>
    <w:rsid w:val="00096A66"/>
    <w:rsid w:val="000D2106"/>
    <w:rsid w:val="00282F86"/>
    <w:rsid w:val="004550F4"/>
    <w:rsid w:val="00480EF5"/>
    <w:rsid w:val="004A69BE"/>
    <w:rsid w:val="00583800"/>
    <w:rsid w:val="005E5499"/>
    <w:rsid w:val="00613CE9"/>
    <w:rsid w:val="006C7F03"/>
    <w:rsid w:val="006D7C01"/>
    <w:rsid w:val="007A0CB9"/>
    <w:rsid w:val="007D0C9A"/>
    <w:rsid w:val="00887DD6"/>
    <w:rsid w:val="008941CD"/>
    <w:rsid w:val="008E3950"/>
    <w:rsid w:val="00A60EC7"/>
    <w:rsid w:val="00A741DE"/>
    <w:rsid w:val="00AA1038"/>
    <w:rsid w:val="00AC3F47"/>
    <w:rsid w:val="00BF05A6"/>
    <w:rsid w:val="00C12A9F"/>
    <w:rsid w:val="00C535CD"/>
    <w:rsid w:val="00C84E8F"/>
    <w:rsid w:val="00CA4EB3"/>
    <w:rsid w:val="00CD1EC3"/>
    <w:rsid w:val="00E5548A"/>
    <w:rsid w:val="00ED59C9"/>
    <w:rsid w:val="00EF61EB"/>
    <w:rsid w:val="00F70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17E58"/>
  <w15:chartTrackingRefBased/>
  <w15:docId w15:val="{1CB2134D-B2D1-451A-A3DE-C3E2DBE77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5499"/>
    <w:pPr>
      <w:widowControl w:val="0"/>
      <w:spacing w:line="360" w:lineRule="auto"/>
      <w:jc w:val="both"/>
    </w:pPr>
    <w:rPr>
      <w:rFonts w:ascii="Times New Roman" w:eastAsia="仿宋" w:hAnsi="Times New Roman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282F86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5E5499"/>
    <w:pPr>
      <w:keepNext/>
      <w:keepLines/>
      <w:jc w:val="left"/>
      <w:outlineLvl w:val="1"/>
    </w:pPr>
    <w:rPr>
      <w:b/>
    </w:rPr>
  </w:style>
  <w:style w:type="paragraph" w:styleId="3">
    <w:name w:val="heading 3"/>
    <w:basedOn w:val="a"/>
    <w:next w:val="a"/>
    <w:link w:val="30"/>
    <w:unhideWhenUsed/>
    <w:qFormat/>
    <w:rsid w:val="00BF05A6"/>
    <w:pPr>
      <w:keepNext/>
      <w:keepLines/>
      <w:outlineLvl w:val="2"/>
    </w:pPr>
    <w:rPr>
      <w:b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F70929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613CE9"/>
    <w:pPr>
      <w:keepNext/>
      <w:keepLines/>
      <w:outlineLvl w:val="4"/>
    </w:pPr>
    <w:rPr>
      <w:rFonts w:eastAsia="华文宋体"/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613CE9"/>
    <w:pPr>
      <w:keepNext/>
      <w:keepLines/>
      <w:outlineLvl w:val="5"/>
    </w:pPr>
    <w:rPr>
      <w:rFonts w:cstheme="majorBidi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00613CE9"/>
    <w:pPr>
      <w:keepNext/>
      <w:keepLines/>
      <w:outlineLvl w:val="6"/>
    </w:pPr>
    <w:rPr>
      <w:rFonts w:eastAsia="华文宋体"/>
      <w:b/>
      <w:bCs/>
    </w:rPr>
  </w:style>
  <w:style w:type="paragraph" w:styleId="8">
    <w:name w:val="heading 8"/>
    <w:basedOn w:val="a"/>
    <w:next w:val="a"/>
    <w:link w:val="80"/>
    <w:uiPriority w:val="9"/>
    <w:unhideWhenUsed/>
    <w:qFormat/>
    <w:rsid w:val="00613CE9"/>
    <w:pPr>
      <w:keepNext/>
      <w:keepLines/>
      <w:outlineLvl w:val="7"/>
    </w:pPr>
    <w:rPr>
      <w:rFonts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82F86"/>
    <w:rPr>
      <w:rFonts w:ascii="Times New Roman" w:eastAsia="仿宋" w:hAnsi="Times New Roman"/>
      <w:b/>
      <w:bCs/>
      <w:kern w:val="44"/>
      <w:sz w:val="24"/>
      <w:szCs w:val="44"/>
    </w:rPr>
  </w:style>
  <w:style w:type="character" w:customStyle="1" w:styleId="20">
    <w:name w:val="标题 2 字符"/>
    <w:link w:val="2"/>
    <w:qFormat/>
    <w:rsid w:val="005E5499"/>
    <w:rPr>
      <w:rFonts w:ascii="Times New Roman" w:eastAsia="仿宋" w:hAnsi="Times New Roman"/>
      <w:b/>
      <w:sz w:val="24"/>
      <w:szCs w:val="24"/>
    </w:rPr>
  </w:style>
  <w:style w:type="character" w:customStyle="1" w:styleId="30">
    <w:name w:val="标题 3 字符"/>
    <w:link w:val="3"/>
    <w:qFormat/>
    <w:rsid w:val="00BF05A6"/>
    <w:rPr>
      <w:rFonts w:ascii="Times New Roman" w:eastAsia="仿宋" w:hAnsi="Times New Roman"/>
      <w:b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F70929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0"/>
    <w:link w:val="5"/>
    <w:uiPriority w:val="9"/>
    <w:rsid w:val="00613CE9"/>
    <w:rPr>
      <w:rFonts w:ascii="Times New Roman" w:eastAsia="华文宋体" w:hAnsi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613CE9"/>
    <w:rPr>
      <w:rFonts w:ascii="Times New Roman" w:eastAsia="仿宋" w:hAnsi="Times New Roman" w:cstheme="majorBidi"/>
      <w:b/>
      <w:bCs/>
      <w:sz w:val="24"/>
      <w:szCs w:val="24"/>
    </w:rPr>
  </w:style>
  <w:style w:type="paragraph" w:styleId="a3">
    <w:name w:val="Title"/>
    <w:basedOn w:val="a"/>
    <w:next w:val="a"/>
    <w:link w:val="a4"/>
    <w:uiPriority w:val="10"/>
    <w:qFormat/>
    <w:rsid w:val="00613CE9"/>
    <w:pPr>
      <w:jc w:val="center"/>
      <w:outlineLvl w:val="0"/>
    </w:pPr>
    <w:rPr>
      <w:rFonts w:cstheme="majorBidi"/>
      <w:b/>
      <w:bCs/>
      <w:szCs w:val="32"/>
    </w:rPr>
  </w:style>
  <w:style w:type="character" w:customStyle="1" w:styleId="a4">
    <w:name w:val="标题 字符"/>
    <w:basedOn w:val="a0"/>
    <w:link w:val="a3"/>
    <w:uiPriority w:val="10"/>
    <w:rsid w:val="00613CE9"/>
    <w:rPr>
      <w:rFonts w:ascii="Times New Roman" w:eastAsia="仿宋" w:hAnsi="Times New Roman" w:cstheme="majorBidi"/>
      <w:b/>
      <w:bCs/>
      <w:sz w:val="24"/>
      <w:szCs w:val="32"/>
    </w:rPr>
  </w:style>
  <w:style w:type="character" w:customStyle="1" w:styleId="70">
    <w:name w:val="标题 7 字符"/>
    <w:basedOn w:val="a0"/>
    <w:link w:val="7"/>
    <w:uiPriority w:val="9"/>
    <w:rsid w:val="00613CE9"/>
    <w:rPr>
      <w:rFonts w:ascii="Times New Roman" w:eastAsia="华文宋体" w:hAnsi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613CE9"/>
    <w:rPr>
      <w:rFonts w:ascii="Times New Roman" w:eastAsia="仿宋" w:hAnsi="Times New Roman" w:cstheme="majorBidi"/>
      <w:sz w:val="24"/>
      <w:szCs w:val="24"/>
    </w:rPr>
  </w:style>
  <w:style w:type="paragraph" w:styleId="a5">
    <w:name w:val="List Paragraph"/>
    <w:basedOn w:val="a"/>
    <w:uiPriority w:val="34"/>
    <w:qFormat/>
    <w:rsid w:val="00A60EC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81</Words>
  <Characters>465</Characters>
  <Application>Microsoft Office Word</Application>
  <DocSecurity>0</DocSecurity>
  <Lines>3</Lines>
  <Paragraphs>1</Paragraphs>
  <ScaleCrop>false</ScaleCrop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18</cp:revision>
  <dcterms:created xsi:type="dcterms:W3CDTF">2019-08-21T16:09:00Z</dcterms:created>
  <dcterms:modified xsi:type="dcterms:W3CDTF">2019-09-04T16:35:00Z</dcterms:modified>
</cp:coreProperties>
</file>