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E06BB" w:rsidP="009E06BB">
      <w:pPr>
        <w:pStyle w:val="1"/>
      </w:pPr>
      <w:r>
        <w:rPr>
          <w:rFonts w:hint="eastAsia"/>
        </w:rPr>
        <w:t>数据完整性</w:t>
      </w:r>
    </w:p>
    <w:p w:rsidR="00823121" w:rsidRDefault="009E06BB" w:rsidP="009E06BB">
      <w:r>
        <w:tab/>
      </w:r>
      <w:r>
        <w:rPr>
          <w:rFonts w:hint="eastAsia"/>
        </w:rPr>
        <w:t>关系型数据库系统和文件系统的一个不同点是，</w:t>
      </w:r>
      <w:r w:rsidRPr="00823121">
        <w:rPr>
          <w:rFonts w:hint="eastAsia"/>
          <w:color w:val="FF0000"/>
        </w:rPr>
        <w:t>关系型数据库本身能保证存储数据的完整性，不需要应用程序的控制，而文件系统一般需要在程序端进行控制</w:t>
      </w:r>
      <w:r w:rsidR="002E6DFB">
        <w:rPr>
          <w:rFonts w:hint="eastAsia"/>
        </w:rPr>
        <w:t>。当前几乎所有的关系型数据库都提供了约束机制，该机制提供了一条强大而简易的途径来保证数据库中数据的完整性。</w:t>
      </w:r>
    </w:p>
    <w:p w:rsidR="00823121" w:rsidRDefault="00823121" w:rsidP="009E06BB"/>
    <w:p w:rsidR="009E06BB" w:rsidRDefault="002E6DFB" w:rsidP="00823121">
      <w:pPr>
        <w:ind w:firstLine="420"/>
      </w:pPr>
      <w:r>
        <w:rPr>
          <w:rFonts w:hint="eastAsia"/>
        </w:rPr>
        <w:t>一般来说，数据完整性有以下三种形式：</w:t>
      </w:r>
    </w:p>
    <w:p w:rsidR="002E6DFB" w:rsidRDefault="002E6DFB" w:rsidP="009E06BB">
      <w:r>
        <w:tab/>
      </w:r>
      <w:r w:rsidR="0030733A">
        <w:t>1</w:t>
      </w:r>
      <w:r w:rsidR="0030733A">
        <w:rPr>
          <w:rFonts w:hint="eastAsia"/>
        </w:rPr>
        <w:t>、实体完整性保证表中有一个主键。在</w:t>
      </w:r>
      <w:proofErr w:type="spellStart"/>
      <w:r w:rsidR="0030733A">
        <w:rPr>
          <w:rFonts w:hint="eastAsia"/>
        </w:rPr>
        <w:t>InnoDB</w:t>
      </w:r>
      <w:proofErr w:type="spellEnd"/>
      <w:r w:rsidR="0030733A">
        <w:rPr>
          <w:rFonts w:hint="eastAsia"/>
        </w:rPr>
        <w:t>存储引擎表中，用户可以通过定义</w:t>
      </w:r>
      <w:r w:rsidR="0030733A">
        <w:rPr>
          <w:rFonts w:hint="eastAsia"/>
        </w:rPr>
        <w:t>Primary</w:t>
      </w:r>
      <w:r w:rsidR="0030733A">
        <w:t xml:space="preserve"> Key</w:t>
      </w:r>
      <w:r w:rsidR="0030733A">
        <w:rPr>
          <w:rFonts w:hint="eastAsia"/>
        </w:rPr>
        <w:t>或</w:t>
      </w:r>
      <w:r w:rsidR="0030733A">
        <w:rPr>
          <w:rFonts w:hint="eastAsia"/>
        </w:rPr>
        <w:t>Unique</w:t>
      </w:r>
      <w:r w:rsidR="0030733A">
        <w:t xml:space="preserve"> </w:t>
      </w:r>
      <w:r w:rsidR="0030733A">
        <w:rPr>
          <w:rFonts w:hint="eastAsia"/>
        </w:rPr>
        <w:t>Key</w:t>
      </w:r>
      <w:r w:rsidR="0030733A">
        <w:rPr>
          <w:rFonts w:hint="eastAsia"/>
        </w:rPr>
        <w:t>约束来保证实体的完整性。用户还可以通过编写一个触发器来保证数据完整性。</w:t>
      </w:r>
    </w:p>
    <w:p w:rsidR="0030733A" w:rsidRDefault="0030733A" w:rsidP="009E06BB">
      <w:r>
        <w:tab/>
        <w:t>2</w:t>
      </w:r>
      <w:r>
        <w:rPr>
          <w:rFonts w:hint="eastAsia"/>
        </w:rPr>
        <w:t>、域完整性保证数据每列的值满足特定的条件。在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存储引擎表中，域完整性可以通过以下几种途径来保证：</w:t>
      </w:r>
    </w:p>
    <w:p w:rsidR="0030733A" w:rsidRDefault="0030733A" w:rsidP="009E06BB">
      <w:r>
        <w:tab/>
      </w:r>
      <w:r>
        <w:rPr>
          <w:rFonts w:hint="eastAsia"/>
        </w:rPr>
        <w:t>选择合适的数据类型确保一个数据值满足特定条件</w:t>
      </w:r>
    </w:p>
    <w:p w:rsidR="0030733A" w:rsidRDefault="0030733A" w:rsidP="009E06BB">
      <w:r>
        <w:tab/>
      </w:r>
      <w:proofErr w:type="gramStart"/>
      <w:r>
        <w:rPr>
          <w:rFonts w:hint="eastAsia"/>
        </w:rPr>
        <w:t>外键约束</w:t>
      </w:r>
      <w:proofErr w:type="gramEnd"/>
    </w:p>
    <w:p w:rsidR="0030733A" w:rsidRDefault="0030733A" w:rsidP="009E06BB">
      <w:r>
        <w:tab/>
      </w:r>
      <w:r>
        <w:rPr>
          <w:rFonts w:hint="eastAsia"/>
        </w:rPr>
        <w:t>编写触发器</w:t>
      </w:r>
    </w:p>
    <w:p w:rsidR="0030733A" w:rsidRDefault="0030733A" w:rsidP="009E06BB">
      <w:r>
        <w:tab/>
      </w:r>
      <w:r>
        <w:rPr>
          <w:rFonts w:hint="eastAsia"/>
        </w:rPr>
        <w:t>还可考虑用</w:t>
      </w:r>
      <w:r>
        <w:rPr>
          <w:rFonts w:hint="eastAsia"/>
        </w:rPr>
        <w:t>DEFAULT</w:t>
      </w:r>
      <w:r>
        <w:rPr>
          <w:rFonts w:hint="eastAsia"/>
        </w:rPr>
        <w:t>约束作为强制域完整性的一个方面</w:t>
      </w:r>
    </w:p>
    <w:p w:rsidR="0030733A" w:rsidRDefault="0030733A" w:rsidP="009E06BB">
      <w:r>
        <w:tab/>
        <w:t>3</w:t>
      </w:r>
      <w:r>
        <w:rPr>
          <w:rFonts w:hint="eastAsia"/>
        </w:rPr>
        <w:t>、参照完整性保证两张表之间的关系。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存储引擎支持外键，因此允许用户</w:t>
      </w:r>
      <w:proofErr w:type="gramStart"/>
      <w:r>
        <w:rPr>
          <w:rFonts w:hint="eastAsia"/>
        </w:rPr>
        <w:t>定义外键以</w:t>
      </w:r>
      <w:proofErr w:type="gramEnd"/>
      <w:r>
        <w:rPr>
          <w:rFonts w:hint="eastAsia"/>
        </w:rPr>
        <w:t>强制参照完整性，也可以通过编写触发器以强制执行。</w:t>
      </w:r>
    </w:p>
    <w:p w:rsidR="00C55D9B" w:rsidRDefault="00C55D9B" w:rsidP="00C55D9B">
      <w:pPr>
        <w:pStyle w:val="1"/>
      </w:pPr>
      <w:r>
        <w:rPr>
          <w:rFonts w:hint="eastAsia"/>
        </w:rPr>
        <w:t>概述</w:t>
      </w:r>
    </w:p>
    <w:p w:rsidR="00C55D9B" w:rsidRPr="00C55D9B" w:rsidRDefault="00C55D9B" w:rsidP="00C55D9B">
      <w:r>
        <w:tab/>
      </w:r>
      <w:r>
        <w:rPr>
          <w:rFonts w:hint="eastAsia"/>
        </w:rPr>
        <w:t>约束保证数据的完整性和一致性。</w:t>
      </w:r>
    </w:p>
    <w:p w:rsidR="00C55D9B" w:rsidRPr="00A25A88" w:rsidRDefault="00C55D9B" w:rsidP="00F62623">
      <w:pPr>
        <w:pStyle w:val="2"/>
      </w:pPr>
      <w:r w:rsidRPr="00A25A88">
        <w:rPr>
          <w:rFonts w:hint="eastAsia"/>
        </w:rPr>
        <w:t>约束和索引</w:t>
      </w:r>
    </w:p>
    <w:p w:rsidR="00586C06" w:rsidRDefault="00C55D9B" w:rsidP="009E06BB">
      <w:r>
        <w:tab/>
      </w:r>
      <w:r>
        <w:rPr>
          <w:rFonts w:hint="eastAsia"/>
        </w:rPr>
        <w:t>当用户创建了一个唯一索引就创建了一个唯一的约束。但是约束和索引还是有所不同的，约束更是一个逻辑的概念，用来保证数据的完整性，而索引是一个数据结构，既有逻辑上的概念，在数据库中还代表着物理存储的方式。</w:t>
      </w:r>
    </w:p>
    <w:p w:rsidR="00F62623" w:rsidRDefault="00F62623" w:rsidP="00F62623">
      <w:pPr>
        <w:pStyle w:val="2"/>
      </w:pP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约束</w:t>
      </w:r>
    </w:p>
    <w:p w:rsidR="00F62623" w:rsidRPr="00F62623" w:rsidRDefault="00F62623" w:rsidP="00F62623">
      <w:pPr>
        <w:pStyle w:val="2"/>
      </w:pPr>
      <w:r>
        <w:rPr>
          <w:rFonts w:hint="eastAsia"/>
        </w:rPr>
        <w:t>触发器与约束</w:t>
      </w:r>
    </w:p>
    <w:p w:rsidR="00586C06" w:rsidRDefault="00586C06" w:rsidP="00586C06">
      <w:pPr>
        <w:pStyle w:val="1"/>
      </w:pPr>
      <w:r>
        <w:rPr>
          <w:rFonts w:hint="eastAsia"/>
        </w:rPr>
        <w:t>分类</w:t>
      </w:r>
    </w:p>
    <w:p w:rsidR="005E255C" w:rsidRDefault="005E255C" w:rsidP="005E255C">
      <w:r>
        <w:tab/>
      </w:r>
      <w:r>
        <w:rPr>
          <w:rFonts w:hint="eastAsia"/>
        </w:rPr>
        <w:t>约束分为</w:t>
      </w:r>
      <w:proofErr w:type="gramStart"/>
      <w:r>
        <w:rPr>
          <w:rFonts w:hint="eastAsia"/>
        </w:rPr>
        <w:t>表级约束和列级约束</w:t>
      </w:r>
      <w:proofErr w:type="gramEnd"/>
      <w:r w:rsidR="0074271E">
        <w:rPr>
          <w:rFonts w:hint="eastAsia"/>
        </w:rPr>
        <w:t>：</w:t>
      </w:r>
    </w:p>
    <w:p w:rsidR="0074271E" w:rsidRDefault="0074271E" w:rsidP="005E255C">
      <w:r>
        <w:tab/>
      </w:r>
      <w:r>
        <w:rPr>
          <w:rFonts w:hint="eastAsia"/>
        </w:rPr>
        <w:t>对一个数据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的约束，称为</w:t>
      </w:r>
      <w:proofErr w:type="gramStart"/>
      <w:r>
        <w:rPr>
          <w:rFonts w:hint="eastAsia"/>
        </w:rPr>
        <w:t>列级约束</w:t>
      </w:r>
      <w:proofErr w:type="gramEnd"/>
      <w:r>
        <w:rPr>
          <w:rFonts w:hint="eastAsia"/>
        </w:rPr>
        <w:t>。</w:t>
      </w:r>
    </w:p>
    <w:p w:rsidR="0074271E" w:rsidRDefault="0074271E" w:rsidP="005E255C">
      <w:r>
        <w:tab/>
      </w:r>
      <w:r>
        <w:rPr>
          <w:rFonts w:hint="eastAsia"/>
        </w:rPr>
        <w:t>对多个数据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的约束，称为</w:t>
      </w: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。</w:t>
      </w:r>
      <w:r>
        <w:tab/>
      </w:r>
    </w:p>
    <w:p w:rsidR="0074271E" w:rsidRDefault="0074271E" w:rsidP="005E255C">
      <w:r>
        <w:lastRenderedPageBreak/>
        <w:tab/>
      </w:r>
      <w:proofErr w:type="gramStart"/>
      <w:r>
        <w:rPr>
          <w:rFonts w:hint="eastAsia"/>
        </w:rPr>
        <w:t>列级约束既</w:t>
      </w:r>
      <w:proofErr w:type="gramEnd"/>
      <w:r>
        <w:rPr>
          <w:rFonts w:hint="eastAsia"/>
        </w:rPr>
        <w:t>可以在列定义时声明，也可以在列定义后声明。</w:t>
      </w:r>
    </w:p>
    <w:p w:rsidR="0074271E" w:rsidRPr="0074271E" w:rsidRDefault="0074271E" w:rsidP="005E255C">
      <w:r>
        <w:tab/>
      </w: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只能在列定义后声明。</w:t>
      </w:r>
    </w:p>
    <w:p w:rsidR="005E255C" w:rsidRDefault="005E255C" w:rsidP="005E255C"/>
    <w:p w:rsidR="0074271E" w:rsidRPr="005E255C" w:rsidRDefault="0074271E" w:rsidP="005E255C"/>
    <w:p w:rsidR="00586C06" w:rsidRDefault="00586C06" w:rsidP="00586C06"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存储引擎而言，提供了以下几种约束：</w:t>
      </w:r>
    </w:p>
    <w:p w:rsidR="00586C06" w:rsidRDefault="00586C06" w:rsidP="00586C06">
      <w:r>
        <w:tab/>
      </w:r>
      <w:r>
        <w:rPr>
          <w:rFonts w:hint="eastAsia"/>
        </w:rPr>
        <w:t>Primary</w:t>
      </w:r>
      <w:r>
        <w:t xml:space="preserve"> Key</w:t>
      </w:r>
      <w:r w:rsidR="00175CE1">
        <w:rPr>
          <w:rFonts w:hint="eastAsia"/>
        </w:rPr>
        <w:t>（主键约束）</w:t>
      </w:r>
    </w:p>
    <w:p w:rsidR="00586C06" w:rsidRDefault="00586C06" w:rsidP="00586C06">
      <w:r>
        <w:tab/>
        <w:t>Unique Key</w:t>
      </w:r>
      <w:r w:rsidR="00175CE1">
        <w:rPr>
          <w:rFonts w:hint="eastAsia"/>
        </w:rPr>
        <w:t>（唯一约束）</w:t>
      </w:r>
    </w:p>
    <w:p w:rsidR="00586C06" w:rsidRDefault="00586C06" w:rsidP="00586C06">
      <w:r>
        <w:tab/>
        <w:t>Foreign Key</w:t>
      </w:r>
      <w:r w:rsidR="00175CE1">
        <w:rPr>
          <w:rFonts w:hint="eastAsia"/>
        </w:rPr>
        <w:t>（</w:t>
      </w:r>
      <w:proofErr w:type="gramStart"/>
      <w:r w:rsidR="00175CE1">
        <w:rPr>
          <w:rFonts w:hint="eastAsia"/>
        </w:rPr>
        <w:t>外键约束</w:t>
      </w:r>
      <w:proofErr w:type="gramEnd"/>
      <w:r w:rsidR="00175CE1">
        <w:rPr>
          <w:rFonts w:hint="eastAsia"/>
        </w:rPr>
        <w:t>）</w:t>
      </w:r>
    </w:p>
    <w:p w:rsidR="00586C06" w:rsidRDefault="00586C06" w:rsidP="00586C06">
      <w:r>
        <w:tab/>
        <w:t>Default</w:t>
      </w:r>
      <w:r w:rsidR="00175CE1">
        <w:rPr>
          <w:rFonts w:hint="eastAsia"/>
        </w:rPr>
        <w:t>（默认约束）</w:t>
      </w:r>
    </w:p>
    <w:p w:rsidR="009666FA" w:rsidRDefault="00586C06" w:rsidP="00586C06">
      <w:r>
        <w:tab/>
        <w:t>NOT NULL</w:t>
      </w:r>
      <w:r w:rsidR="00175CE1">
        <w:rPr>
          <w:rFonts w:hint="eastAsia"/>
        </w:rPr>
        <w:t>（非空约束）</w:t>
      </w:r>
    </w:p>
    <w:p w:rsidR="009666FA" w:rsidRDefault="009666FA" w:rsidP="009666FA">
      <w:pPr>
        <w:pStyle w:val="2"/>
      </w:pPr>
      <w:r>
        <w:rPr>
          <w:rFonts w:hint="eastAsia"/>
        </w:rPr>
        <w:t>主键约束</w:t>
      </w:r>
    </w:p>
    <w:p w:rsidR="009666FA" w:rsidRDefault="00CD7536" w:rsidP="009666FA">
      <w:r>
        <w:tab/>
      </w:r>
      <w:r>
        <w:rPr>
          <w:rFonts w:hint="eastAsia"/>
        </w:rPr>
        <w:t>每张数据表只能存在一个主键</w:t>
      </w:r>
    </w:p>
    <w:p w:rsidR="00CD7536" w:rsidRDefault="00CD7536" w:rsidP="009666FA">
      <w:r>
        <w:tab/>
      </w:r>
      <w:r>
        <w:rPr>
          <w:rFonts w:hint="eastAsia"/>
        </w:rPr>
        <w:t>主</w:t>
      </w:r>
      <w:proofErr w:type="gramStart"/>
      <w:r>
        <w:rPr>
          <w:rFonts w:hint="eastAsia"/>
        </w:rPr>
        <w:t>键保证</w:t>
      </w:r>
      <w:proofErr w:type="gramEnd"/>
      <w:r>
        <w:rPr>
          <w:rFonts w:hint="eastAsia"/>
        </w:rPr>
        <w:t>记录的唯一性</w:t>
      </w:r>
    </w:p>
    <w:p w:rsidR="00CD7536" w:rsidRDefault="00CD7536" w:rsidP="009666FA">
      <w:r>
        <w:tab/>
      </w:r>
      <w:r>
        <w:rPr>
          <w:rFonts w:hint="eastAsia"/>
        </w:rPr>
        <w:t>主键自动为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:rsidR="006148EF" w:rsidRDefault="006148EF" w:rsidP="006148EF">
      <w:pPr>
        <w:pStyle w:val="2"/>
      </w:pPr>
      <w:r>
        <w:rPr>
          <w:rFonts w:hint="eastAsia"/>
        </w:rPr>
        <w:t>唯一约束</w:t>
      </w:r>
    </w:p>
    <w:p w:rsidR="00DB524E" w:rsidRDefault="00DB524E" w:rsidP="00DB524E">
      <w:r>
        <w:tab/>
      </w:r>
      <w:r>
        <w:rPr>
          <w:rFonts w:hint="eastAsia"/>
        </w:rPr>
        <w:t>唯一约束可以保证记录的唯一性</w:t>
      </w:r>
    </w:p>
    <w:p w:rsidR="00DB524E" w:rsidRDefault="00DB524E" w:rsidP="00DB524E">
      <w:r>
        <w:tab/>
      </w:r>
      <w:r>
        <w:rPr>
          <w:rFonts w:hint="eastAsia"/>
        </w:rPr>
        <w:t>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DB524E" w:rsidRDefault="00DB524E" w:rsidP="00DB524E">
      <w:r>
        <w:tab/>
      </w:r>
      <w:r>
        <w:rPr>
          <w:rFonts w:hint="eastAsia"/>
        </w:rPr>
        <w:t>每张数据表可以存在多个唯一约束</w:t>
      </w:r>
    </w:p>
    <w:p w:rsidR="00DB524E" w:rsidRDefault="00DB524E" w:rsidP="00DB524E">
      <w:r>
        <w:tab/>
      </w:r>
      <w:r>
        <w:rPr>
          <w:rFonts w:hint="eastAsia"/>
        </w:rPr>
        <w:t>注：唯一约束可以存在多个，主键只能是一个，且不为</w:t>
      </w:r>
      <w:r>
        <w:rPr>
          <w:rFonts w:hint="eastAsia"/>
        </w:rPr>
        <w:t>NULL</w:t>
      </w:r>
    </w:p>
    <w:p w:rsidR="00C55D9B" w:rsidRDefault="007A01CA" w:rsidP="007A01CA">
      <w:pPr>
        <w:pStyle w:val="2"/>
      </w:pPr>
      <w:proofErr w:type="gramStart"/>
      <w:r>
        <w:rPr>
          <w:rFonts w:hint="eastAsia"/>
        </w:rPr>
        <w:t>外键约束</w:t>
      </w:r>
      <w:proofErr w:type="gramEnd"/>
    </w:p>
    <w:p w:rsidR="002206AE" w:rsidRDefault="002206AE" w:rsidP="002206AE">
      <w:r>
        <w:tab/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保持数据一致性，完整性，实现一对一或者一对多关系。</w:t>
      </w:r>
    </w:p>
    <w:p w:rsidR="00844C11" w:rsidRDefault="001D3D57" w:rsidP="002206AE">
      <w:r>
        <w:tab/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的要求：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父表</w:t>
      </w:r>
      <w:proofErr w:type="gramStart"/>
      <w:r>
        <w:rPr>
          <w:rFonts w:hint="eastAsia"/>
        </w:rPr>
        <w:t>和子表必须</w:t>
      </w:r>
      <w:proofErr w:type="gramEnd"/>
      <w:r>
        <w:rPr>
          <w:rFonts w:hint="eastAsia"/>
        </w:rPr>
        <w:t>使用相同的存储引擎，而且禁止使用临时表；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数据表的存储引擎只能为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；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和参照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具有相似的数据类型，其中数字的长度或是否有符号位必须相同，而字符的长度则可以不同；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和参照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创建索引，如果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不存在索引的话，</w:t>
      </w:r>
      <w:r>
        <w:rPr>
          <w:rFonts w:hint="eastAsia"/>
        </w:rPr>
        <w:t>MySQL</w:t>
      </w:r>
      <w:r>
        <w:rPr>
          <w:rFonts w:hint="eastAsia"/>
        </w:rPr>
        <w:t>将自动创建索引。</w:t>
      </w:r>
    </w:p>
    <w:p w:rsidR="00175F85" w:rsidRDefault="00175F85" w:rsidP="00175F85">
      <w:pPr>
        <w:ind w:left="420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的参照操作：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CASCARD</w:t>
      </w:r>
      <w:r>
        <w:rPr>
          <w:rFonts w:hint="eastAsia"/>
        </w:rPr>
        <w:t>：从父表删除或更新且自动删除或更新子表中匹配的行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：从父表删除或更新行，并设置子表中</w:t>
      </w:r>
      <w:proofErr w:type="gramStart"/>
      <w:r>
        <w:rPr>
          <w:rFonts w:hint="eastAsia"/>
        </w:rPr>
        <w:t>的外键列为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，如果使用该项，必须保证子表列没有指定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RESTRICT</w:t>
      </w:r>
      <w:r>
        <w:rPr>
          <w:rFonts w:hint="eastAsia"/>
        </w:rPr>
        <w:t>：拒绝对父表的删除或更新操作；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：标准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</w:t>
      </w:r>
    </w:p>
    <w:p w:rsidR="00175F85" w:rsidRPr="002206AE" w:rsidRDefault="00175F85" w:rsidP="00175F85">
      <w:pPr>
        <w:ind w:left="420"/>
      </w:pPr>
    </w:p>
    <w:p w:rsidR="009E06BB" w:rsidRDefault="00870056" w:rsidP="009E06BB">
      <w:pPr>
        <w:pStyle w:val="1"/>
      </w:pPr>
      <w:r>
        <w:rPr>
          <w:rFonts w:hint="eastAsia"/>
        </w:rPr>
        <w:t>添加约束</w:t>
      </w:r>
    </w:p>
    <w:p w:rsidR="000B6695" w:rsidRDefault="000B6695" w:rsidP="000B6695">
      <w:r>
        <w:tab/>
      </w:r>
      <w:r>
        <w:rPr>
          <w:rFonts w:hint="eastAsia"/>
        </w:rPr>
        <w:t>添加主键约束：</w:t>
      </w:r>
    </w:p>
    <w:p w:rsidR="000B6695" w:rsidRDefault="000B6695" w:rsidP="000B6695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ADD [CONSTRAINT [symbol]] PRIMARY KEY [</w:t>
      </w:r>
      <w:proofErr w:type="spellStart"/>
      <w:r>
        <w:t>index_type</w:t>
      </w:r>
      <w:proofErr w:type="spellEnd"/>
      <w:proofErr w:type="gramStart"/>
      <w:r>
        <w:t>](</w:t>
      </w:r>
      <w:proofErr w:type="spellStart"/>
      <w:proofErr w:type="gramEnd"/>
      <w:r>
        <w:t>index_col_name</w:t>
      </w:r>
      <w:proofErr w:type="spellEnd"/>
      <w:r>
        <w:t>,…)</w:t>
      </w:r>
    </w:p>
    <w:p w:rsidR="000F6A75" w:rsidRDefault="000F6A75" w:rsidP="000B6695">
      <w:r>
        <w:tab/>
      </w:r>
      <w:r>
        <w:rPr>
          <w:rFonts w:hint="eastAsia"/>
        </w:rPr>
        <w:t>添加唯一约束：</w:t>
      </w:r>
    </w:p>
    <w:p w:rsidR="000F6A75" w:rsidRDefault="000F6A75" w:rsidP="000F6A75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ADD [CONSTRAINT [symbol]] </w:t>
      </w:r>
      <w:r>
        <w:rPr>
          <w:rFonts w:hint="eastAsia"/>
        </w:rPr>
        <w:t>UNIQUE</w:t>
      </w:r>
      <w:r>
        <w:t xml:space="preserve"> </w:t>
      </w:r>
      <w:r>
        <w:t>[INDEX|</w:t>
      </w:r>
      <w:r>
        <w:t>KEY</w:t>
      </w:r>
      <w:r>
        <w:t>] [</w:t>
      </w:r>
      <w:proofErr w:type="spellStart"/>
      <w:r>
        <w:t>index_name</w:t>
      </w:r>
      <w:proofErr w:type="spellEnd"/>
      <w:r>
        <w:t>]</w:t>
      </w:r>
      <w:r>
        <w:t xml:space="preserve"> [</w:t>
      </w:r>
      <w:proofErr w:type="spellStart"/>
      <w:r>
        <w:t>index_type</w:t>
      </w:r>
      <w:proofErr w:type="spellEnd"/>
      <w:proofErr w:type="gramStart"/>
      <w:r>
        <w:t>](</w:t>
      </w:r>
      <w:proofErr w:type="spellStart"/>
      <w:proofErr w:type="gramEnd"/>
      <w:r>
        <w:t>index_col_name</w:t>
      </w:r>
      <w:proofErr w:type="spellEnd"/>
      <w:r>
        <w:t>,…)</w:t>
      </w:r>
    </w:p>
    <w:p w:rsidR="00264FD7" w:rsidRDefault="00264FD7" w:rsidP="000F6A75">
      <w:r>
        <w:tab/>
      </w:r>
      <w:proofErr w:type="gramStart"/>
      <w:r>
        <w:rPr>
          <w:rFonts w:hint="eastAsia"/>
        </w:rPr>
        <w:t>添加外键约束</w:t>
      </w:r>
      <w:proofErr w:type="gramEnd"/>
      <w:r>
        <w:rPr>
          <w:rFonts w:hint="eastAsia"/>
        </w:rPr>
        <w:t>：</w:t>
      </w:r>
    </w:p>
    <w:p w:rsidR="00264FD7" w:rsidRDefault="00264FD7" w:rsidP="00264FD7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ADD [CONSTRAINT [symbol]</w:t>
      </w:r>
      <w:r>
        <w:t xml:space="preserve">] </w:t>
      </w:r>
      <w:r>
        <w:rPr>
          <w:rFonts w:hint="eastAsia"/>
        </w:rPr>
        <w:t>FOREIGN</w:t>
      </w:r>
      <w:r>
        <w:t xml:space="preserve"> KEY</w:t>
      </w:r>
      <w:r>
        <w:t xml:space="preserve"> [</w:t>
      </w:r>
      <w:proofErr w:type="spellStart"/>
      <w:r>
        <w:t>index_name</w:t>
      </w:r>
      <w:proofErr w:type="spellEnd"/>
      <w:r>
        <w:t>]</w:t>
      </w:r>
      <w:r>
        <w:t xml:space="preserve"> (</w:t>
      </w:r>
      <w:proofErr w:type="spellStart"/>
      <w:r>
        <w:t>index_col_name</w:t>
      </w:r>
      <w:proofErr w:type="spellEnd"/>
      <w:proofErr w:type="gramStart"/>
      <w:r>
        <w:t>,…</w:t>
      </w:r>
      <w:proofErr w:type="gramEnd"/>
      <w:r>
        <w:t>)</w:t>
      </w:r>
      <w:r>
        <w:t xml:space="preserve"> </w:t>
      </w:r>
      <w:proofErr w:type="spellStart"/>
      <w:r>
        <w:t>reference_definition</w:t>
      </w:r>
      <w:proofErr w:type="spellEnd"/>
    </w:p>
    <w:p w:rsidR="00244686" w:rsidRDefault="00244686" w:rsidP="00264FD7">
      <w:r>
        <w:tab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删除默认约束：</w:t>
      </w:r>
    </w:p>
    <w:p w:rsidR="00244686" w:rsidRDefault="00244686" w:rsidP="00244686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</w:t>
      </w:r>
      <w:r>
        <w:t>ALTER</w:t>
      </w:r>
      <w:r>
        <w:t xml:space="preserve"> [</w:t>
      </w:r>
      <w:r>
        <w:rPr>
          <w:rFonts w:hint="eastAsia"/>
        </w:rPr>
        <w:t>COLUMN</w:t>
      </w:r>
      <w:r>
        <w:t xml:space="preserve">] </w:t>
      </w:r>
      <w:proofErr w:type="spellStart"/>
      <w:r>
        <w:t>col_name</w:t>
      </w:r>
      <w:proofErr w:type="spellEnd"/>
      <w:r>
        <w:t xml:space="preserve"> </w:t>
      </w:r>
      <w:r>
        <w:t>{</w:t>
      </w:r>
      <w:r>
        <w:rPr>
          <w:rFonts w:hint="eastAsia"/>
        </w:rPr>
        <w:t>SETDEFAULT</w:t>
      </w:r>
      <w:r>
        <w:t xml:space="preserve"> </w:t>
      </w:r>
      <w:r>
        <w:rPr>
          <w:rFonts w:hint="eastAsia"/>
        </w:rPr>
        <w:t>literal</w:t>
      </w:r>
      <w:r>
        <w:t xml:space="preserve"> | DROP DEFAULT</w:t>
      </w:r>
      <w:r>
        <w:rPr>
          <w:rFonts w:hint="eastAsia"/>
        </w:rPr>
        <w:t>}</w:t>
      </w:r>
    </w:p>
    <w:p w:rsidR="000F6A75" w:rsidRPr="000F6A75" w:rsidRDefault="000F6A75" w:rsidP="000B6695">
      <w:pPr>
        <w:rPr>
          <w:rFonts w:hint="eastAsia"/>
        </w:rPr>
      </w:pPr>
    </w:p>
    <w:p w:rsidR="004458E9" w:rsidRDefault="00870056" w:rsidP="009E06BB">
      <w:pPr>
        <w:pStyle w:val="1"/>
      </w:pPr>
      <w:r>
        <w:rPr>
          <w:rFonts w:hint="eastAsia"/>
        </w:rPr>
        <w:t>删除约束</w:t>
      </w:r>
    </w:p>
    <w:p w:rsidR="006924D3" w:rsidRDefault="006924D3" w:rsidP="006924D3">
      <w:r>
        <w:tab/>
      </w:r>
      <w:r>
        <w:rPr>
          <w:rFonts w:hint="eastAsia"/>
        </w:rPr>
        <w:t>删除主键约束：</w:t>
      </w:r>
    </w:p>
    <w:p w:rsidR="006924D3" w:rsidRDefault="006924D3" w:rsidP="006924D3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RABLE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DROP PRIMARY KEY</w:t>
      </w:r>
    </w:p>
    <w:p w:rsidR="00AE358B" w:rsidRDefault="00AE358B" w:rsidP="006924D3">
      <w:r>
        <w:tab/>
      </w:r>
      <w:r>
        <w:rPr>
          <w:rFonts w:hint="eastAsia"/>
        </w:rPr>
        <w:t>删除唯一约束：</w:t>
      </w:r>
    </w:p>
    <w:p w:rsidR="00AE358B" w:rsidRDefault="00AE358B" w:rsidP="00AE358B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RABLE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DROP </w:t>
      </w:r>
      <w:r>
        <w:rPr>
          <w:rFonts w:hint="eastAsia"/>
        </w:rPr>
        <w:t>{INDEX|KEY}</w:t>
      </w:r>
      <w:r>
        <w:t xml:space="preserve"> </w:t>
      </w:r>
      <w:proofErr w:type="spellStart"/>
      <w:r>
        <w:t>index_name</w:t>
      </w:r>
      <w:proofErr w:type="spellEnd"/>
    </w:p>
    <w:p w:rsidR="00AE358B" w:rsidRDefault="002B352C" w:rsidP="00AE358B">
      <w:r>
        <w:tab/>
      </w:r>
      <w:proofErr w:type="gramStart"/>
      <w:r>
        <w:rPr>
          <w:rFonts w:hint="eastAsia"/>
        </w:rPr>
        <w:t>删除外键约束</w:t>
      </w:r>
      <w:proofErr w:type="gramEnd"/>
      <w:r>
        <w:rPr>
          <w:rFonts w:hint="eastAsia"/>
        </w:rPr>
        <w:t>：</w:t>
      </w:r>
    </w:p>
    <w:p w:rsidR="002B352C" w:rsidRPr="006924D3" w:rsidRDefault="002B352C" w:rsidP="002B352C">
      <w:pPr>
        <w:rPr>
          <w:rFonts w:hint="eastAsia"/>
        </w:rPr>
      </w:pP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RABLE</w:t>
      </w:r>
      <w: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t xml:space="preserve"> DROP </w:t>
      </w:r>
      <w:r>
        <w:rPr>
          <w:rFonts w:hint="eastAsia"/>
        </w:rPr>
        <w:t>FOREIGN</w:t>
      </w:r>
      <w:r>
        <w:t xml:space="preserve"> KEY</w:t>
      </w:r>
      <w:r>
        <w:t xml:space="preserve"> fk_symbol</w:t>
      </w:r>
      <w:bookmarkStart w:id="0" w:name="_GoBack"/>
      <w:bookmarkEnd w:id="0"/>
    </w:p>
    <w:p w:rsidR="002B352C" w:rsidRPr="002B352C" w:rsidRDefault="002B352C" w:rsidP="00AE358B">
      <w:pPr>
        <w:rPr>
          <w:rFonts w:hint="eastAsia"/>
        </w:rPr>
      </w:pPr>
    </w:p>
    <w:p w:rsidR="00AE358B" w:rsidRPr="00AE358B" w:rsidRDefault="00AE358B" w:rsidP="006924D3">
      <w:pPr>
        <w:rPr>
          <w:rFonts w:hint="eastAsia"/>
        </w:rPr>
      </w:pPr>
    </w:p>
    <w:sectPr w:rsidR="00AE358B" w:rsidRPr="00AE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72DB9"/>
    <w:multiLevelType w:val="hybridMultilevel"/>
    <w:tmpl w:val="4D5C15E8"/>
    <w:lvl w:ilvl="0" w:tplc="AA0037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3E4D46"/>
    <w:multiLevelType w:val="hybridMultilevel"/>
    <w:tmpl w:val="E006F0EA"/>
    <w:lvl w:ilvl="0" w:tplc="008E89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FA"/>
    <w:rsid w:val="000B6695"/>
    <w:rsid w:val="000F6A75"/>
    <w:rsid w:val="00175CE1"/>
    <w:rsid w:val="00175F85"/>
    <w:rsid w:val="001D3D57"/>
    <w:rsid w:val="002206AE"/>
    <w:rsid w:val="00244686"/>
    <w:rsid w:val="00264FD7"/>
    <w:rsid w:val="00282F86"/>
    <w:rsid w:val="002B352C"/>
    <w:rsid w:val="002E6DFB"/>
    <w:rsid w:val="0030733A"/>
    <w:rsid w:val="003C0DFA"/>
    <w:rsid w:val="004458E9"/>
    <w:rsid w:val="004550F4"/>
    <w:rsid w:val="00583800"/>
    <w:rsid w:val="00586C06"/>
    <w:rsid w:val="005E255C"/>
    <w:rsid w:val="005E5499"/>
    <w:rsid w:val="00613CE9"/>
    <w:rsid w:val="006148EF"/>
    <w:rsid w:val="006924D3"/>
    <w:rsid w:val="0074271E"/>
    <w:rsid w:val="007A01CA"/>
    <w:rsid w:val="007A0CB9"/>
    <w:rsid w:val="007F4F70"/>
    <w:rsid w:val="00810DD9"/>
    <w:rsid w:val="00823121"/>
    <w:rsid w:val="00844C11"/>
    <w:rsid w:val="00870056"/>
    <w:rsid w:val="008E3950"/>
    <w:rsid w:val="0093332D"/>
    <w:rsid w:val="00943249"/>
    <w:rsid w:val="009666FA"/>
    <w:rsid w:val="009E06BB"/>
    <w:rsid w:val="00A25A88"/>
    <w:rsid w:val="00A741DE"/>
    <w:rsid w:val="00AA1038"/>
    <w:rsid w:val="00AE358B"/>
    <w:rsid w:val="00BF05A6"/>
    <w:rsid w:val="00C12A9F"/>
    <w:rsid w:val="00C55D9B"/>
    <w:rsid w:val="00CD1EC3"/>
    <w:rsid w:val="00CD7536"/>
    <w:rsid w:val="00DB524E"/>
    <w:rsid w:val="00E5548A"/>
    <w:rsid w:val="00ED59C9"/>
    <w:rsid w:val="00F62623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3432"/>
  <w15:chartTrackingRefBased/>
  <w15:docId w15:val="{B4546712-C6FC-4796-9C60-363DCD3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536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3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31</cp:revision>
  <dcterms:created xsi:type="dcterms:W3CDTF">2019-12-13T16:14:00Z</dcterms:created>
  <dcterms:modified xsi:type="dcterms:W3CDTF">2020-04-03T12:40:00Z</dcterms:modified>
</cp:coreProperties>
</file>